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2BEA6" w14:textId="23B29F3F" w:rsidR="00036C73" w:rsidRPr="00CC572D" w:rsidRDefault="00036C73" w:rsidP="00036C73">
      <w:pPr>
        <w:pStyle w:val="a9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CC572D">
        <w:rPr>
          <w:rFonts w:ascii="STFangsong" w:eastAsia="STFangsong" w:hAnsi="STFangsong" w:hint="eastAsia"/>
          <w:sz w:val="28"/>
          <w:szCs w:val="28"/>
        </w:rPr>
        <w:t>《前行》第</w:t>
      </w:r>
      <w:r>
        <w:rPr>
          <w:rFonts w:ascii="STFangsong" w:eastAsia="STFangsong" w:hAnsi="STFangsong"/>
          <w:sz w:val="28"/>
          <w:szCs w:val="28"/>
        </w:rPr>
        <w:t>54</w:t>
      </w:r>
      <w:r w:rsidRPr="00CC572D">
        <w:rPr>
          <w:rFonts w:ascii="STFangsong" w:eastAsia="STFangsong" w:hAnsi="STFangsong" w:hint="eastAsia"/>
          <w:sz w:val="28"/>
          <w:szCs w:val="28"/>
        </w:rPr>
        <w:t>课-答疑全集</w:t>
      </w:r>
    </w:p>
    <w:p w14:paraId="1698C0E5" w14:textId="77777777" w:rsidR="00036C73" w:rsidRPr="00CC572D" w:rsidRDefault="00036C73" w:rsidP="00036C73">
      <w:pPr>
        <w:rPr>
          <w:rFonts w:ascii="STFangsong" w:eastAsia="STFangsong" w:hAnsi="STFangsong"/>
          <w:sz w:val="28"/>
          <w:szCs w:val="28"/>
        </w:rPr>
      </w:pPr>
    </w:p>
    <w:p w14:paraId="7D2CDBD1" w14:textId="77777777" w:rsidR="00036C73" w:rsidRPr="00CC572D" w:rsidRDefault="00036C73" w:rsidP="00036C73">
      <w:pPr>
        <w:spacing w:line="540" w:lineRule="exact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CC572D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14:paraId="3CF9DDD5" w14:textId="77777777" w:rsidR="00036C73" w:rsidRDefault="00030FAA" w:rsidP="00036C73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名词解释" w:history="1">
        <w:proofErr w:type="gramStart"/>
        <w:r w:rsidR="00036C73" w:rsidRPr="00912000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名颂解释</w:t>
        </w:r>
        <w:proofErr w:type="gramEnd"/>
      </w:hyperlink>
    </w:p>
    <w:p w14:paraId="58C0066D" w14:textId="1CDBFB2C" w:rsidR="00036C73" w:rsidRDefault="00030FAA" w:rsidP="00036C73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爱别离苦" w:history="1">
        <w:r w:rsidR="00F302E0" w:rsidRPr="00F302E0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爱别离苦</w:t>
        </w:r>
      </w:hyperlink>
    </w:p>
    <w:p w14:paraId="3E3F78AA" w14:textId="4329888D" w:rsidR="00F302E0" w:rsidRPr="00CC3187" w:rsidRDefault="00030FAA" w:rsidP="00036C73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single"/>
        </w:rPr>
      </w:pPr>
      <w:hyperlink w:anchor="_其余疑问" w:history="1">
        <w:r w:rsidR="00F302E0" w:rsidRPr="00F302E0">
          <w:rPr>
            <w:rStyle w:val="a7"/>
            <w:rFonts w:ascii="STFangsong" w:eastAsia="STFangsong" w:hAnsi="STFangsong" w:hint="default"/>
            <w:b/>
            <w:bCs/>
            <w:sz w:val="28"/>
            <w:szCs w:val="28"/>
          </w:rPr>
          <w:t>其余疑问</w:t>
        </w:r>
      </w:hyperlink>
    </w:p>
    <w:p w14:paraId="59C35977" w14:textId="51DE879B" w:rsidR="00036C73" w:rsidRDefault="00036C73" w:rsidP="00036C73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61051854" w14:textId="77777777" w:rsidR="00BC37E4" w:rsidRPr="00CC572D" w:rsidRDefault="00BC37E4" w:rsidP="00036C73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02A10357" w14:textId="569D9A69" w:rsidR="00036C73" w:rsidRPr="000C601C" w:rsidRDefault="00036C73" w:rsidP="001466E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proofErr w:type="gramStart"/>
      <w:r w:rsidRPr="00CC572D">
        <w:rPr>
          <w:rFonts w:ascii="STFangsong" w:eastAsia="STFangsong" w:hAnsi="STFangsong" w:hint="eastAsia"/>
          <w:color w:val="0070C0"/>
          <w:sz w:val="28"/>
          <w:szCs w:val="28"/>
        </w:rPr>
        <w:t>名</w:t>
      </w:r>
      <w:r>
        <w:rPr>
          <w:rFonts w:ascii="STFangsong" w:eastAsia="STFangsong" w:hAnsi="STFangsong" w:hint="eastAsia"/>
          <w:color w:val="0070C0"/>
          <w:sz w:val="28"/>
          <w:szCs w:val="28"/>
        </w:rPr>
        <w:t>颂</w:t>
      </w:r>
      <w:r w:rsidRPr="00CC572D">
        <w:rPr>
          <w:rFonts w:ascii="STFangsong" w:eastAsia="STFangsong" w:hAnsi="STFangsong" w:hint="eastAsia"/>
          <w:color w:val="0070C0"/>
          <w:sz w:val="28"/>
          <w:szCs w:val="28"/>
        </w:rPr>
        <w:t>解释</w:t>
      </w:r>
      <w:proofErr w:type="gramEnd"/>
    </w:p>
    <w:p w14:paraId="5C339786" w14:textId="773995B1" w:rsidR="000C601C" w:rsidRDefault="000C601C" w:rsidP="001466E7">
      <w:pPr>
        <w:jc w:val="both"/>
        <w:rPr>
          <w:rFonts w:ascii="STFangsong" w:eastAsia="STFangsong" w:hAnsi="STFangsong" w:cs="Times New Roman"/>
          <w:sz w:val="28"/>
          <w:szCs w:val="28"/>
          <w:shd w:val="clear" w:color="auto" w:fill="FFFFFF"/>
        </w:rPr>
      </w:pPr>
    </w:p>
    <w:p w14:paraId="187D17D4" w14:textId="77777777" w:rsidR="00344E63" w:rsidRPr="001466E7" w:rsidRDefault="00344E63" w:rsidP="00344E63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问：本课中，米拉日巴</w:t>
      </w:r>
      <w:proofErr w:type="gramStart"/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尊者道歌有</w:t>
      </w:r>
      <w:proofErr w:type="gramEnd"/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一句“断除无觉之忧愁”，其中“无觉”作何解释？</w:t>
      </w:r>
    </w:p>
    <w:p w14:paraId="1207E46E" w14:textId="77777777" w:rsidR="00344E63" w:rsidRPr="001466E7" w:rsidRDefault="00344E63" w:rsidP="00344E63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答：可以理解为断除“没有觉悟”，也就是断除愚痴的状态。</w:t>
      </w:r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（正见C1）</w:t>
      </w:r>
    </w:p>
    <w:p w14:paraId="53D2FD37" w14:textId="196EC3CA" w:rsidR="00344E63" w:rsidRDefault="00741E43" w:rsidP="00344E63">
      <w:pPr>
        <w:jc w:val="both"/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</w:pPr>
      <w:r>
        <w:rPr>
          <w:rFonts w:ascii="STFangsong" w:eastAsia="STFangsong" w:hAnsi="STFangsong" w:cs="Times New Roman" w:hint="eastAsia"/>
          <w:sz w:val="28"/>
          <w:szCs w:val="28"/>
        </w:rPr>
        <w:t>还可参考生西法师《前行》第5</w:t>
      </w:r>
      <w:r>
        <w:rPr>
          <w:rFonts w:ascii="STFangsong" w:eastAsia="STFangsong" w:hAnsi="STFangsong" w:cs="Times New Roman"/>
          <w:sz w:val="28"/>
          <w:szCs w:val="28"/>
        </w:rPr>
        <w:t>4</w:t>
      </w:r>
      <w:r>
        <w:rPr>
          <w:rFonts w:ascii="STFangsong" w:eastAsia="STFangsong" w:hAnsi="STFangsong" w:cs="Times New Roman" w:hint="eastAsia"/>
          <w:sz w:val="28"/>
          <w:szCs w:val="28"/>
        </w:rPr>
        <w:t>课辅导笔录：</w:t>
      </w:r>
      <w:r w:rsidRPr="00741E43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【</w:t>
      </w:r>
      <w:r w:rsidRPr="00741E43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“断除无觉之忧愁”，“无觉之忧愁”上师没作解释，总的意思就是断除忧愁的意思，我查了米拉日巴尊者的十万歌集，也翻了大藏经的翻译，都没有找到。“无觉的忧愁”可能是指没有意义的忧愁，因为很多忧愁其实是世间的女儿带来的，并没有意义，这个“觉”可能是觉悟或者利益的意思。这种对自己觉悟无意义的世间的忧愁应该予以断除，即为“断除无觉之忧愁”。</w:t>
      </w:r>
      <w:r w:rsidRPr="00741E43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】</w:t>
      </w:r>
    </w:p>
    <w:p w14:paraId="370A1906" w14:textId="77777777" w:rsidR="00741E43" w:rsidRPr="00741E43" w:rsidRDefault="00741E43" w:rsidP="00344E63">
      <w:pPr>
        <w:jc w:val="both"/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</w:pPr>
    </w:p>
    <w:p w14:paraId="4863D602" w14:textId="77777777" w:rsidR="00E157F1" w:rsidRPr="001466E7" w:rsidRDefault="00E157F1" w:rsidP="00E157F1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问：第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54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课中，上师讲到：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因此，人与人之间所谓的感情，不要说用中观的离一多因、有无生因观察，就算用简单的推理去分析，也都是痛苦之因。</w:t>
      </w:r>
      <w:proofErr w:type="gramStart"/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因尚未学过中观</w:t>
      </w:r>
      <w:proofErr w:type="gramEnd"/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，恳请法师开示此处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离一多因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、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有无生因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的意思</w:t>
      </w:r>
      <w:r w:rsidRPr="001466E7">
        <w:rPr>
          <w:rFonts w:ascii="STFangsong" w:eastAsia="STFangsong" w:hAnsi="STFangsong" w:cs="宋体"/>
          <w:sz w:val="28"/>
          <w:szCs w:val="28"/>
          <w:shd w:val="clear" w:color="auto" w:fill="FFFFFF"/>
        </w:rPr>
        <w:t>？</w:t>
      </w:r>
    </w:p>
    <w:p w14:paraId="3915F965" w14:textId="62544F42" w:rsidR="00E157F1" w:rsidRDefault="00E157F1" w:rsidP="00E157F1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答：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【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二、佛教怎样抉择万法皆空</w:t>
      </w:r>
    </w:p>
    <w:p w14:paraId="1B0D7C66" w14:textId="5771814C" w:rsidR="00E157F1" w:rsidRDefault="00E157F1" w:rsidP="00E157F1">
      <w:pPr>
        <w:shd w:val="clear" w:color="auto" w:fill="FFFFFF"/>
        <w:jc w:val="both"/>
        <w:rPr>
          <w:rFonts w:ascii="STFangsong" w:eastAsia="STFangsong" w:hAnsi="STFangsong" w:cs="宋体"/>
          <w:b/>
          <w:bCs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你们若想通达般若空性，最好能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先学龙猛菩萨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的《中观根本慧论》，这部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论典用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非常甚深、精细的推理方法，抉择了一切万法皆为空性。藏传佛教虽分为格鲁、宁玛等不同教派，但实际上每个教派都要精通该论。而在汉地，尽管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不像藏地一样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，有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广泛闻思中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观法门的传统，但历代大德也要学习《中观根本慧论》、《十二门论》等诸多论典。其实，学习空性法门，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lastRenderedPageBreak/>
        <w:t>靠的不是信仰或崇拜，而是智慧的观察。中观有许多推理方法，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归摄起来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有五大因，下面就对此作个简单介绍：</w:t>
      </w:r>
    </w:p>
    <w:p w14:paraId="6F6A0D53" w14:textId="77777777" w:rsidR="00E157F1" w:rsidRDefault="00E157F1" w:rsidP="00E157F1">
      <w:pPr>
        <w:shd w:val="clear" w:color="auto" w:fill="FFFFFF"/>
        <w:jc w:val="both"/>
        <w:rPr>
          <w:rFonts w:ascii="STFangsong" w:eastAsia="STFangsong" w:hAnsi="STFangsong" w:cs="宋体"/>
          <w:b/>
          <w:bCs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1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、金刚屑因：是观察万法产生的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因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无自性，也就是说，一切法不是自生、他生、共生、无因生，进而抉择诸法是无生空性。具体来讲，倘若万法是自己产生自己，就会有无穷生的过失；若是依他而生，黑暗中也可以产生光明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……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这种推理方法，在月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称论师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的《入中论》中讲得很细致。既然万法的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产生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无有实体，那么它的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存在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也不成立，最后的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灭亡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也没有，通过这种金刚屑因，就可以抉择一切为空性。</w:t>
      </w:r>
    </w:p>
    <w:p w14:paraId="528E12CD" w14:textId="387A3726" w:rsidR="00E157F1" w:rsidRDefault="00E157F1" w:rsidP="00E157F1">
      <w:pPr>
        <w:shd w:val="clear" w:color="auto" w:fill="FFFFFF"/>
        <w:jc w:val="both"/>
        <w:rPr>
          <w:rFonts w:ascii="STFangsong" w:eastAsia="STFangsong" w:hAnsi="STFangsong" w:cs="宋体"/>
          <w:b/>
          <w:bCs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2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、离一多因：首先观察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一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是否成立，通过详细分析，就会发现根本没有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一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的实体，这样一来，由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一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组成的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二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等多体法也不存在。比如说，这里一个人也没有的话，便不可能有十个人，因为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十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是以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一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为基础安立的。那么，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一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怎么不成立呢？就拿一个人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——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众生最执著的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我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来说，这只不过是虚妄分别念假立的，真正去剖析时，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头不是</w:t>
      </w:r>
      <w:proofErr w:type="gramEnd"/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我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，手不是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我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，脚不是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我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”……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如此一一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观察下来，根本找不到一个实有的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我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。这时你才明白，原来人们只是把五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蕴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聚合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妄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执为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我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，实际上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我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的本体绝不存在。依此类推，万法的本体皆可抉择为空性。这种推理方法，在麦彭仁波切的《中观庄严论释》中有广泛叙述，大家可以去参阅。</w:t>
      </w:r>
    </w:p>
    <w:p w14:paraId="2F7420CF" w14:textId="77777777" w:rsidR="00E157F1" w:rsidRDefault="00E157F1" w:rsidP="00E157F1">
      <w:pPr>
        <w:shd w:val="clear" w:color="auto" w:fill="FFFFFF"/>
        <w:jc w:val="both"/>
        <w:rPr>
          <w:rFonts w:ascii="STFangsong" w:eastAsia="STFangsong" w:hAnsi="STFangsong" w:cs="宋体"/>
          <w:b/>
          <w:bCs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3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、破有无生因：是抉择万法的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果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无自性。其观察方法是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有法不应生，无亦不应生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，也就是说，果若在因位时存在，就不必再生，因为已有之故；果若在因位时无有，则永远不能生，犹如石女的儿子。这种推理，在《中观根本慧论》中讲得比较多。</w:t>
      </w:r>
    </w:p>
    <w:p w14:paraId="151B72FA" w14:textId="77777777" w:rsidR="00E157F1" w:rsidRDefault="00E157F1" w:rsidP="00E157F1">
      <w:pPr>
        <w:shd w:val="clear" w:color="auto" w:fill="FFFFFF"/>
        <w:jc w:val="both"/>
        <w:rPr>
          <w:rFonts w:ascii="STFangsong" w:eastAsia="STFangsong" w:hAnsi="STFangsong" w:cs="宋体"/>
          <w:b/>
          <w:bCs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4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、破四句生因：是同时观察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因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与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果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，在《中观二谛论》里运用过。其观察方法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归摄起来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有四种：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一因能否生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多果，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一因能否生一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果，多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因能否生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多果，多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因能否生一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果。通过这种方式观察，可以破除对因能生果的实有执著。</w:t>
      </w:r>
    </w:p>
    <w:p w14:paraId="5916A920" w14:textId="77777777" w:rsidR="00E157F1" w:rsidRDefault="00E157F1" w:rsidP="00E157F1">
      <w:pPr>
        <w:shd w:val="clear" w:color="auto" w:fill="FFFFFF"/>
        <w:jc w:val="both"/>
        <w:rPr>
          <w:rFonts w:ascii="STFangsong" w:eastAsia="STFangsong" w:hAnsi="STFangsong" w:cs="宋体"/>
          <w:b/>
          <w:bCs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5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、大缘起因：是抉择万法的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本体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为大空性，一丝一毫也不可得。此推理在《中观根本慧论》、《宝积经》、《楞严经》、《华严经》中，都直接或间接提到过。</w:t>
      </w:r>
    </w:p>
    <w:p w14:paraId="55631554" w14:textId="43A26DEB" w:rsidR="00E157F1" w:rsidRDefault="00E157F1" w:rsidP="00E157F1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我们平常所执著的身体、生活、感情及山河大地，虽然看似实实在在，但这只是迷乱显现前的假象，倘若用智慧去观察，包罗万象的一切法决定不存在。这种境界相当甚深，宗喀巴大师在《缘起赞》中也讲了，在这个世界上，唯有我等本师释迦牟尼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佛才能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通达并宣说。除此之外，外道虽然也讲了一些空性，但这种空性只是单空，而不是缘起性空，故并不究竟。</w:t>
      </w:r>
    </w:p>
    <w:p w14:paraId="55361626" w14:textId="6B7D32EE" w:rsidR="00E157F1" w:rsidRPr="001466E7" w:rsidRDefault="00E157F1" w:rsidP="00E157F1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lastRenderedPageBreak/>
        <w:t>所以，大家在认识空性时，千万不要把空性等同于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不存在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，否则就会堕入另一个边。要知道，不管是有边、无边，皆为实有的执著，有了这种执著，就会产生痛苦而不得解脱。诚如《六十正理论》所言：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若许有实法，则生大贪嗔。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你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只要承许一个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法是实有，就会因此而产生贪嗔烦恼，进而依之造业，流转轮回。反之，假如你想获得解脱，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息灭</w:t>
      </w:r>
      <w:proofErr w:type="gramEnd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自他一切痛苦，就要希求空性法门，开启无我智慧，斩断任何执著，《入行论》中也说：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故欲息苦者，当启空性慧。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”</w:t>
      </w:r>
      <w:proofErr w:type="gramStart"/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】</w:t>
      </w:r>
      <w:proofErr w:type="gramEnd"/>
      <w:r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——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以上是《佛教空性观</w:t>
      </w:r>
      <w:r w:rsidRPr="001466E7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——</w:t>
      </w:r>
      <w:r w:rsidRPr="001466E7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北京大学哲学系演讲》当中的内容。详细内容，可以通过学习《中观庄严论释》、《中论》等当中了解。</w:t>
      </w:r>
      <w:r w:rsidR="00FF773C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（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正见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C1</w:t>
      </w:r>
      <w:r w:rsidR="00FF773C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）</w:t>
      </w:r>
    </w:p>
    <w:p w14:paraId="7730A88D" w14:textId="77777777" w:rsidR="000C601C" w:rsidRDefault="000C601C" w:rsidP="001466E7">
      <w:pPr>
        <w:jc w:val="both"/>
        <w:rPr>
          <w:rFonts w:ascii="STFangsong" w:eastAsia="STFangsong" w:hAnsi="STFangsong" w:cs="Times New Roman"/>
          <w:sz w:val="28"/>
          <w:szCs w:val="28"/>
          <w:shd w:val="clear" w:color="auto" w:fill="FFFFFF"/>
        </w:rPr>
      </w:pPr>
    </w:p>
    <w:p w14:paraId="16544C2C" w14:textId="134792FA" w:rsidR="000C601C" w:rsidRPr="00B232A5" w:rsidRDefault="000C601C" w:rsidP="000C601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2" w:name="_爱别离苦"/>
      <w:bookmarkEnd w:id="2"/>
      <w:r>
        <w:rPr>
          <w:rFonts w:ascii="STFangsong" w:eastAsia="STFangsong" w:hAnsi="STFangsong" w:hint="eastAsia"/>
          <w:color w:val="0070C0"/>
          <w:sz w:val="28"/>
          <w:szCs w:val="28"/>
        </w:rPr>
        <w:t>爱别离苦</w:t>
      </w:r>
    </w:p>
    <w:p w14:paraId="52E8D88E" w14:textId="49C8941B" w:rsidR="00D66044" w:rsidRDefault="00D66044" w:rsidP="001466E7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2BFBDC7" w14:textId="77777777" w:rsidR="00D66044" w:rsidRPr="00D66044" w:rsidRDefault="00D66044" w:rsidP="00D66044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D66044">
        <w:rPr>
          <w:rFonts w:ascii="STFangsong" w:eastAsia="STFangsong" w:hAnsi="STFangsong" w:cs="Times New Roman" w:hint="eastAsia"/>
          <w:sz w:val="28"/>
          <w:szCs w:val="28"/>
        </w:rPr>
        <w:t>问：爱别离</w:t>
      </w:r>
      <w:proofErr w:type="gramStart"/>
      <w:r w:rsidRPr="00D66044">
        <w:rPr>
          <w:rFonts w:ascii="STFangsong" w:eastAsia="STFangsong" w:hAnsi="STFangsong" w:cs="Times New Roman" w:hint="eastAsia"/>
          <w:sz w:val="28"/>
          <w:szCs w:val="28"/>
        </w:rPr>
        <w:t>苦属于</w:t>
      </w:r>
      <w:proofErr w:type="gramEnd"/>
      <w:r w:rsidRPr="00D66044">
        <w:rPr>
          <w:rFonts w:ascii="STFangsong" w:eastAsia="STFangsong" w:hAnsi="STFangsong" w:cs="Times New Roman" w:hint="eastAsia"/>
          <w:sz w:val="28"/>
          <w:szCs w:val="28"/>
        </w:rPr>
        <w:t>变苦还是苦苦？</w:t>
      </w:r>
    </w:p>
    <w:p w14:paraId="2EE6A574" w14:textId="4BB45C5A" w:rsidR="00D66044" w:rsidRDefault="00D66044" w:rsidP="00D66044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D66044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答：爱别离本身，应该是属于苦苦的范畴，因为爱别离的</w:t>
      </w:r>
      <w:proofErr w:type="gramStart"/>
      <w:r w:rsidRPr="00D66044">
        <w:rPr>
          <w:rFonts w:ascii="STFangsong" w:eastAsia="STFangsong" w:hAnsi="STFangsong" w:cs="Times New Roman" w:hint="eastAsia"/>
          <w:b/>
          <w:bCs/>
          <w:sz w:val="28"/>
          <w:szCs w:val="28"/>
        </w:rPr>
        <w:t>苦已经</w:t>
      </w:r>
      <w:proofErr w:type="gramEnd"/>
      <w:r w:rsidRPr="00D66044">
        <w:rPr>
          <w:rFonts w:ascii="STFangsong" w:eastAsia="STFangsong" w:hAnsi="STFangsong" w:cs="Times New Roman" w:hint="eastAsia"/>
          <w:b/>
          <w:bCs/>
          <w:sz w:val="28"/>
          <w:szCs w:val="28"/>
        </w:rPr>
        <w:t>出现了。没有分别的时候，这个爱还没有别离的时候，是变苦。因为变苦的本性是快乐还没有变成痛苦的时候，快乐的状态会变化，是变苦。相爱的或者说喜欢的，正在聚集的时候，是变苦；已经别离了，这个时候苦相出现了，叫苦苦，以苦为苦。</w:t>
      </w:r>
      <w:r w:rsidRPr="00D66044">
        <w:rPr>
          <w:rFonts w:ascii="STFangsong" w:eastAsia="STFangsong" w:hAnsi="STFangsong" w:cs="Times New Roman" w:hint="eastAsia"/>
          <w:sz w:val="28"/>
          <w:szCs w:val="28"/>
        </w:rPr>
        <w:t>（生西法师）</w:t>
      </w:r>
    </w:p>
    <w:p w14:paraId="6147C754" w14:textId="19B6CB2B" w:rsidR="002F3AE8" w:rsidRDefault="002F3AE8" w:rsidP="00D66044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26A05B33" w14:textId="77777777" w:rsidR="002F3AE8" w:rsidRPr="002F3AE8" w:rsidRDefault="002F3AE8" w:rsidP="002F3AE8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2F3AE8">
        <w:rPr>
          <w:rFonts w:ascii="STFangsong" w:eastAsia="STFangsong" w:hAnsi="STFangsong" w:cs="Times New Roman" w:hint="eastAsia"/>
          <w:sz w:val="28"/>
          <w:szCs w:val="28"/>
        </w:rPr>
        <w:t>问：</w:t>
      </w:r>
      <w:proofErr w:type="gramStart"/>
      <w:r w:rsidRPr="002F3AE8">
        <w:rPr>
          <w:rFonts w:ascii="STFangsong" w:eastAsia="STFangsong" w:hAnsi="STFangsong" w:cs="Times New Roman" w:hint="eastAsia"/>
          <w:sz w:val="28"/>
          <w:szCs w:val="28"/>
        </w:rPr>
        <w:t>请问爱别离苦属于</w:t>
      </w:r>
      <w:proofErr w:type="gramEnd"/>
      <w:r w:rsidRPr="002F3AE8">
        <w:rPr>
          <w:rFonts w:ascii="STFangsong" w:eastAsia="STFangsong" w:hAnsi="STFangsong" w:cs="Times New Roman" w:hint="eastAsia"/>
          <w:sz w:val="28"/>
          <w:szCs w:val="28"/>
        </w:rPr>
        <w:t>变苦还是苦苦？</w:t>
      </w:r>
    </w:p>
    <w:p w14:paraId="149CE872" w14:textId="4DAFB2AE" w:rsidR="002F3AE8" w:rsidRDefault="002F3AE8" w:rsidP="002F3AE8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2F3AE8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答：爱别离</w:t>
      </w:r>
      <w:proofErr w:type="gramStart"/>
      <w:r w:rsidRPr="002F3AE8">
        <w:rPr>
          <w:rFonts w:ascii="STFangsong" w:eastAsia="STFangsong" w:hAnsi="STFangsong" w:cs="Times New Roman" w:hint="eastAsia"/>
          <w:b/>
          <w:bCs/>
          <w:sz w:val="28"/>
          <w:szCs w:val="28"/>
        </w:rPr>
        <w:t>苦属于</w:t>
      </w:r>
      <w:proofErr w:type="gramEnd"/>
      <w:r w:rsidRPr="002F3AE8">
        <w:rPr>
          <w:rFonts w:ascii="STFangsong" w:eastAsia="STFangsong" w:hAnsi="STFangsong" w:cs="Times New Roman" w:hint="eastAsia"/>
          <w:b/>
          <w:bCs/>
          <w:sz w:val="28"/>
          <w:szCs w:val="28"/>
        </w:rPr>
        <w:t>苦苦。因为爱别离，已经别离了，分离的时候已经是痛苦的状态。变苦，属于安乐，快乐本身是变苦。但是，爱别离苦，其实已经属于一种苦的状态，已经分离了，对自己爱的这些已经分离了，所以这个状态已经属于苦苦的自性。</w:t>
      </w:r>
      <w:r w:rsidRPr="002F3AE8">
        <w:rPr>
          <w:rFonts w:ascii="STFangsong" w:eastAsia="STFangsong" w:hAnsi="STFangsong" w:cs="Times New Roman" w:hint="eastAsia"/>
          <w:sz w:val="28"/>
          <w:szCs w:val="28"/>
        </w:rPr>
        <w:t>（生西法师）</w:t>
      </w:r>
    </w:p>
    <w:p w14:paraId="6866A2F6" w14:textId="77777777" w:rsidR="0078276F" w:rsidRDefault="0078276F" w:rsidP="002F3AE8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0764965" w14:textId="77777777" w:rsidR="0078276F" w:rsidRPr="0078276F" w:rsidRDefault="0078276F" w:rsidP="0078276F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78276F">
        <w:rPr>
          <w:rFonts w:ascii="STFangsong" w:eastAsia="STFangsong" w:hAnsi="STFangsong" w:cs="Times New Roman" w:hint="eastAsia"/>
          <w:sz w:val="28"/>
          <w:szCs w:val="28"/>
        </w:rPr>
        <w:t>问：人类之苦的爱别离</w:t>
      </w:r>
      <w:proofErr w:type="gramStart"/>
      <w:r w:rsidRPr="0078276F">
        <w:rPr>
          <w:rFonts w:ascii="STFangsong" w:eastAsia="STFangsong" w:hAnsi="STFangsong" w:cs="Times New Roman" w:hint="eastAsia"/>
          <w:sz w:val="28"/>
          <w:szCs w:val="28"/>
        </w:rPr>
        <w:t>苦是</w:t>
      </w:r>
      <w:proofErr w:type="gramEnd"/>
      <w:r w:rsidRPr="0078276F">
        <w:rPr>
          <w:rFonts w:ascii="STFangsong" w:eastAsia="STFangsong" w:hAnsi="STFangsong" w:cs="Times New Roman" w:hint="eastAsia"/>
          <w:sz w:val="28"/>
          <w:szCs w:val="28"/>
        </w:rPr>
        <w:t>专指所爱之人的别离苦，还是可以包括一切可爱之物、可爱之地等所</w:t>
      </w:r>
      <w:proofErr w:type="gramStart"/>
      <w:r w:rsidRPr="0078276F">
        <w:rPr>
          <w:rFonts w:ascii="STFangsong" w:eastAsia="STFangsong" w:hAnsi="STFangsong" w:cs="Times New Roman" w:hint="eastAsia"/>
          <w:sz w:val="28"/>
          <w:szCs w:val="28"/>
        </w:rPr>
        <w:t>可爱对境的</w:t>
      </w:r>
      <w:proofErr w:type="gramEnd"/>
      <w:r w:rsidRPr="0078276F">
        <w:rPr>
          <w:rFonts w:ascii="STFangsong" w:eastAsia="STFangsong" w:hAnsi="STFangsong" w:cs="Times New Roman" w:hint="eastAsia"/>
          <w:sz w:val="28"/>
          <w:szCs w:val="28"/>
        </w:rPr>
        <w:t>别离？</w:t>
      </w:r>
    </w:p>
    <w:p w14:paraId="7573DE69" w14:textId="0B925412" w:rsidR="00D66044" w:rsidRDefault="0078276F" w:rsidP="0078276F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78276F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答：主要是指人之间的离别之苦。广义来讲也可以包括其他的，但是这里主要还是对人的方面的爱别离，自己所喜爱的人别离。其他的可爱之物也可以这样安立。这些都是一种无常的或者痛苦的自性。</w:t>
      </w:r>
      <w:r w:rsidRPr="0078276F">
        <w:rPr>
          <w:rFonts w:ascii="STFangsong" w:eastAsia="STFangsong" w:hAnsi="STFangsong" w:cs="Times New Roman" w:hint="eastAsia"/>
          <w:sz w:val="28"/>
          <w:szCs w:val="28"/>
        </w:rPr>
        <w:t>（生西法师）</w:t>
      </w:r>
    </w:p>
    <w:p w14:paraId="07AFDB8F" w14:textId="0086A617" w:rsidR="00A72D3F" w:rsidRDefault="00A72D3F" w:rsidP="0078276F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0033768D" w14:textId="77777777" w:rsidR="00A72D3F" w:rsidRPr="001466E7" w:rsidRDefault="00A72D3F" w:rsidP="00A72D3F">
      <w:pPr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问：“爱别离苦”是专指人吗？我看《五王经》中说：“何谓恩爱别苦？室家内外，兄弟妻子，共相恋慕，一朝破亡，为人抄劫，各自分张，父东</w:t>
      </w:r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lastRenderedPageBreak/>
        <w:t>子西，母南女北，非唯一处，为人奴婢，各自悲呼，心内断绝，</w:t>
      </w:r>
      <w:proofErr w:type="gramStart"/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窈窈</w:t>
      </w:r>
      <w:proofErr w:type="gramEnd"/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冥冥，无有相见之期。”；五十四课中都在讲父母子女，亲友爱人；但五十四课开始，《大毗婆沙论》中说：“诸可爱境，远离身时，引生众苦……”这里似乎又包含事物了？</w:t>
      </w:r>
    </w:p>
    <w:p w14:paraId="5157A536" w14:textId="77777777" w:rsidR="00A72D3F" w:rsidRPr="001466E7" w:rsidRDefault="00A72D3F" w:rsidP="00A72D3F">
      <w:pPr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答：很多情况下是人，某些情况也可以包括其他事物。比如你心爱的宠物死去了你可能很伤心。</w:t>
      </w:r>
      <w:r w:rsidRPr="001466E7">
        <w:rPr>
          <w:rFonts w:ascii="STFangsong" w:eastAsia="STFangsong" w:hAnsi="STFangsong" w:cs="宋体" w:hint="eastAsia"/>
          <w:color w:val="333333"/>
          <w:sz w:val="28"/>
          <w:szCs w:val="28"/>
          <w:shd w:val="clear" w:color="auto" w:fill="FFFFFF"/>
        </w:rPr>
        <w:t>（正见</w:t>
      </w:r>
      <w:r w:rsidRPr="001466E7">
        <w:rPr>
          <w:rFonts w:ascii="STFangsong" w:eastAsia="STFangsong" w:hAnsi="STFangsong" w:cs="Times New Roman"/>
          <w:color w:val="333333"/>
          <w:sz w:val="28"/>
          <w:szCs w:val="28"/>
        </w:rPr>
        <w:t>C1</w:t>
      </w:r>
      <w:r w:rsidRPr="001466E7">
        <w:rPr>
          <w:rFonts w:ascii="STFangsong" w:eastAsia="STFangsong" w:hAnsi="STFangsong" w:cs="宋体"/>
          <w:color w:val="333333"/>
          <w:sz w:val="28"/>
          <w:szCs w:val="28"/>
          <w:shd w:val="clear" w:color="auto" w:fill="FFFFFF"/>
        </w:rPr>
        <w:t>）</w:t>
      </w:r>
    </w:p>
    <w:p w14:paraId="1B635853" w14:textId="77777777" w:rsidR="00D66044" w:rsidRPr="001466E7" w:rsidRDefault="00D66044" w:rsidP="00D66044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22605B45" w14:textId="77777777" w:rsidR="001466E7" w:rsidRPr="001466E7" w:rsidRDefault="001466E7" w:rsidP="001466E7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color w:val="333333"/>
          <w:sz w:val="28"/>
          <w:szCs w:val="28"/>
          <w:shd w:val="clear" w:color="auto" w:fill="FFFFFF"/>
        </w:rPr>
        <w:t>问：请问前行54中讲“爱别离苦”的对境，在共修时道友有不同观点，有的说爱别离苦</w:t>
      </w:r>
      <w:proofErr w:type="gramStart"/>
      <w:r w:rsidRPr="001466E7">
        <w:rPr>
          <w:rFonts w:ascii="STFangsong" w:eastAsia="STFangsong" w:hAnsi="STFangsong" w:cs="Times New Roman" w:hint="eastAsia"/>
          <w:color w:val="333333"/>
          <w:sz w:val="28"/>
          <w:szCs w:val="28"/>
          <w:shd w:val="clear" w:color="auto" w:fill="FFFFFF"/>
        </w:rPr>
        <w:t>的对境只限</w:t>
      </w:r>
      <w:proofErr w:type="gramEnd"/>
      <w:r w:rsidRPr="001466E7">
        <w:rPr>
          <w:rFonts w:ascii="STFangsong" w:eastAsia="STFangsong" w:hAnsi="STFangsong" w:cs="Times New Roman" w:hint="eastAsia"/>
          <w:color w:val="333333"/>
          <w:sz w:val="28"/>
          <w:szCs w:val="28"/>
          <w:shd w:val="clear" w:color="auto" w:fill="FFFFFF"/>
        </w:rPr>
        <w:t>于人，有的说只要是</w:t>
      </w:r>
      <w:proofErr w:type="gramStart"/>
      <w:r w:rsidRPr="001466E7">
        <w:rPr>
          <w:rFonts w:ascii="STFangsong" w:eastAsia="STFangsong" w:hAnsi="STFangsong" w:cs="Times New Roman" w:hint="eastAsia"/>
          <w:color w:val="333333"/>
          <w:sz w:val="28"/>
          <w:szCs w:val="28"/>
          <w:shd w:val="clear" w:color="auto" w:fill="FFFFFF"/>
        </w:rPr>
        <w:t>自己爱执的</w:t>
      </w:r>
      <w:proofErr w:type="gramEnd"/>
      <w:r w:rsidRPr="001466E7">
        <w:rPr>
          <w:rFonts w:ascii="STFangsong" w:eastAsia="STFangsong" w:hAnsi="STFangsong" w:cs="Times New Roman" w:hint="eastAsia"/>
          <w:color w:val="333333"/>
          <w:sz w:val="28"/>
          <w:szCs w:val="28"/>
          <w:shd w:val="clear" w:color="auto" w:fill="FFFFFF"/>
        </w:rPr>
        <w:t>对境（比如自己喜欢的吃的、喝的、玩的、穿的等等）离开自己时产生的痛苦都叫爱别离苦，请法师</w:t>
      </w:r>
      <w:proofErr w:type="gramStart"/>
      <w:r w:rsidRPr="001466E7">
        <w:rPr>
          <w:rFonts w:ascii="STFangsong" w:eastAsia="STFangsong" w:hAnsi="STFangsong" w:cs="Times New Roman" w:hint="eastAsia"/>
          <w:color w:val="333333"/>
          <w:sz w:val="28"/>
          <w:szCs w:val="28"/>
          <w:shd w:val="clear" w:color="auto" w:fill="FFFFFF"/>
        </w:rPr>
        <w:t>开示应如何</w:t>
      </w:r>
      <w:proofErr w:type="gramEnd"/>
      <w:r w:rsidRPr="001466E7">
        <w:rPr>
          <w:rFonts w:ascii="STFangsong" w:eastAsia="STFangsong" w:hAnsi="STFangsong" w:cs="Times New Roman" w:hint="eastAsia"/>
          <w:color w:val="333333"/>
          <w:sz w:val="28"/>
          <w:szCs w:val="28"/>
          <w:shd w:val="clear" w:color="auto" w:fill="FFFFFF"/>
        </w:rPr>
        <w:t>理解？</w:t>
      </w:r>
    </w:p>
    <w:p w14:paraId="659A28C0" w14:textId="77777777" w:rsidR="001466E7" w:rsidRPr="001466E7" w:rsidRDefault="001466E7" w:rsidP="001466E7">
      <w:pPr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答：个人认为可以这样理解，广义来说，爱别离苦可以包括</w:t>
      </w:r>
      <w:proofErr w:type="gramStart"/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自己爱执的</w:t>
      </w:r>
      <w:proofErr w:type="gramEnd"/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各种对象（包括有情与无情），包括快乐的感受等。</w:t>
      </w:r>
      <w:r w:rsidRPr="001466E7">
        <w:rPr>
          <w:rFonts w:ascii="STFangsong" w:eastAsia="STFangsong" w:hAnsi="STFangsong" w:cs="宋体" w:hint="eastAsia"/>
          <w:color w:val="333333"/>
          <w:sz w:val="28"/>
          <w:szCs w:val="28"/>
          <w:shd w:val="clear" w:color="auto" w:fill="FFFFFF"/>
        </w:rPr>
        <w:t>（正见</w:t>
      </w:r>
      <w:r w:rsidRPr="001466E7">
        <w:rPr>
          <w:rFonts w:ascii="STFangsong" w:eastAsia="STFangsong" w:hAnsi="STFangsong" w:cs="Times New Roman"/>
          <w:color w:val="333333"/>
          <w:sz w:val="28"/>
          <w:szCs w:val="28"/>
          <w:shd w:val="clear" w:color="auto" w:fill="FFFFFF"/>
        </w:rPr>
        <w:t>C1</w:t>
      </w:r>
      <w:r w:rsidRPr="001466E7">
        <w:rPr>
          <w:rFonts w:ascii="STFangsong" w:eastAsia="STFangsong" w:hAnsi="STFangsong" w:cs="宋体"/>
          <w:color w:val="333333"/>
          <w:sz w:val="28"/>
          <w:szCs w:val="28"/>
          <w:shd w:val="clear" w:color="auto" w:fill="FFFFFF"/>
        </w:rPr>
        <w:t>）</w:t>
      </w:r>
    </w:p>
    <w:p w14:paraId="01A82636" w14:textId="77777777" w:rsidR="00FE5DFE" w:rsidRPr="001466E7" w:rsidRDefault="00FE5DFE" w:rsidP="001466E7">
      <w:pPr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7DB63E7" w14:textId="5522887A" w:rsidR="001466E7" w:rsidRPr="001466E7" w:rsidRDefault="001466E7" w:rsidP="001466E7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问：我们小组共修时，有的师兄认为，爱别离苦只是指与人的分离，有的师兄认为，可以包括所有的可爱境，也包括物品、地方等。请法师开示。</w:t>
      </w:r>
    </w:p>
    <w:p w14:paraId="369495B8" w14:textId="77777777" w:rsidR="001466E7" w:rsidRPr="001466E7" w:rsidRDefault="001466E7" w:rsidP="001466E7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答：广义来说，这些都是可以包括的。</w:t>
      </w:r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（正见C1）</w:t>
      </w:r>
    </w:p>
    <w:p w14:paraId="455FEA06" w14:textId="77777777" w:rsidR="004100E3" w:rsidRPr="001466E7" w:rsidRDefault="004100E3" w:rsidP="001466E7">
      <w:pPr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6A43D985" w14:textId="77777777" w:rsidR="00535AC8" w:rsidRDefault="001466E7" w:rsidP="001466E7">
      <w:pPr>
        <w:shd w:val="clear" w:color="auto" w:fill="FFFFFF"/>
        <w:jc w:val="both"/>
        <w:rPr>
          <w:rFonts w:ascii="STFangsong" w:eastAsia="STFangsong" w:hAnsi="STFangsong" w:cs="宋体"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问：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54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课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爱别离苦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，钱丢了、房子被自然灾害损坏了、车子被偷了、企业破产了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……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主人也是痛苦不堪，这也是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爱别离苦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吗？</w:t>
      </w:r>
    </w:p>
    <w:p w14:paraId="4B5A50E7" w14:textId="4FFAFEC9" w:rsidR="001466E7" w:rsidRDefault="001466E7" w:rsidP="001466E7">
      <w:pPr>
        <w:shd w:val="clear" w:color="auto" w:fill="FFFFFF"/>
        <w:jc w:val="both"/>
        <w:rPr>
          <w:rFonts w:ascii="STFangsong" w:eastAsia="STFangsong" w:hAnsi="STFangsong" w:cs="宋体"/>
          <w:sz w:val="28"/>
          <w:szCs w:val="28"/>
          <w:shd w:val="clear" w:color="auto" w:fill="FFFFFF"/>
        </w:rPr>
      </w:pPr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答：可以说是，因为钱</w:t>
      </w:r>
      <w:r w:rsidR="00165113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、</w:t>
      </w:r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房子</w:t>
      </w:r>
      <w:r w:rsidR="00165113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、</w:t>
      </w:r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企业都是我所爱的。</w:t>
      </w:r>
      <w:r w:rsidRPr="001466E7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（正见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C1</w:t>
      </w:r>
      <w:r w:rsidRPr="001466E7">
        <w:rPr>
          <w:rFonts w:ascii="STFangsong" w:eastAsia="STFangsong" w:hAnsi="STFangsong" w:cs="宋体"/>
          <w:sz w:val="28"/>
          <w:szCs w:val="28"/>
          <w:shd w:val="clear" w:color="auto" w:fill="FFFFFF"/>
        </w:rPr>
        <w:t>）</w:t>
      </w:r>
    </w:p>
    <w:p w14:paraId="46B9543A" w14:textId="4C26AFF9" w:rsidR="00A1761A" w:rsidRDefault="00A1761A" w:rsidP="001466E7">
      <w:pPr>
        <w:shd w:val="clear" w:color="auto" w:fill="FFFFFF"/>
        <w:jc w:val="both"/>
        <w:rPr>
          <w:rFonts w:ascii="STFangsong" w:eastAsia="STFangsong" w:hAnsi="STFangsong" w:cs="宋体"/>
          <w:sz w:val="28"/>
          <w:szCs w:val="28"/>
          <w:shd w:val="clear" w:color="auto" w:fill="FFFFFF"/>
        </w:rPr>
      </w:pPr>
    </w:p>
    <w:p w14:paraId="5B02C88E" w14:textId="5B43BFF4" w:rsidR="00137744" w:rsidRPr="00B232A5" w:rsidRDefault="00137744" w:rsidP="00137744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3" w:name="_其余疑问"/>
      <w:bookmarkEnd w:id="3"/>
      <w:r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14:paraId="0339C9E3" w14:textId="77777777" w:rsidR="00137744" w:rsidRDefault="00137744" w:rsidP="001466E7">
      <w:pPr>
        <w:shd w:val="clear" w:color="auto" w:fill="FFFFFF"/>
        <w:jc w:val="both"/>
        <w:rPr>
          <w:rFonts w:ascii="STFangsong" w:eastAsia="STFangsong" w:hAnsi="STFangsong" w:cs="宋体"/>
          <w:sz w:val="28"/>
          <w:szCs w:val="28"/>
          <w:shd w:val="clear" w:color="auto" w:fill="FFFFFF"/>
        </w:rPr>
      </w:pPr>
    </w:p>
    <w:p w14:paraId="027698CF" w14:textId="77777777" w:rsidR="00952B63" w:rsidRPr="001466E7" w:rsidRDefault="00952B63" w:rsidP="00952B63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问：上周末共修的时候，大家在讨论过程中对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心的本性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不太理解。原文是这样的：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“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因此，要想摆脱这一切，只有依靠佛法的力量，若能认识心的本性，或对俗世的虚幻无常通达无余，一切的痛苦则很容易转为道用。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”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心的本性是什么？为什么认识到心的本性认识了，就能将一切痛苦转为道用？恳请法师慈悲开示</w:t>
      </w:r>
      <w:r w:rsidRPr="001466E7">
        <w:rPr>
          <w:rFonts w:ascii="STFangsong" w:eastAsia="STFangsong" w:hAnsi="STFangsong" w:cs="宋体"/>
          <w:sz w:val="28"/>
          <w:szCs w:val="28"/>
          <w:shd w:val="clear" w:color="auto" w:fill="FFFFFF"/>
        </w:rPr>
        <w:t>！</w:t>
      </w:r>
    </w:p>
    <w:p w14:paraId="1AD0E537" w14:textId="77777777" w:rsidR="00952B63" w:rsidRPr="001466E7" w:rsidRDefault="00952B63" w:rsidP="00952B63">
      <w:pPr>
        <w:shd w:val="clear" w:color="auto" w:fill="FFFFFF"/>
        <w:jc w:val="both"/>
        <w:rPr>
          <w:rFonts w:ascii="STFangsong" w:eastAsia="STFangsong" w:hAnsi="STFangsong" w:cs="Times New Roman"/>
          <w:sz w:val="28"/>
          <w:szCs w:val="28"/>
        </w:rPr>
      </w:pPr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答：心的本性就是大空性、大光明的境界，需要通过真实</w:t>
      </w:r>
      <w:proofErr w:type="gramStart"/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的证悟才能</w:t>
      </w:r>
      <w:proofErr w:type="gramEnd"/>
      <w:r w:rsidRPr="001466E7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通达。</w:t>
      </w:r>
      <w:r w:rsidRPr="001466E7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（正见</w:t>
      </w:r>
      <w:r w:rsidRPr="001466E7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C1</w:t>
      </w:r>
      <w:r w:rsidRPr="001466E7">
        <w:rPr>
          <w:rFonts w:ascii="STFangsong" w:eastAsia="STFangsong" w:hAnsi="STFangsong" w:cs="宋体"/>
          <w:sz w:val="28"/>
          <w:szCs w:val="28"/>
          <w:shd w:val="clear" w:color="auto" w:fill="FFFFFF"/>
        </w:rPr>
        <w:t>）</w:t>
      </w:r>
    </w:p>
    <w:p w14:paraId="56D35E1C" w14:textId="77777777" w:rsidR="00840A15" w:rsidRPr="001466E7" w:rsidRDefault="00840A15" w:rsidP="00840A15">
      <w:pPr>
        <w:jc w:val="both"/>
        <w:rPr>
          <w:rFonts w:ascii="STFangsong" w:eastAsia="STFangsong" w:hAnsi="STFangsong" w:cs="Times New Roman" w:hint="eastAsia"/>
          <w:sz w:val="28"/>
          <w:szCs w:val="28"/>
        </w:rPr>
      </w:pPr>
      <w:bookmarkStart w:id="4" w:name="_GoBack"/>
      <w:bookmarkEnd w:id="4"/>
    </w:p>
    <w:p w14:paraId="1BD2F175" w14:textId="5560EC3B" w:rsidR="00A1761A" w:rsidRPr="00A1761A" w:rsidRDefault="00A1761A" w:rsidP="00A1761A">
      <w:pPr>
        <w:shd w:val="clear" w:color="auto" w:fill="FFFFFF"/>
        <w:jc w:val="both"/>
        <w:rPr>
          <w:rFonts w:ascii="STFangsong" w:eastAsia="STFangsong" w:hAnsi="STFangsong" w:cs="宋体"/>
          <w:sz w:val="28"/>
          <w:szCs w:val="28"/>
          <w:shd w:val="clear" w:color="auto" w:fill="FFFFFF"/>
        </w:rPr>
      </w:pPr>
      <w:r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lastRenderedPageBreak/>
        <w:t>问：</w:t>
      </w:r>
      <w:r w:rsidRPr="00A1761A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上师</w:t>
      </w:r>
      <w:proofErr w:type="gramStart"/>
      <w:r w:rsidRPr="00A1761A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在讲记中</w:t>
      </w:r>
      <w:proofErr w:type="gramEnd"/>
      <w:r w:rsidRPr="00A1761A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提到</w:t>
      </w:r>
      <w:r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：</w:t>
      </w:r>
      <w:r w:rsidRPr="00A1761A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“爱有狭义、广义之分：广义的爱，是对一切众生不计回报的付出，这是一种大爱；而狭义的爱，只限于男女之情，这种爱完全是折磨，在没认识它的本性之前，只会给你带来痛苦。”</w:t>
      </w:r>
    </w:p>
    <w:p w14:paraId="2C64828A" w14:textId="33F6C3C4" w:rsidR="00A1761A" w:rsidRDefault="00A1761A" w:rsidP="00A1761A">
      <w:pPr>
        <w:shd w:val="clear" w:color="auto" w:fill="FFFFFF"/>
        <w:jc w:val="both"/>
        <w:rPr>
          <w:rFonts w:ascii="STFangsong" w:eastAsia="STFangsong" w:hAnsi="STFangsong" w:cs="宋体"/>
          <w:sz w:val="28"/>
          <w:szCs w:val="28"/>
          <w:shd w:val="clear" w:color="auto" w:fill="FFFFFF"/>
        </w:rPr>
      </w:pPr>
      <w:r w:rsidRPr="00A1761A"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弟子不太理解，就算是狭义的爱，自己感受中也明明有快乐，为什么说只会带来痛苦呢？</w:t>
      </w:r>
    </w:p>
    <w:p w14:paraId="09B39070" w14:textId="77777777" w:rsidR="000B67D8" w:rsidRPr="000B67D8" w:rsidRDefault="00A1761A" w:rsidP="000B67D8">
      <w:pPr>
        <w:shd w:val="clear" w:color="auto" w:fill="FFFFFF"/>
        <w:jc w:val="both"/>
        <w:rPr>
          <w:rFonts w:ascii="STFangsong" w:eastAsia="STFangsong" w:hAnsi="STFangsong" w:cs="宋体"/>
          <w:b/>
          <w:bCs/>
          <w:sz w:val="28"/>
          <w:szCs w:val="28"/>
          <w:shd w:val="clear" w:color="auto" w:fill="FFFFFF"/>
        </w:rPr>
      </w:pPr>
      <w:r w:rsidRPr="000B67D8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答：</w:t>
      </w:r>
      <w:r w:rsidR="000B67D8" w:rsidRPr="000B67D8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个人理解：</w:t>
      </w:r>
    </w:p>
    <w:p w14:paraId="48B8BDA0" w14:textId="77777777" w:rsidR="000B67D8" w:rsidRPr="000B67D8" w:rsidRDefault="000B67D8" w:rsidP="000B67D8">
      <w:pPr>
        <w:shd w:val="clear" w:color="auto" w:fill="FFFFFF"/>
        <w:jc w:val="both"/>
        <w:rPr>
          <w:rFonts w:ascii="STFangsong" w:eastAsia="STFangsong" w:hAnsi="STFangsong" w:cs="宋体"/>
          <w:b/>
          <w:bCs/>
          <w:sz w:val="28"/>
          <w:szCs w:val="28"/>
          <w:shd w:val="clear" w:color="auto" w:fill="FFFFFF"/>
        </w:rPr>
      </w:pPr>
      <w:r w:rsidRPr="000B67D8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1、痛苦本身有多种解释，比如苦苦、变苦、行苦。</w:t>
      </w:r>
    </w:p>
    <w:p w14:paraId="034E07A1" w14:textId="103F2362" w:rsidR="00301B86" w:rsidRPr="005C7CB1" w:rsidRDefault="000B67D8" w:rsidP="005C7CB1">
      <w:pPr>
        <w:shd w:val="clear" w:color="auto" w:fill="FFFFFF"/>
        <w:jc w:val="both"/>
        <w:rPr>
          <w:rFonts w:ascii="STFangsong" w:eastAsia="STFangsong" w:hAnsi="STFangsong" w:cs="宋体"/>
          <w:sz w:val="28"/>
          <w:szCs w:val="28"/>
          <w:shd w:val="clear" w:color="auto" w:fill="FFFFFF"/>
        </w:rPr>
      </w:pPr>
      <w:r w:rsidRPr="000B67D8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2、某种角度，一切轮回之剧烈痛苦皆来源于此种“爱”，如《无量寿经》云：“人在世间爱欲之中，独生、独死，独去、独来。”故短暂</w:t>
      </w:r>
      <w:proofErr w:type="gramStart"/>
      <w:r w:rsidRPr="000B67D8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之乐受与</w:t>
      </w:r>
      <w:proofErr w:type="gramEnd"/>
      <w:r w:rsidRPr="000B67D8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长久轮回之苦相比较而言，可以忽略不计。好比一个穷人只有1元钱，我们可以说：“他没有钱。”所以，上</w:t>
      </w:r>
      <w:proofErr w:type="gramStart"/>
      <w:r w:rsidRPr="000B67D8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师这么</w:t>
      </w:r>
      <w:proofErr w:type="gramEnd"/>
      <w:r w:rsidRPr="000B67D8">
        <w:rPr>
          <w:rFonts w:ascii="STFangsong" w:eastAsia="STFangsong" w:hAnsi="STFangsong" w:cs="宋体" w:hint="eastAsia"/>
          <w:b/>
          <w:bCs/>
          <w:sz w:val="28"/>
          <w:szCs w:val="28"/>
          <w:shd w:val="clear" w:color="auto" w:fill="FFFFFF"/>
        </w:rPr>
        <w:t>说，一点都不过分。在因明中，被称为“低劣加否定”。</w:t>
      </w:r>
      <w:r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（正见</w:t>
      </w:r>
      <w:r>
        <w:rPr>
          <w:rFonts w:ascii="STFangsong" w:eastAsia="STFangsong" w:hAnsi="STFangsong" w:cs="宋体"/>
          <w:sz w:val="28"/>
          <w:szCs w:val="28"/>
          <w:shd w:val="clear" w:color="auto" w:fill="FFFFFF"/>
        </w:rPr>
        <w:t>E</w:t>
      </w:r>
      <w:r>
        <w:rPr>
          <w:rFonts w:ascii="STFangsong" w:eastAsia="STFangsong" w:hAnsi="STFangsong" w:cs="宋体" w:hint="eastAsia"/>
          <w:sz w:val="28"/>
          <w:szCs w:val="28"/>
          <w:shd w:val="clear" w:color="auto" w:fill="FFFFFF"/>
        </w:rPr>
        <w:t>）</w:t>
      </w:r>
    </w:p>
    <w:sectPr w:rsidR="00301B86" w:rsidRPr="005C7CB1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23986" w14:textId="77777777" w:rsidR="00030FAA" w:rsidRDefault="00030FAA" w:rsidP="00787059">
      <w:r>
        <w:separator/>
      </w:r>
    </w:p>
  </w:endnote>
  <w:endnote w:type="continuationSeparator" w:id="0">
    <w:p w14:paraId="7CE4AA80" w14:textId="77777777" w:rsidR="00030FAA" w:rsidRDefault="00030FAA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82246499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294E204" w14:textId="183A8811" w:rsidR="00103ABD" w:rsidRDefault="00103ABD" w:rsidP="00CB5741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A42C099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464AE1" wp14:editId="7BB36EE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AB0EB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464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" filled="f" stroked="f">
              <v:textbox style="mso-fit-shape-to-text:t" inset="0,0,0,0">
                <w:txbxContent>
                  <w:p w14:paraId="597AB0EB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97081766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4BE8EE8" w14:textId="39CDFC8D" w:rsidR="00103ABD" w:rsidRDefault="00103ABD" w:rsidP="00CB5741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619C279B" w14:textId="77777777" w:rsidR="00103ABD" w:rsidRDefault="00103A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0A667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B38E75" wp14:editId="5C6CEAD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270D2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B38E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" filled="f" stroked="f">
              <v:textbox style="mso-fit-shape-to-text:t" inset="0,0,0,0">
                <w:txbxContent>
                  <w:p w14:paraId="453270D2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93E1A" w14:textId="77777777" w:rsidR="00030FAA" w:rsidRDefault="00030FAA" w:rsidP="00787059">
      <w:r>
        <w:separator/>
      </w:r>
    </w:p>
  </w:footnote>
  <w:footnote w:type="continuationSeparator" w:id="0">
    <w:p w14:paraId="38196A79" w14:textId="77777777" w:rsidR="00030FAA" w:rsidRDefault="00030FAA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EF5F" w14:textId="26A22931" w:rsidR="00103ABD" w:rsidRPr="00346384" w:rsidRDefault="00103ABD" w:rsidP="00103ABD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 w:rsidR="00FE46CB"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054</w:t>
    </w:r>
    <w:r w:rsidRPr="00346384">
      <w:rPr>
        <w:rFonts w:ascii="FZKai-Z03S" w:eastAsia="FZKai-Z03S" w:hAnsi="FZKai-Z03S" w:hint="eastAsia"/>
      </w:rPr>
      <w:t>课</w:t>
    </w:r>
  </w:p>
  <w:p w14:paraId="149BE4F9" w14:textId="77777777" w:rsidR="00787059" w:rsidRPr="00103ABD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24CF"/>
    <w:multiLevelType w:val="hybridMultilevel"/>
    <w:tmpl w:val="ABA699E4"/>
    <w:lvl w:ilvl="0" w:tplc="0409000F">
      <w:start w:val="1"/>
      <w:numFmt w:val="decimal"/>
      <w:pStyle w:val="dy-Heading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27440"/>
    <w:rsid w:val="00030FAA"/>
    <w:rsid w:val="00036C73"/>
    <w:rsid w:val="000B67D8"/>
    <w:rsid w:val="000C601C"/>
    <w:rsid w:val="00103ABD"/>
    <w:rsid w:val="0011166B"/>
    <w:rsid w:val="00117135"/>
    <w:rsid w:val="00117E05"/>
    <w:rsid w:val="00135402"/>
    <w:rsid w:val="00137744"/>
    <w:rsid w:val="001413A8"/>
    <w:rsid w:val="0014195E"/>
    <w:rsid w:val="001466E7"/>
    <w:rsid w:val="00165113"/>
    <w:rsid w:val="001C0E5F"/>
    <w:rsid w:val="001D691A"/>
    <w:rsid w:val="001E3453"/>
    <w:rsid w:val="00241915"/>
    <w:rsid w:val="0027258B"/>
    <w:rsid w:val="002B14FE"/>
    <w:rsid w:val="002B5E04"/>
    <w:rsid w:val="002F3AE8"/>
    <w:rsid w:val="00316E6C"/>
    <w:rsid w:val="00337AA2"/>
    <w:rsid w:val="00344E63"/>
    <w:rsid w:val="003A1E87"/>
    <w:rsid w:val="003E1A2A"/>
    <w:rsid w:val="004100E3"/>
    <w:rsid w:val="00520C4A"/>
    <w:rsid w:val="005261BA"/>
    <w:rsid w:val="00535AC8"/>
    <w:rsid w:val="005661E4"/>
    <w:rsid w:val="00596CED"/>
    <w:rsid w:val="005C7CB1"/>
    <w:rsid w:val="005D440F"/>
    <w:rsid w:val="00632520"/>
    <w:rsid w:val="006952DF"/>
    <w:rsid w:val="006A2D3A"/>
    <w:rsid w:val="006C3026"/>
    <w:rsid w:val="00741E43"/>
    <w:rsid w:val="00764155"/>
    <w:rsid w:val="0078276F"/>
    <w:rsid w:val="00783CB7"/>
    <w:rsid w:val="00785344"/>
    <w:rsid w:val="00787059"/>
    <w:rsid w:val="007A720F"/>
    <w:rsid w:val="00840A15"/>
    <w:rsid w:val="0086171C"/>
    <w:rsid w:val="008A23F3"/>
    <w:rsid w:val="008D60D7"/>
    <w:rsid w:val="008F49D9"/>
    <w:rsid w:val="00944A71"/>
    <w:rsid w:val="00952B63"/>
    <w:rsid w:val="009D57EB"/>
    <w:rsid w:val="009E2541"/>
    <w:rsid w:val="00A1761A"/>
    <w:rsid w:val="00A25D37"/>
    <w:rsid w:val="00A56549"/>
    <w:rsid w:val="00A72D3F"/>
    <w:rsid w:val="00A748D9"/>
    <w:rsid w:val="00AB4506"/>
    <w:rsid w:val="00AC68E5"/>
    <w:rsid w:val="00B30DCF"/>
    <w:rsid w:val="00B40D1B"/>
    <w:rsid w:val="00BA6B94"/>
    <w:rsid w:val="00BB1690"/>
    <w:rsid w:val="00BC37E4"/>
    <w:rsid w:val="00BE30C9"/>
    <w:rsid w:val="00BF2B5B"/>
    <w:rsid w:val="00C22ED3"/>
    <w:rsid w:val="00CE10E5"/>
    <w:rsid w:val="00CF0795"/>
    <w:rsid w:val="00D24850"/>
    <w:rsid w:val="00D27329"/>
    <w:rsid w:val="00D447CB"/>
    <w:rsid w:val="00D45665"/>
    <w:rsid w:val="00D66044"/>
    <w:rsid w:val="00D66373"/>
    <w:rsid w:val="00E0380E"/>
    <w:rsid w:val="00E157F1"/>
    <w:rsid w:val="00E77F7E"/>
    <w:rsid w:val="00E93C0F"/>
    <w:rsid w:val="00EB522F"/>
    <w:rsid w:val="00EC09A5"/>
    <w:rsid w:val="00F05EEF"/>
    <w:rsid w:val="00F302E0"/>
    <w:rsid w:val="00F5297B"/>
    <w:rsid w:val="00F665CF"/>
    <w:rsid w:val="00FA2A2A"/>
    <w:rsid w:val="00FD70F0"/>
    <w:rsid w:val="00FE3609"/>
    <w:rsid w:val="00FE46CB"/>
    <w:rsid w:val="00FE5DFE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E1E78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C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styleId="a7">
    <w:name w:val="Hyperlink"/>
    <w:basedOn w:val="a0"/>
    <w:uiPriority w:val="99"/>
    <w:unhideWhenUsed/>
    <w:rsid w:val="001466E7"/>
    <w:rPr>
      <w:color w:val="0000FF"/>
      <w:u w:val="single"/>
    </w:rPr>
  </w:style>
  <w:style w:type="character" w:styleId="a8">
    <w:name w:val="page number"/>
    <w:basedOn w:val="a0"/>
    <w:uiPriority w:val="99"/>
    <w:semiHidden/>
    <w:unhideWhenUsed/>
    <w:rsid w:val="00103ABD"/>
  </w:style>
  <w:style w:type="character" w:customStyle="1" w:styleId="20">
    <w:name w:val="标题 2 字符"/>
    <w:basedOn w:val="a0"/>
    <w:link w:val="2"/>
    <w:uiPriority w:val="9"/>
    <w:rsid w:val="00036C7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r">
    <w:name w:val="普通(网站) Char"/>
    <w:basedOn w:val="a"/>
    <w:qFormat/>
    <w:rsid w:val="00036C73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9">
    <w:name w:val="Title"/>
    <w:basedOn w:val="a"/>
    <w:next w:val="a"/>
    <w:link w:val="aa"/>
    <w:uiPriority w:val="10"/>
    <w:qFormat/>
    <w:rsid w:val="00036C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036C7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y-answer">
    <w:name w:val="dy-answer"/>
    <w:basedOn w:val="a"/>
    <w:autoRedefine/>
    <w:qFormat/>
    <w:rsid w:val="006952DF"/>
    <w:pPr>
      <w:shd w:val="clear" w:color="auto" w:fill="FFFFFF"/>
      <w:jc w:val="both"/>
    </w:pPr>
    <w:rPr>
      <w:rFonts w:ascii="STFangsong" w:eastAsia="STFangsong" w:hAnsi="STFangsong" w:cs="Times New Roman"/>
      <w:b/>
      <w:bCs/>
      <w:color w:val="000000" w:themeColor="text1"/>
      <w:sz w:val="28"/>
      <w:szCs w:val="28"/>
      <w:shd w:val="clear" w:color="auto" w:fill="FFFFFF"/>
    </w:rPr>
  </w:style>
  <w:style w:type="paragraph" w:customStyle="1" w:styleId="dy-Heading1">
    <w:name w:val="dy-Heading1"/>
    <w:basedOn w:val="2"/>
    <w:qFormat/>
    <w:rsid w:val="006952DF"/>
    <w:pPr>
      <w:keepNext/>
      <w:keepLines/>
      <w:numPr>
        <w:numId w:val="3"/>
      </w:numPr>
      <w:spacing w:before="0" w:beforeAutospacing="0" w:after="0" w:afterAutospacing="0" w:line="540" w:lineRule="exact"/>
      <w:jc w:val="both"/>
    </w:pPr>
    <w:rPr>
      <w:rFonts w:ascii="STFangsong" w:eastAsia="STFangsong" w:hAnsi="STFangsong" w:cstheme="majorBidi"/>
      <w:color w:val="0070C0"/>
      <w:sz w:val="28"/>
      <w:szCs w:val="28"/>
    </w:rPr>
  </w:style>
  <w:style w:type="paragraph" w:customStyle="1" w:styleId="dy-index">
    <w:name w:val="dy-index"/>
    <w:basedOn w:val="a"/>
    <w:autoRedefine/>
    <w:qFormat/>
    <w:rsid w:val="006952DF"/>
    <w:pPr>
      <w:spacing w:line="540" w:lineRule="exact"/>
      <w:jc w:val="both"/>
    </w:pPr>
    <w:rPr>
      <w:rFonts w:ascii="STFangsong" w:eastAsia="STFangsong" w:hAnsi="STFangsong"/>
      <w:b/>
      <w:bCs/>
      <w:color w:val="4472C4" w:themeColor="accent1"/>
      <w:sz w:val="28"/>
      <w:szCs w:val="28"/>
    </w:rPr>
  </w:style>
  <w:style w:type="paragraph" w:customStyle="1" w:styleId="dy-pageheader">
    <w:name w:val="dy-pageheader"/>
    <w:basedOn w:val="a3"/>
    <w:autoRedefine/>
    <w:qFormat/>
    <w:rsid w:val="006952DF"/>
    <w:pPr>
      <w:pBdr>
        <w:bottom w:val="single" w:sz="4" w:space="1" w:color="auto"/>
      </w:pBdr>
      <w:jc w:val="left"/>
    </w:pPr>
    <w:rPr>
      <w:rFonts w:ascii="FZKai-Z03S" w:eastAsia="FZKai-Z03S" w:hAnsi="FZKai-Z03S"/>
    </w:rPr>
  </w:style>
  <w:style w:type="paragraph" w:customStyle="1" w:styleId="dy-quiz">
    <w:name w:val="dy-quiz"/>
    <w:basedOn w:val="a"/>
    <w:autoRedefine/>
    <w:qFormat/>
    <w:rsid w:val="006952DF"/>
    <w:pPr>
      <w:shd w:val="clear" w:color="auto" w:fill="FFFFFF"/>
      <w:jc w:val="both"/>
    </w:pPr>
    <w:rPr>
      <w:rFonts w:ascii="STFangsong" w:eastAsia="STFangsong" w:hAnsi="STFangsong" w:cs="Times New Roman"/>
      <w:color w:val="000000" w:themeColor="text1"/>
      <w:sz w:val="28"/>
      <w:szCs w:val="28"/>
      <w:shd w:val="clear" w:color="auto" w:fill="FFFFFF"/>
    </w:rPr>
  </w:style>
  <w:style w:type="paragraph" w:customStyle="1" w:styleId="dy-title">
    <w:name w:val="dy-title"/>
    <w:basedOn w:val="a9"/>
    <w:autoRedefine/>
    <w:qFormat/>
    <w:rsid w:val="006952DF"/>
    <w:pPr>
      <w:spacing w:before="0" w:after="0" w:line="540" w:lineRule="exact"/>
    </w:pPr>
    <w:rPr>
      <w:rFonts w:ascii="STFangsong" w:eastAsia="STFangsong" w:hAnsi="STFangsong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37744"/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37744"/>
    <w:rPr>
      <w:rFonts w:ascii="宋体" w:eastAsia="宋体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F30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47</cp:revision>
  <dcterms:created xsi:type="dcterms:W3CDTF">2019-07-11T15:12:00Z</dcterms:created>
  <dcterms:modified xsi:type="dcterms:W3CDTF">2020-02-07T08:35:00Z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