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518BB2" w14:textId="413A68C7" w:rsidR="00F432A3" w:rsidRPr="00B45CDB" w:rsidRDefault="00F432A3" w:rsidP="00D76A28">
      <w:pPr>
        <w:pStyle w:val="Title"/>
        <w:spacing w:before="0" w:after="0" w:line="540" w:lineRule="exact"/>
        <w:rPr>
          <w:rFonts w:ascii="STFangsong" w:eastAsia="STFangsong" w:hAnsi="STFangsong"/>
          <w:sz w:val="28"/>
          <w:szCs w:val="28"/>
        </w:rPr>
      </w:pPr>
      <w:r w:rsidRPr="00B45CDB">
        <w:rPr>
          <w:rFonts w:ascii="STFangsong" w:eastAsia="STFangsong" w:hAnsi="STFangsong" w:hint="eastAsia"/>
          <w:sz w:val="28"/>
          <w:szCs w:val="28"/>
        </w:rPr>
        <w:t>《前行》第0</w:t>
      </w:r>
      <w:r>
        <w:rPr>
          <w:rFonts w:ascii="STFangsong" w:eastAsia="STFangsong" w:hAnsi="STFangsong"/>
          <w:sz w:val="28"/>
          <w:szCs w:val="28"/>
        </w:rPr>
        <w:t>72</w:t>
      </w:r>
      <w:r w:rsidRPr="00B45CDB">
        <w:rPr>
          <w:rFonts w:ascii="STFangsong" w:eastAsia="STFangsong" w:hAnsi="STFangsong" w:hint="eastAsia"/>
          <w:sz w:val="28"/>
          <w:szCs w:val="28"/>
        </w:rPr>
        <w:t>课-答疑全集</w:t>
      </w:r>
    </w:p>
    <w:p w14:paraId="34691218" w14:textId="77777777" w:rsidR="00F432A3" w:rsidRPr="00B45CDB" w:rsidRDefault="00F432A3" w:rsidP="00D76A28">
      <w:pPr>
        <w:spacing w:line="540" w:lineRule="exact"/>
        <w:jc w:val="both"/>
        <w:rPr>
          <w:rFonts w:ascii="STFangsong" w:eastAsia="STFangsong" w:hAnsi="STFangsong"/>
          <w:sz w:val="28"/>
          <w:szCs w:val="28"/>
        </w:rPr>
      </w:pPr>
    </w:p>
    <w:p w14:paraId="3DE7E1CF" w14:textId="77777777" w:rsidR="00F432A3" w:rsidRPr="00B45CDB" w:rsidRDefault="00F432A3" w:rsidP="00D76A28">
      <w:pPr>
        <w:spacing w:line="540" w:lineRule="exact"/>
        <w:jc w:val="both"/>
        <w:rPr>
          <w:rFonts w:ascii="STFangsong" w:eastAsia="STFangsong" w:hAnsi="STFangsong"/>
          <w:b/>
          <w:bCs/>
          <w:color w:val="4472C4" w:themeColor="accent1"/>
          <w:sz w:val="28"/>
          <w:szCs w:val="28"/>
        </w:rPr>
      </w:pPr>
      <w:r w:rsidRPr="00B45CDB">
        <w:rPr>
          <w:rFonts w:ascii="STFangsong" w:eastAsia="STFangsong" w:hAnsi="STFangsong" w:hint="eastAsia"/>
          <w:b/>
          <w:bCs/>
          <w:color w:val="4472C4" w:themeColor="accent1"/>
          <w:sz w:val="28"/>
          <w:szCs w:val="28"/>
        </w:rPr>
        <w:t>目录</w:t>
      </w:r>
    </w:p>
    <w:p w14:paraId="03CE99CB" w14:textId="77777777" w:rsidR="00F432A3" w:rsidRPr="00B45CDB" w:rsidRDefault="000C1818" w:rsidP="00D76A28">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名词解释" w:history="1">
        <w:r w:rsidR="00F432A3" w:rsidRPr="00B45CDB">
          <w:rPr>
            <w:rStyle w:val="Hyperlink"/>
            <w:rFonts w:ascii="STFangsong" w:eastAsia="STFangsong" w:hAnsi="STFangsong" w:hint="default"/>
            <w:b/>
            <w:bCs/>
            <w:sz w:val="28"/>
            <w:szCs w:val="28"/>
          </w:rPr>
          <w:t>名颂解释</w:t>
        </w:r>
      </w:hyperlink>
    </w:p>
    <w:p w14:paraId="27EEC130" w14:textId="0A1A22D5" w:rsidR="00F432A3" w:rsidRDefault="000C1818" w:rsidP="00D76A28">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因果不虚" w:history="1">
        <w:r w:rsidR="00233DC2" w:rsidRPr="00233DC2">
          <w:rPr>
            <w:rStyle w:val="Hyperlink"/>
            <w:rFonts w:ascii="STFangsong" w:eastAsia="STFangsong" w:hAnsi="STFangsong" w:hint="default"/>
            <w:b/>
            <w:bCs/>
            <w:sz w:val="28"/>
            <w:szCs w:val="28"/>
          </w:rPr>
          <w:t>因果不虚</w:t>
        </w:r>
      </w:hyperlink>
    </w:p>
    <w:p w14:paraId="27B6FBB4" w14:textId="4E08CFF3" w:rsidR="00233DC2" w:rsidRPr="00B45CDB" w:rsidRDefault="000C1818" w:rsidP="00D76A28">
      <w:pPr>
        <w:pStyle w:val="Char"/>
        <w:numPr>
          <w:ilvl w:val="0"/>
          <w:numId w:val="2"/>
        </w:numPr>
        <w:spacing w:beforeAutospacing="0" w:afterAutospacing="0" w:line="540" w:lineRule="exact"/>
        <w:ind w:firstLine="0"/>
        <w:jc w:val="both"/>
        <w:rPr>
          <w:rFonts w:ascii="STFangsong" w:eastAsia="STFangsong" w:hAnsi="STFangsong" w:hint="default"/>
          <w:b/>
          <w:bCs/>
          <w:color w:val="4472C4" w:themeColor="accent1"/>
          <w:sz w:val="28"/>
          <w:szCs w:val="28"/>
          <w:u w:val="single"/>
        </w:rPr>
      </w:pPr>
      <w:hyperlink w:anchor="_其余疑问" w:history="1">
        <w:r w:rsidR="00233DC2" w:rsidRPr="00233DC2">
          <w:rPr>
            <w:rStyle w:val="Hyperlink"/>
            <w:rFonts w:ascii="STFangsong" w:eastAsia="STFangsong" w:hAnsi="STFangsong" w:hint="default"/>
            <w:b/>
            <w:bCs/>
            <w:sz w:val="28"/>
            <w:szCs w:val="28"/>
          </w:rPr>
          <w:t>其余疑问</w:t>
        </w:r>
      </w:hyperlink>
    </w:p>
    <w:p w14:paraId="1748E9FE" w14:textId="77777777" w:rsidR="00294872" w:rsidRPr="00652E76" w:rsidRDefault="00294872" w:rsidP="00D76A28">
      <w:pPr>
        <w:shd w:val="clear" w:color="auto" w:fill="FFFFFF"/>
        <w:spacing w:line="540" w:lineRule="exact"/>
        <w:jc w:val="both"/>
        <w:rPr>
          <w:rFonts w:ascii="STFangsong" w:eastAsia="STFangsong" w:hAnsi="STFangsong" w:cs="SimSun"/>
          <w:color w:val="000000" w:themeColor="text1"/>
          <w:sz w:val="28"/>
          <w:szCs w:val="28"/>
        </w:rPr>
      </w:pPr>
      <w:bookmarkStart w:id="0" w:name="_名词解释"/>
      <w:bookmarkStart w:id="1" w:name="_名颂解释"/>
      <w:bookmarkEnd w:id="0"/>
      <w:bookmarkEnd w:id="1"/>
    </w:p>
    <w:p w14:paraId="046AB1B7" w14:textId="75B8C1CD" w:rsidR="00F432A3" w:rsidRPr="00B45CDB" w:rsidRDefault="00F432A3" w:rsidP="00D76A28">
      <w:pPr>
        <w:pStyle w:val="Heading2"/>
        <w:numPr>
          <w:ilvl w:val="0"/>
          <w:numId w:val="3"/>
        </w:numPr>
        <w:spacing w:before="0" w:after="0" w:line="540" w:lineRule="exact"/>
        <w:jc w:val="both"/>
        <w:rPr>
          <w:rFonts w:ascii="STFangsong" w:eastAsia="STFangsong" w:hAnsi="STFangsong"/>
          <w:color w:val="0070C0"/>
          <w:sz w:val="28"/>
          <w:szCs w:val="28"/>
        </w:rPr>
      </w:pPr>
      <w:r w:rsidRPr="00B45CDB">
        <w:rPr>
          <w:rFonts w:ascii="STFangsong" w:eastAsia="STFangsong" w:hAnsi="STFangsong" w:hint="eastAsia"/>
          <w:color w:val="0070C0"/>
          <w:sz w:val="28"/>
          <w:szCs w:val="28"/>
        </w:rPr>
        <w:t>名颂解释</w:t>
      </w:r>
    </w:p>
    <w:p w14:paraId="0C307BCC" w14:textId="77777777" w:rsidR="00F432A3" w:rsidRPr="00C16609" w:rsidRDefault="00F432A3" w:rsidP="00D76A28">
      <w:pPr>
        <w:shd w:val="clear" w:color="auto" w:fill="FFFFFF"/>
        <w:spacing w:line="540" w:lineRule="exact"/>
        <w:jc w:val="both"/>
        <w:rPr>
          <w:rFonts w:ascii="STFangsong" w:eastAsia="STFangsong" w:hAnsi="STFangsong" w:cs="SimSun"/>
          <w:color w:val="000000" w:themeColor="text1"/>
          <w:sz w:val="28"/>
          <w:szCs w:val="28"/>
        </w:rPr>
      </w:pPr>
    </w:p>
    <w:p w14:paraId="0A7BC626" w14:textId="289835FB" w:rsidR="00B24147" w:rsidRPr="00C16609" w:rsidRDefault="00B2414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问：正如《百业经》所言，果报不会成熟于外境的地、水、火、风上，只会成熟在自己的蕴、界、处上。怎么理解“蕴、界、处</w:t>
      </w:r>
      <w:r w:rsidR="00705C86">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感恩法师</w:t>
      </w:r>
    </w:p>
    <w:p w14:paraId="496D4425" w14:textId="77777777" w:rsidR="00B24147" w:rsidRPr="00C16609" w:rsidRDefault="00B2414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w:t>
      </w:r>
    </w:p>
    <w:p w14:paraId="7FDC1CF3" w14:textId="77777777" w:rsidR="00B24147" w:rsidRPr="00C16609" w:rsidRDefault="00B2414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蕴：五蕴（色受想行识）。</w:t>
      </w:r>
    </w:p>
    <w:p w14:paraId="3A4F8A7E" w14:textId="77777777" w:rsidR="00B24147" w:rsidRPr="00C16609" w:rsidRDefault="00B2414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界：十八界（六根、六识、六尘）。</w:t>
      </w:r>
    </w:p>
    <w:p w14:paraId="1880D320" w14:textId="77777777" w:rsidR="00B24147" w:rsidRPr="00C16609" w:rsidRDefault="00B2414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处：十二处（六根、六尘）。</w:t>
      </w:r>
      <w:r w:rsidRPr="00C16609">
        <w:rPr>
          <w:rFonts w:ascii="STFangsong" w:eastAsia="STFangsong" w:hAnsi="STFangsong" w:hint="eastAsia"/>
          <w:color w:val="000000" w:themeColor="text1"/>
          <w:sz w:val="28"/>
          <w:szCs w:val="28"/>
        </w:rPr>
        <w:t>（正见C1）</w:t>
      </w:r>
    </w:p>
    <w:p w14:paraId="51408D73" w14:textId="62EC2EEF" w:rsidR="00B24147" w:rsidRDefault="00B24147"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14CBB983" w14:textId="77777777" w:rsidR="009E6EFB" w:rsidRPr="00C16609" w:rsidRDefault="009E6EFB"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问：加行课程第72课中《百业经》中云：“果报不会成熟于外境的地、水、火、风上，只会成熟在自己的蕴、界、处上。”，其中的“蕴”，应该是指五蕴吧，那么“界”和“处”指的是什么？</w:t>
      </w:r>
    </w:p>
    <w:p w14:paraId="66989E25" w14:textId="77777777" w:rsidR="009E6EFB" w:rsidRPr="00C16609" w:rsidRDefault="009E6EFB"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答：界是十八界：眼、耳、鼻、舌、身、意，六根；色、声、香、味、触、法，六尘；眼识、耳识、鼻识、舌识、身识、意识，六识。</w:t>
      </w:r>
    </w:p>
    <w:p w14:paraId="19D17D97" w14:textId="14A728F2" w:rsidR="009E6EFB" w:rsidRDefault="009E6EFB"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处是十二处：眼、耳、鼻、舌、身、意，六根；色、声、香、味、触、法，六尘。</w:t>
      </w:r>
      <w:r w:rsidRPr="00C16609">
        <w:rPr>
          <w:rFonts w:ascii="STFangsong" w:eastAsia="STFangsong" w:hAnsi="STFangsong" w:hint="eastAsia"/>
          <w:color w:val="000000" w:themeColor="text1"/>
          <w:sz w:val="28"/>
          <w:szCs w:val="28"/>
        </w:rPr>
        <w:t>（正见C1）</w:t>
      </w:r>
    </w:p>
    <w:p w14:paraId="599D1A26" w14:textId="3AF09DAE" w:rsidR="00686299" w:rsidRDefault="00686299"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4B552EFF" w14:textId="5DF2B944" w:rsidR="00686299" w:rsidRPr="00C16609" w:rsidRDefault="00686299"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问：弟子对</w:t>
      </w:r>
      <w:r>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善空恶空黑法漫布</w:t>
      </w:r>
      <w:r>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一句中善空、恶空、黑法的意思不明白？</w:t>
      </w:r>
    </w:p>
    <w:p w14:paraId="6A1CDC6C" w14:textId="1A40A8E5" w:rsidR="00686299" w:rsidRPr="00C16609" w:rsidRDefault="00686299"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答：否定善法的存在、否定恶法的存在，造作各种恶业（黑法漫布）。</w:t>
      </w:r>
      <w:r w:rsidRPr="00C16609">
        <w:rPr>
          <w:rFonts w:ascii="STFangsong" w:eastAsia="STFangsong" w:hAnsi="STFangsong" w:hint="eastAsia"/>
          <w:color w:val="000000" w:themeColor="text1"/>
          <w:sz w:val="28"/>
          <w:szCs w:val="28"/>
        </w:rPr>
        <w:t>（正见C1）</w:t>
      </w:r>
    </w:p>
    <w:p w14:paraId="3BDDE98A" w14:textId="77777777" w:rsidR="00686299" w:rsidRDefault="00686299"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2CFB9397" w14:textId="0C333D31" w:rsidR="008F3B72" w:rsidRPr="00C16609" w:rsidRDefault="008F3B72"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问：72课中有一个教证“三有如阳焰，幻梦及毛轮”</w:t>
      </w:r>
      <w:r w:rsidR="00286821">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请您解释一下什么是阳焰？什么是毛轮？</w:t>
      </w:r>
    </w:p>
    <w:p w14:paraId="4A59D867" w14:textId="77777777" w:rsidR="008F3B72" w:rsidRPr="00C16609" w:rsidRDefault="008F3B72"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答：1、炎热的时候水蒸气在太阳底下蒸发，导致在空中出现的好像流动的水一样的形象。</w:t>
      </w:r>
    </w:p>
    <w:p w14:paraId="73CFCB5F" w14:textId="77777777" w:rsidR="008F3B72" w:rsidRPr="00C16609" w:rsidRDefault="008F3B72"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2、毛：因为眼花而看到的空中的毛发一样的东西；轮：旋火轮，快速旋转火把，会在空中出现一个旋转的光团。都是形容不真实。</w:t>
      </w:r>
      <w:r w:rsidRPr="00C16609">
        <w:rPr>
          <w:rFonts w:ascii="STFangsong" w:eastAsia="STFangsong" w:hAnsi="STFangsong" w:hint="eastAsia"/>
          <w:color w:val="000000" w:themeColor="text1"/>
          <w:sz w:val="28"/>
          <w:szCs w:val="28"/>
        </w:rPr>
        <w:t>（正见C1）</w:t>
      </w:r>
    </w:p>
    <w:p w14:paraId="5DC249B8" w14:textId="77777777" w:rsidR="00247FC1" w:rsidRPr="00C16609" w:rsidRDefault="00247FC1" w:rsidP="00D76A28">
      <w:pPr>
        <w:shd w:val="clear" w:color="auto" w:fill="FFFFFF"/>
        <w:spacing w:line="540" w:lineRule="exact"/>
        <w:jc w:val="both"/>
        <w:rPr>
          <w:rFonts w:ascii="STFangsong" w:eastAsia="STFangsong" w:hAnsi="STFangsong"/>
          <w:color w:val="000000" w:themeColor="text1"/>
          <w:sz w:val="28"/>
          <w:szCs w:val="28"/>
        </w:rPr>
      </w:pPr>
    </w:p>
    <w:p w14:paraId="5D512817" w14:textId="77777777" w:rsidR="00B53BF3" w:rsidRPr="00C16609" w:rsidRDefault="00B53BF3"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问：请问什么是四厌离心？</w:t>
      </w:r>
    </w:p>
    <w:p w14:paraId="0D7BEB47" w14:textId="77777777" w:rsidR="00B53BF3" w:rsidRPr="00C16609" w:rsidRDefault="00B53BF3"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暇满难得</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寿命无常</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轮回过患</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因果不虚</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通过思维这四个方面可以帮助我们产生对轮回的厌离心。</w:t>
      </w:r>
      <w:r>
        <w:rPr>
          <w:rFonts w:ascii="STFangsong" w:eastAsia="STFangsong" w:hAnsi="STFangsong"/>
          <w:color w:val="000000" w:themeColor="text1"/>
          <w:sz w:val="28"/>
          <w:szCs w:val="28"/>
        </w:rPr>
        <w:t>（</w:t>
      </w:r>
      <w:r w:rsidRPr="00C16609">
        <w:rPr>
          <w:rFonts w:ascii="STFangsong" w:eastAsia="STFangsong" w:hAnsi="STFangsong"/>
          <w:color w:val="000000" w:themeColor="text1"/>
          <w:sz w:val="28"/>
          <w:szCs w:val="28"/>
        </w:rPr>
        <w:t>正见C1</w:t>
      </w:r>
      <w:r>
        <w:rPr>
          <w:rFonts w:ascii="STFangsong" w:eastAsia="STFangsong" w:hAnsi="STFangsong"/>
          <w:color w:val="000000" w:themeColor="text1"/>
          <w:sz w:val="28"/>
          <w:szCs w:val="28"/>
        </w:rPr>
        <w:t>）</w:t>
      </w:r>
    </w:p>
    <w:p w14:paraId="31D20BC8" w14:textId="77777777" w:rsidR="00B53BF3" w:rsidRDefault="00B53BF3" w:rsidP="00D76A28">
      <w:pPr>
        <w:shd w:val="clear" w:color="auto" w:fill="FFFFFF"/>
        <w:spacing w:line="540" w:lineRule="exact"/>
        <w:jc w:val="both"/>
        <w:rPr>
          <w:rFonts w:ascii="STFangsong" w:eastAsia="STFangsong" w:hAnsi="STFangsong"/>
          <w:color w:val="000000" w:themeColor="text1"/>
          <w:sz w:val="28"/>
          <w:szCs w:val="28"/>
        </w:rPr>
      </w:pPr>
    </w:p>
    <w:p w14:paraId="01A3E2F5" w14:textId="77777777" w:rsidR="00C34AEF" w:rsidRPr="00C16609" w:rsidRDefault="00C34AEF"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问：“作为现在唯一行善、修习空性的那些人来说，依靠采取现行对治力，可以将后世转生恶趣的业力、随眠习气在今世成熟而感受痛苦。”中的“随眠习气”是什么意思？</w:t>
      </w:r>
    </w:p>
    <w:p w14:paraId="07468B60" w14:textId="6AF0BAA9" w:rsidR="00C34AEF" w:rsidRPr="00C16609" w:rsidRDefault="00C34AEF"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答：随眠</w:t>
      </w:r>
      <w:r w:rsidR="00BB3E81" w:rsidRPr="00BB3E81">
        <w:rPr>
          <w:rFonts w:ascii="STFangsong" w:eastAsia="STFangsong" w:hAnsi="STFangsong" w:hint="eastAsia"/>
          <w:b/>
          <w:bCs/>
          <w:color w:val="000000" w:themeColor="text1"/>
          <w:sz w:val="28"/>
          <w:szCs w:val="28"/>
        </w:rPr>
        <w:t>习气</w:t>
      </w:r>
      <w:r w:rsidRPr="00C16609">
        <w:rPr>
          <w:rFonts w:ascii="STFangsong" w:eastAsia="STFangsong" w:hAnsi="STFangsong" w:hint="eastAsia"/>
          <w:b/>
          <w:bCs/>
          <w:color w:val="000000" w:themeColor="text1"/>
          <w:sz w:val="28"/>
          <w:szCs w:val="28"/>
        </w:rPr>
        <w:t>指的是烦恼的种子随逐众生心相续，潜伏在阿赖耶识当中。可以理解为烦恼种子习气。</w:t>
      </w:r>
      <w:r w:rsidRPr="00C16609">
        <w:rPr>
          <w:rFonts w:ascii="STFangsong" w:eastAsia="STFangsong" w:hAnsi="STFangsong" w:hint="eastAsia"/>
          <w:color w:val="000000" w:themeColor="text1"/>
          <w:sz w:val="28"/>
          <w:szCs w:val="28"/>
        </w:rPr>
        <w:t>（正见C1）</w:t>
      </w:r>
    </w:p>
    <w:p w14:paraId="22951D1B" w14:textId="29AD04F5" w:rsidR="00846E56" w:rsidRDefault="00846E56"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47E4C971" w14:textId="08B3DC31" w:rsidR="0091001C" w:rsidRPr="00C16609" w:rsidRDefault="0091001C"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问：前行</w:t>
      </w:r>
      <w:r w:rsidRPr="00C16609">
        <w:rPr>
          <w:rFonts w:ascii="STFangsong" w:eastAsia="STFangsong" w:hAnsi="STFangsong"/>
          <w:color w:val="000000" w:themeColor="text1"/>
          <w:sz w:val="28"/>
          <w:szCs w:val="28"/>
        </w:rPr>
        <w:t>72课</w:t>
      </w:r>
      <w:r>
        <w:rPr>
          <w:rFonts w:ascii="STFangsong" w:eastAsia="STFangsong" w:hAnsi="STFangsong" w:hint="eastAsia"/>
          <w:color w:val="000000" w:themeColor="text1"/>
          <w:sz w:val="28"/>
          <w:szCs w:val="28"/>
        </w:rPr>
        <w:t>中</w:t>
      </w:r>
      <w:r w:rsidRPr="00C16609">
        <w:rPr>
          <w:rFonts w:ascii="STFangsong" w:eastAsia="STFangsong" w:hAnsi="STFangsong"/>
          <w:color w:val="000000" w:themeColor="text1"/>
          <w:sz w:val="28"/>
          <w:szCs w:val="28"/>
        </w:rPr>
        <w:t>“初造恶业时，不如火即烧，如灰覆火上，随逐烧罪人</w:t>
      </w:r>
      <w:r>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”是什么意思</w:t>
      </w:r>
      <w:r w:rsidRPr="00C16609">
        <w:rPr>
          <w:rFonts w:ascii="STFangsong" w:eastAsia="STFangsong" w:hAnsi="STFangsong" w:cs="SimSun" w:hint="eastAsia"/>
          <w:color w:val="000000" w:themeColor="text1"/>
          <w:sz w:val="28"/>
          <w:szCs w:val="28"/>
        </w:rPr>
        <w:t>？</w:t>
      </w:r>
    </w:p>
    <w:p w14:paraId="2F10DD07" w14:textId="77777777" w:rsidR="0091001C" w:rsidRPr="00C16609" w:rsidRDefault="0091001C"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答：个人理解最初造恶业的时候，并不一定是像火立即点燃一样成熟果报，而是像灰盖在火上一样，表面上看不出来不太明显，但是会逐渐对这个人带来伤害。</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6DA401C5" w14:textId="2A4BB2D3" w:rsidR="0091001C" w:rsidRDefault="0091001C"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78F04474" w14:textId="77777777" w:rsidR="00870991" w:rsidRPr="00C16609" w:rsidRDefault="00870991"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问：72课，‘虚无缥缈、无实如幻的游舞中修持自心’是怎样的境界，怎么理解？</w:t>
      </w:r>
    </w:p>
    <w:p w14:paraId="347F13AF" w14:textId="77777777" w:rsidR="00870991" w:rsidRPr="00C16609" w:rsidRDefault="00870991"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答：断除实执，安住空性的境界。</w:t>
      </w:r>
      <w:r w:rsidRPr="00C16609">
        <w:rPr>
          <w:rFonts w:ascii="STFangsong" w:eastAsia="STFangsong" w:hAnsi="STFangsong" w:hint="eastAsia"/>
          <w:color w:val="000000" w:themeColor="text1"/>
          <w:sz w:val="28"/>
          <w:szCs w:val="28"/>
        </w:rPr>
        <w:t>（正见C1</w:t>
      </w:r>
      <w:r>
        <w:rPr>
          <w:rFonts w:ascii="STFangsong" w:eastAsia="STFangsong" w:hAnsi="STFangsong" w:hint="eastAsia"/>
          <w:color w:val="000000" w:themeColor="text1"/>
          <w:sz w:val="28"/>
          <w:szCs w:val="28"/>
        </w:rPr>
        <w:t>）</w:t>
      </w:r>
    </w:p>
    <w:p w14:paraId="35181BD3" w14:textId="77777777" w:rsidR="00870991" w:rsidRDefault="00870991"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4851A922" w14:textId="36F9054A" w:rsidR="0051670B" w:rsidRPr="00B45CDB" w:rsidRDefault="0051670B" w:rsidP="00D76A28">
      <w:pPr>
        <w:pStyle w:val="Heading2"/>
        <w:numPr>
          <w:ilvl w:val="0"/>
          <w:numId w:val="3"/>
        </w:numPr>
        <w:spacing w:before="0" w:after="0" w:line="540" w:lineRule="exact"/>
        <w:jc w:val="both"/>
        <w:rPr>
          <w:rFonts w:ascii="STFangsong" w:eastAsia="STFangsong" w:hAnsi="STFangsong"/>
          <w:color w:val="0070C0"/>
          <w:sz w:val="28"/>
          <w:szCs w:val="28"/>
        </w:rPr>
      </w:pPr>
      <w:bookmarkStart w:id="2" w:name="_因果不虚"/>
      <w:bookmarkEnd w:id="2"/>
      <w:r>
        <w:rPr>
          <w:rFonts w:ascii="STFangsong" w:eastAsia="STFangsong" w:hAnsi="STFangsong" w:hint="eastAsia"/>
          <w:color w:val="0070C0"/>
          <w:sz w:val="28"/>
          <w:szCs w:val="28"/>
        </w:rPr>
        <w:t>因果不虚</w:t>
      </w:r>
    </w:p>
    <w:p w14:paraId="0BE76D1D" w14:textId="77777777" w:rsidR="0051670B" w:rsidRPr="002068CA" w:rsidRDefault="0051670B"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18EE8F0D" w14:textId="213033D1" w:rsidR="00BC18A2" w:rsidRPr="00C16609" w:rsidRDefault="00BC18A2"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Pr="00C16609">
        <w:rPr>
          <w:rFonts w:ascii="STFangsong" w:eastAsia="STFangsong" w:hAnsi="STFangsong"/>
          <w:color w:val="000000" w:themeColor="text1"/>
          <w:sz w:val="28"/>
          <w:szCs w:val="28"/>
        </w:rPr>
        <w:t>学因果不虚</w:t>
      </w:r>
      <w:r w:rsidRPr="00C16609">
        <w:rPr>
          <w:rFonts w:ascii="STFangsong" w:eastAsia="STFangsong" w:hAnsi="STFangsong" w:hint="eastAsia"/>
          <w:color w:val="000000" w:themeColor="text1"/>
          <w:sz w:val="28"/>
          <w:szCs w:val="28"/>
        </w:rPr>
        <w:t>时，</w:t>
      </w:r>
      <w:r w:rsidRPr="00C16609">
        <w:rPr>
          <w:rFonts w:ascii="STFangsong" w:eastAsia="STFangsong" w:hAnsi="STFangsong"/>
          <w:color w:val="000000" w:themeColor="text1"/>
          <w:sz w:val="28"/>
          <w:szCs w:val="28"/>
        </w:rPr>
        <w:t>有一课讲到重罪轻报</w:t>
      </w:r>
      <w:r w:rsidRPr="00C1660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造善业反而遇到不幸，但我们也知道</w:t>
      </w:r>
      <w:r w:rsidRPr="00C16609">
        <w:rPr>
          <w:rFonts w:ascii="STFangsong" w:eastAsia="STFangsong" w:hAnsi="STFangsong" w:hint="eastAsia"/>
          <w:color w:val="000000" w:themeColor="text1"/>
          <w:sz w:val="28"/>
          <w:szCs w:val="28"/>
        </w:rPr>
        <w:t>罪业</w:t>
      </w:r>
      <w:r w:rsidRPr="00C16609">
        <w:rPr>
          <w:rFonts w:ascii="STFangsong" w:eastAsia="STFangsong" w:hAnsi="STFangsong"/>
          <w:color w:val="000000" w:themeColor="text1"/>
          <w:sz w:val="28"/>
          <w:szCs w:val="28"/>
        </w:rPr>
        <w:t>可以通过忏悔</w:t>
      </w:r>
      <w:r w:rsidRPr="00C1660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菩提心</w:t>
      </w:r>
      <w:r w:rsidRPr="00C1660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空性得以</w:t>
      </w:r>
      <w:r w:rsidRPr="00C16609">
        <w:rPr>
          <w:rFonts w:ascii="STFangsong" w:eastAsia="STFangsong" w:hAnsi="STFangsong" w:hint="eastAsia"/>
          <w:color w:val="000000" w:themeColor="text1"/>
          <w:sz w:val="28"/>
          <w:szCs w:val="28"/>
        </w:rPr>
        <w:t>清净</w:t>
      </w:r>
      <w:r w:rsidRPr="00C16609">
        <w:rPr>
          <w:rFonts w:ascii="STFangsong" w:eastAsia="STFangsong" w:hAnsi="STFangsong"/>
          <w:color w:val="000000" w:themeColor="text1"/>
          <w:sz w:val="28"/>
          <w:szCs w:val="28"/>
        </w:rPr>
        <w:t>。上</w:t>
      </w:r>
      <w:r w:rsidRPr="00C16609">
        <w:rPr>
          <w:rFonts w:ascii="STFangsong" w:eastAsia="STFangsong" w:hAnsi="STFangsong" w:hint="eastAsia"/>
          <w:color w:val="000000" w:themeColor="text1"/>
          <w:sz w:val="28"/>
          <w:szCs w:val="28"/>
        </w:rPr>
        <w:t>师</w:t>
      </w:r>
      <w:r w:rsidRPr="00C16609">
        <w:rPr>
          <w:rFonts w:ascii="STFangsong" w:eastAsia="STFangsong" w:hAnsi="STFangsong"/>
          <w:color w:val="000000" w:themeColor="text1"/>
          <w:sz w:val="28"/>
          <w:szCs w:val="28"/>
        </w:rPr>
        <w:t>在讲</w:t>
      </w:r>
      <w:r w:rsidRPr="00C16609">
        <w:rPr>
          <w:rFonts w:ascii="STFangsong" w:eastAsia="STFangsong" w:hAnsi="STFangsong" w:hint="eastAsia"/>
          <w:color w:val="000000" w:themeColor="text1"/>
          <w:sz w:val="28"/>
          <w:szCs w:val="28"/>
        </w:rPr>
        <w:t>记</w:t>
      </w:r>
      <w:r w:rsidRPr="00C16609">
        <w:rPr>
          <w:rFonts w:ascii="STFangsong" w:eastAsia="STFangsong" w:hAnsi="STFangsong"/>
          <w:color w:val="000000" w:themeColor="text1"/>
          <w:sz w:val="28"/>
          <w:szCs w:val="28"/>
        </w:rPr>
        <w:t>提到玄奘在印度的上</w:t>
      </w:r>
      <w:r w:rsidRPr="00C16609">
        <w:rPr>
          <w:rFonts w:ascii="STFangsong" w:eastAsia="STFangsong" w:hAnsi="STFangsong" w:hint="eastAsia"/>
          <w:color w:val="000000" w:themeColor="text1"/>
          <w:sz w:val="28"/>
          <w:szCs w:val="28"/>
        </w:rPr>
        <w:t>师</w:t>
      </w:r>
      <w:r w:rsidRPr="00C16609">
        <w:rPr>
          <w:rFonts w:ascii="STFangsong" w:eastAsia="STFangsong" w:hAnsi="STFangsong"/>
          <w:color w:val="000000" w:themeColor="text1"/>
          <w:sz w:val="28"/>
          <w:szCs w:val="28"/>
        </w:rPr>
        <w:t>，这位上</w:t>
      </w:r>
      <w:r w:rsidRPr="00C16609">
        <w:rPr>
          <w:rFonts w:ascii="STFangsong" w:eastAsia="STFangsong" w:hAnsi="STFangsong" w:hint="eastAsia"/>
          <w:color w:val="000000" w:themeColor="text1"/>
          <w:sz w:val="28"/>
          <w:szCs w:val="28"/>
        </w:rPr>
        <w:t>师</w:t>
      </w:r>
      <w:r w:rsidRPr="00C16609">
        <w:rPr>
          <w:rFonts w:ascii="STFangsong" w:eastAsia="STFangsong" w:hAnsi="STFangsong"/>
          <w:color w:val="000000" w:themeColor="text1"/>
          <w:sz w:val="28"/>
          <w:szCs w:val="28"/>
        </w:rPr>
        <w:t>遇到很大病痛，难道他不可以通过忏悔</w:t>
      </w:r>
      <w:r w:rsidRPr="00C1660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菩提心</w:t>
      </w:r>
      <w:r w:rsidRPr="00C16609">
        <w:rPr>
          <w:rFonts w:ascii="STFangsong" w:eastAsia="STFangsong" w:hAnsi="STFangsong" w:hint="eastAsia"/>
          <w:color w:val="000000" w:themeColor="text1"/>
          <w:sz w:val="28"/>
          <w:szCs w:val="28"/>
        </w:rPr>
        <w:t>清净罪业</w:t>
      </w:r>
      <w:r w:rsidRPr="00C16609">
        <w:rPr>
          <w:rFonts w:ascii="STFangsong" w:eastAsia="STFangsong" w:hAnsi="STFangsong"/>
          <w:color w:val="000000" w:themeColor="text1"/>
          <w:sz w:val="28"/>
          <w:szCs w:val="28"/>
        </w:rPr>
        <w:t>吗？普通凡夫没有力量，像他这样的高僧也不可以吗？</w:t>
      </w:r>
    </w:p>
    <w:p w14:paraId="12F2A5A4" w14:textId="77777777" w:rsidR="00BC18A2" w:rsidRPr="00C16609" w:rsidRDefault="00BC18A2" w:rsidP="00D76A28">
      <w:pPr>
        <w:pStyle w:val="NormalWeb"/>
        <w:spacing w:before="0" w:beforeAutospacing="0" w:after="0" w:afterAutospacing="0" w:line="540" w:lineRule="exact"/>
        <w:jc w:val="both"/>
        <w:rPr>
          <w:rFonts w:ascii="STFangsong" w:eastAsia="STFangsong" w:hAnsi="STFangsong"/>
          <w:b/>
          <w:color w:val="000000" w:themeColor="text1"/>
          <w:sz w:val="28"/>
          <w:szCs w:val="28"/>
        </w:rPr>
      </w:pPr>
      <w:r w:rsidRPr="00C16609">
        <w:rPr>
          <w:rFonts w:ascii="STFangsong" w:eastAsia="STFangsong" w:hAnsi="STFangsong" w:hint="eastAsia"/>
          <w:b/>
          <w:bCs/>
          <w:color w:val="000000" w:themeColor="text1"/>
          <w:sz w:val="28"/>
          <w:szCs w:val="28"/>
        </w:rPr>
        <w:t>答：</w:t>
      </w:r>
      <w:r w:rsidRPr="00C16609">
        <w:rPr>
          <w:rFonts w:ascii="STFangsong" w:eastAsia="STFangsong" w:hAnsi="STFangsong"/>
          <w:b/>
          <w:color w:val="000000" w:themeColor="text1"/>
          <w:sz w:val="28"/>
          <w:szCs w:val="28"/>
        </w:rPr>
        <w:t>那么重报轻受，其实也是通过</w:t>
      </w:r>
      <w:r w:rsidRPr="00C16609">
        <w:rPr>
          <w:rFonts w:ascii="STFangsong" w:eastAsia="STFangsong" w:hAnsi="STFangsong" w:hint="eastAsia"/>
          <w:b/>
          <w:color w:val="000000" w:themeColor="text1"/>
          <w:sz w:val="28"/>
          <w:szCs w:val="28"/>
        </w:rPr>
        <w:t>修了</w:t>
      </w:r>
      <w:r w:rsidRPr="00C16609">
        <w:rPr>
          <w:rFonts w:ascii="STFangsong" w:eastAsia="STFangsong" w:hAnsi="STFangsong"/>
          <w:b/>
          <w:color w:val="000000" w:themeColor="text1"/>
          <w:sz w:val="28"/>
          <w:szCs w:val="28"/>
        </w:rPr>
        <w:t>菩提心</w:t>
      </w:r>
      <w:r w:rsidRPr="00C16609">
        <w:rPr>
          <w:rFonts w:ascii="STFangsong" w:eastAsia="STFangsong" w:hAnsi="STFangsong" w:hint="eastAsia"/>
          <w:b/>
          <w:color w:val="000000" w:themeColor="text1"/>
          <w:sz w:val="28"/>
          <w:szCs w:val="28"/>
        </w:rPr>
        <w:t>、空性这些善</w:t>
      </w:r>
      <w:r w:rsidRPr="00C16609">
        <w:rPr>
          <w:rFonts w:ascii="STFangsong" w:eastAsia="STFangsong" w:hAnsi="STFangsong"/>
          <w:b/>
          <w:color w:val="000000" w:themeColor="text1"/>
          <w:sz w:val="28"/>
          <w:szCs w:val="28"/>
        </w:rPr>
        <w:t>法之后，把很重的业残存</w:t>
      </w:r>
      <w:r w:rsidRPr="00C16609">
        <w:rPr>
          <w:rFonts w:ascii="STFangsong" w:eastAsia="STFangsong" w:hAnsi="STFangsong" w:hint="eastAsia"/>
          <w:b/>
          <w:color w:val="000000" w:themeColor="text1"/>
          <w:sz w:val="28"/>
          <w:szCs w:val="28"/>
        </w:rPr>
        <w:t>一点点</w:t>
      </w:r>
      <w:r w:rsidRPr="00C16609">
        <w:rPr>
          <w:rFonts w:ascii="STFangsong" w:eastAsia="STFangsong" w:hAnsi="STFangsong"/>
          <w:b/>
          <w:color w:val="000000" w:themeColor="text1"/>
          <w:sz w:val="28"/>
          <w:szCs w:val="28"/>
        </w:rPr>
        <w:t>的方式</w:t>
      </w:r>
      <w:r w:rsidRPr="00C16609">
        <w:rPr>
          <w:rFonts w:ascii="STFangsong" w:eastAsia="STFangsong" w:hAnsi="STFangsong" w:hint="eastAsia"/>
          <w:b/>
          <w:color w:val="000000" w:themeColor="text1"/>
          <w:sz w:val="28"/>
          <w:szCs w:val="28"/>
        </w:rPr>
        <w:t>来</w:t>
      </w:r>
      <w:r w:rsidRPr="00C16609">
        <w:rPr>
          <w:rFonts w:ascii="STFangsong" w:eastAsia="STFangsong" w:hAnsi="STFangsong"/>
          <w:b/>
          <w:color w:val="000000" w:themeColor="text1"/>
          <w:sz w:val="28"/>
          <w:szCs w:val="28"/>
        </w:rPr>
        <w:t>承受一下</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其</w:t>
      </w:r>
      <w:r w:rsidRPr="00C16609">
        <w:rPr>
          <w:rFonts w:ascii="STFangsong" w:eastAsia="STFangsong" w:hAnsi="STFangsong" w:hint="eastAsia"/>
          <w:b/>
          <w:color w:val="000000" w:themeColor="text1"/>
          <w:sz w:val="28"/>
          <w:szCs w:val="28"/>
        </w:rPr>
        <w:t>实</w:t>
      </w:r>
      <w:r w:rsidRPr="00C16609">
        <w:rPr>
          <w:rFonts w:ascii="STFangsong" w:eastAsia="STFangsong" w:hAnsi="STFangsong"/>
          <w:b/>
          <w:color w:val="000000" w:themeColor="text1"/>
          <w:sz w:val="28"/>
          <w:szCs w:val="28"/>
        </w:rPr>
        <w:t>重报轻受不可能无因无缘，凭什么让你</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如果没做任何</w:t>
      </w:r>
      <w:r w:rsidRPr="00C16609">
        <w:rPr>
          <w:rFonts w:ascii="STFangsong" w:eastAsia="STFangsong" w:hAnsi="STFangsong" w:hint="eastAsia"/>
          <w:b/>
          <w:color w:val="000000" w:themeColor="text1"/>
          <w:sz w:val="28"/>
          <w:szCs w:val="28"/>
        </w:rPr>
        <w:t>对治</w:t>
      </w:r>
      <w:r w:rsidRPr="00C16609">
        <w:rPr>
          <w:rFonts w:ascii="STFangsong" w:eastAsia="STFangsong" w:hAnsi="STFangsong"/>
          <w:b/>
          <w:color w:val="000000" w:themeColor="text1"/>
          <w:sz w:val="28"/>
          <w:szCs w:val="28"/>
        </w:rPr>
        <w:t>，凭什么让你</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不可能的</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为什么</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因为做了某种</w:t>
      </w:r>
      <w:r w:rsidRPr="00C16609">
        <w:rPr>
          <w:rFonts w:ascii="STFangsong" w:eastAsia="STFangsong" w:hAnsi="STFangsong" w:hint="eastAsia"/>
          <w:b/>
          <w:color w:val="000000" w:themeColor="text1"/>
          <w:sz w:val="28"/>
          <w:szCs w:val="28"/>
        </w:rPr>
        <w:t>对治</w:t>
      </w:r>
      <w:r w:rsidRPr="00C16609">
        <w:rPr>
          <w:rFonts w:ascii="STFangsong" w:eastAsia="STFangsong" w:hAnsi="STFangsong"/>
          <w:b/>
          <w:color w:val="000000" w:themeColor="text1"/>
          <w:sz w:val="28"/>
          <w:szCs w:val="28"/>
        </w:rPr>
        <w:t>，才可能出现重报轻受的这种可能性。如果没有做</w:t>
      </w:r>
      <w:r w:rsidRPr="00C16609">
        <w:rPr>
          <w:rFonts w:ascii="STFangsong" w:eastAsia="STFangsong" w:hAnsi="STFangsong" w:hint="eastAsia"/>
          <w:b/>
          <w:color w:val="000000" w:themeColor="text1"/>
          <w:sz w:val="28"/>
          <w:szCs w:val="28"/>
        </w:rPr>
        <w:t>，是</w:t>
      </w:r>
      <w:r w:rsidRPr="00C16609">
        <w:rPr>
          <w:rFonts w:ascii="STFangsong" w:eastAsia="STFangsong" w:hAnsi="STFangsong"/>
          <w:b/>
          <w:color w:val="000000" w:themeColor="text1"/>
          <w:sz w:val="28"/>
          <w:szCs w:val="28"/>
        </w:rPr>
        <w:t>不可能的。就像你</w:t>
      </w:r>
      <w:r w:rsidRPr="00C16609">
        <w:rPr>
          <w:rFonts w:ascii="STFangsong" w:eastAsia="STFangsong" w:hAnsi="STFangsong" w:hint="eastAsia"/>
          <w:b/>
          <w:color w:val="000000" w:themeColor="text1"/>
          <w:sz w:val="28"/>
          <w:szCs w:val="28"/>
        </w:rPr>
        <w:t>有</w:t>
      </w:r>
      <w:r w:rsidRPr="00C16609">
        <w:rPr>
          <w:rFonts w:ascii="STFangsong" w:eastAsia="STFangsong" w:hAnsi="STFangsong"/>
          <w:b/>
          <w:color w:val="000000" w:themeColor="text1"/>
          <w:sz w:val="28"/>
          <w:szCs w:val="28"/>
        </w:rPr>
        <w:t>很大的福报，本来</w:t>
      </w:r>
      <w:r w:rsidRPr="00C16609">
        <w:rPr>
          <w:rFonts w:ascii="STFangsong" w:eastAsia="STFangsong" w:hAnsi="STFangsong" w:hint="eastAsia"/>
          <w:b/>
          <w:color w:val="000000" w:themeColor="text1"/>
          <w:sz w:val="28"/>
          <w:szCs w:val="28"/>
        </w:rPr>
        <w:t>你</w:t>
      </w:r>
      <w:r w:rsidRPr="00C16609">
        <w:rPr>
          <w:rFonts w:ascii="STFangsong" w:eastAsia="STFangsong" w:hAnsi="STFangsong"/>
          <w:b/>
          <w:color w:val="000000" w:themeColor="text1"/>
          <w:sz w:val="28"/>
          <w:szCs w:val="28"/>
        </w:rPr>
        <w:t>可以连续</w:t>
      </w:r>
      <w:r w:rsidRPr="00C16609">
        <w:rPr>
          <w:rFonts w:ascii="STFangsong" w:eastAsia="STFangsong" w:hAnsi="STFangsong" w:hint="eastAsia"/>
          <w:b/>
          <w:color w:val="000000" w:themeColor="text1"/>
          <w:sz w:val="28"/>
          <w:szCs w:val="28"/>
        </w:rPr>
        <w:t>地</w:t>
      </w:r>
      <w:r w:rsidRPr="00C16609">
        <w:rPr>
          <w:rFonts w:ascii="STFangsong" w:eastAsia="STFangsong" w:hAnsi="STFangsong"/>
          <w:b/>
          <w:color w:val="000000" w:themeColor="text1"/>
          <w:sz w:val="28"/>
          <w:szCs w:val="28"/>
        </w:rPr>
        <w:t>转天人</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人若干</w:t>
      </w:r>
      <w:r w:rsidRPr="00C16609">
        <w:rPr>
          <w:rFonts w:ascii="STFangsong" w:eastAsia="STFangsong" w:hAnsi="STFangsong" w:hint="eastAsia"/>
          <w:b/>
          <w:color w:val="000000" w:themeColor="text1"/>
          <w:sz w:val="28"/>
          <w:szCs w:val="28"/>
        </w:rPr>
        <w:t>世，</w:t>
      </w:r>
      <w:r w:rsidRPr="00C16609">
        <w:rPr>
          <w:rFonts w:ascii="STFangsong" w:eastAsia="STFangsong" w:hAnsi="STFangsong"/>
          <w:b/>
          <w:color w:val="000000" w:themeColor="text1"/>
          <w:sz w:val="28"/>
          <w:szCs w:val="28"/>
        </w:rPr>
        <w:t>但是为什么在</w:t>
      </w:r>
      <w:r w:rsidRPr="00C16609">
        <w:rPr>
          <w:rFonts w:ascii="STFangsong" w:eastAsia="STFangsong" w:hAnsi="STFangsong" w:hint="eastAsia"/>
          <w:b/>
          <w:color w:val="000000" w:themeColor="text1"/>
          <w:sz w:val="28"/>
          <w:szCs w:val="28"/>
        </w:rPr>
        <w:t>今生的</w:t>
      </w:r>
      <w:r w:rsidRPr="00C16609">
        <w:rPr>
          <w:rFonts w:ascii="STFangsong" w:eastAsia="STFangsong" w:hAnsi="STFangsong"/>
          <w:b/>
          <w:color w:val="000000" w:themeColor="text1"/>
          <w:sz w:val="28"/>
          <w:szCs w:val="28"/>
        </w:rPr>
        <w:t>短短时间当中就受报了</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肯定做了某种事情，做</w:t>
      </w:r>
      <w:r w:rsidRPr="00C16609">
        <w:rPr>
          <w:rFonts w:ascii="STFangsong" w:eastAsia="STFangsong" w:hAnsi="STFangsong" w:hint="eastAsia"/>
          <w:b/>
          <w:color w:val="000000" w:themeColor="text1"/>
          <w:sz w:val="28"/>
          <w:szCs w:val="28"/>
        </w:rPr>
        <w:t>了</w:t>
      </w:r>
      <w:r w:rsidRPr="00C16609">
        <w:rPr>
          <w:rFonts w:ascii="STFangsong" w:eastAsia="STFangsong" w:hAnsi="STFangsong"/>
          <w:b/>
          <w:color w:val="000000" w:themeColor="text1"/>
          <w:sz w:val="28"/>
          <w:szCs w:val="28"/>
        </w:rPr>
        <w:t>大恶业，然后就把</w:t>
      </w:r>
      <w:r w:rsidRPr="00C16609">
        <w:rPr>
          <w:rFonts w:ascii="STFangsong" w:eastAsia="STFangsong" w:hAnsi="STFangsong" w:hint="eastAsia"/>
          <w:b/>
          <w:color w:val="000000" w:themeColor="text1"/>
          <w:sz w:val="28"/>
          <w:szCs w:val="28"/>
        </w:rPr>
        <w:t>你的重</w:t>
      </w:r>
      <w:r w:rsidRPr="00C16609">
        <w:rPr>
          <w:rFonts w:ascii="STFangsong" w:eastAsia="STFangsong" w:hAnsi="STFangsong"/>
          <w:b/>
          <w:color w:val="000000" w:themeColor="text1"/>
          <w:sz w:val="28"/>
          <w:szCs w:val="28"/>
        </w:rPr>
        <w:t>的善报，这辈子当中几十万</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一百万就没有了，以后也就没钱了</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其实也是这样，本来是很重的报，但是通过修</w:t>
      </w:r>
      <w:r w:rsidRPr="00C16609">
        <w:rPr>
          <w:rFonts w:ascii="STFangsong" w:eastAsia="STFangsong" w:hAnsi="STFangsong" w:hint="eastAsia"/>
          <w:b/>
          <w:color w:val="000000" w:themeColor="text1"/>
          <w:sz w:val="28"/>
          <w:szCs w:val="28"/>
        </w:rPr>
        <w:t>善</w:t>
      </w:r>
      <w:r w:rsidRPr="00C16609">
        <w:rPr>
          <w:rFonts w:ascii="STFangsong" w:eastAsia="STFangsong" w:hAnsi="STFangsong"/>
          <w:b/>
          <w:color w:val="000000" w:themeColor="text1"/>
          <w:sz w:val="28"/>
          <w:szCs w:val="28"/>
        </w:rPr>
        <w:t>法</w:t>
      </w:r>
      <w:r w:rsidRPr="00C16609">
        <w:rPr>
          <w:rFonts w:ascii="STFangsong" w:eastAsia="STFangsong" w:hAnsi="STFangsong" w:hint="eastAsia"/>
          <w:b/>
          <w:color w:val="000000" w:themeColor="text1"/>
          <w:sz w:val="28"/>
          <w:szCs w:val="28"/>
        </w:rPr>
        <w:t>的对治，</w:t>
      </w:r>
      <w:r w:rsidRPr="00C16609">
        <w:rPr>
          <w:rFonts w:ascii="STFangsong" w:eastAsia="STFangsong" w:hAnsi="STFangsong"/>
          <w:b/>
          <w:color w:val="000000" w:themeColor="text1"/>
          <w:sz w:val="28"/>
          <w:szCs w:val="28"/>
        </w:rPr>
        <w:t>变得很少很少</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其实也是对治完之后才有</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不可能什么都没有</w:t>
      </w:r>
      <w:r w:rsidRPr="00C16609">
        <w:rPr>
          <w:rFonts w:ascii="STFangsong" w:eastAsia="STFangsong" w:hAnsi="STFangsong" w:hint="eastAsia"/>
          <w:b/>
          <w:color w:val="000000" w:themeColor="text1"/>
          <w:sz w:val="28"/>
          <w:szCs w:val="28"/>
        </w:rPr>
        <w:t>修</w:t>
      </w:r>
      <w:r w:rsidRPr="00C16609">
        <w:rPr>
          <w:rFonts w:ascii="STFangsong" w:eastAsia="STFangsong" w:hAnsi="STFangsong"/>
          <w:b/>
          <w:color w:val="000000" w:themeColor="text1"/>
          <w:sz w:val="28"/>
          <w:szCs w:val="28"/>
        </w:rPr>
        <w:t>就</w:t>
      </w:r>
      <w:r w:rsidRPr="00C16609">
        <w:rPr>
          <w:rFonts w:ascii="STFangsong" w:eastAsia="STFangsong" w:hAnsi="STFangsong" w:hint="eastAsia"/>
          <w:b/>
          <w:color w:val="000000" w:themeColor="text1"/>
          <w:sz w:val="28"/>
          <w:szCs w:val="28"/>
        </w:rPr>
        <w:t>重</w:t>
      </w:r>
      <w:r w:rsidRPr="00C16609">
        <w:rPr>
          <w:rFonts w:ascii="STFangsong" w:eastAsia="STFangsong" w:hAnsi="STFangsong"/>
          <w:b/>
          <w:color w:val="000000" w:themeColor="text1"/>
          <w:sz w:val="28"/>
          <w:szCs w:val="28"/>
        </w:rPr>
        <w:t>报</w:t>
      </w:r>
      <w:r w:rsidRPr="00C16609">
        <w:rPr>
          <w:rFonts w:ascii="STFangsong" w:eastAsia="STFangsong" w:hAnsi="STFangsong" w:hint="eastAsia"/>
          <w:b/>
          <w:color w:val="000000" w:themeColor="text1"/>
          <w:sz w:val="28"/>
          <w:szCs w:val="28"/>
        </w:rPr>
        <w:t>轻受</w:t>
      </w:r>
      <w:r w:rsidRPr="00C16609">
        <w:rPr>
          <w:rFonts w:ascii="STFangsong" w:eastAsia="STFangsong" w:hAnsi="STFangsong"/>
          <w:b/>
          <w:color w:val="000000" w:themeColor="text1"/>
          <w:sz w:val="28"/>
          <w:szCs w:val="28"/>
        </w:rPr>
        <w:t>了，而且这个</w:t>
      </w:r>
      <w:r w:rsidRPr="00C16609">
        <w:rPr>
          <w:rFonts w:ascii="STFangsong" w:eastAsia="STFangsong" w:hAnsi="STFangsong" w:hint="eastAsia"/>
          <w:b/>
          <w:color w:val="000000" w:themeColor="text1"/>
          <w:sz w:val="28"/>
          <w:szCs w:val="28"/>
        </w:rPr>
        <w:t>对治</w:t>
      </w:r>
      <w:r w:rsidRPr="00C16609">
        <w:rPr>
          <w:rFonts w:ascii="STFangsong" w:eastAsia="STFangsong" w:hAnsi="STFangsong"/>
          <w:b/>
          <w:color w:val="000000" w:themeColor="text1"/>
          <w:sz w:val="28"/>
          <w:szCs w:val="28"/>
        </w:rPr>
        <w:t>还必须要有</w:t>
      </w:r>
      <w:r w:rsidRPr="00C16609">
        <w:rPr>
          <w:rFonts w:ascii="STFangsong" w:eastAsia="STFangsong" w:hAnsi="STFangsong" w:hint="eastAsia"/>
          <w:b/>
          <w:color w:val="000000" w:themeColor="text1"/>
          <w:sz w:val="28"/>
          <w:szCs w:val="28"/>
        </w:rPr>
        <w:t>力</w:t>
      </w:r>
      <w:r w:rsidRPr="00C16609">
        <w:rPr>
          <w:rFonts w:ascii="STFangsong" w:eastAsia="STFangsong" w:hAnsi="STFangsong"/>
          <w:b/>
          <w:color w:val="000000" w:themeColor="text1"/>
          <w:sz w:val="28"/>
          <w:szCs w:val="28"/>
        </w:rPr>
        <w:t>才行，随便念几句</w:t>
      </w:r>
      <w:r w:rsidRPr="00C16609">
        <w:rPr>
          <w:rFonts w:ascii="STFangsong" w:eastAsia="STFangsong" w:hAnsi="STFangsong" w:hint="eastAsia"/>
          <w:b/>
          <w:color w:val="000000" w:themeColor="text1"/>
          <w:sz w:val="28"/>
          <w:szCs w:val="28"/>
        </w:rPr>
        <w:t>、随便</w:t>
      </w:r>
      <w:r w:rsidRPr="00C16609">
        <w:rPr>
          <w:rFonts w:ascii="STFangsong" w:eastAsia="STFangsong" w:hAnsi="STFangsong"/>
          <w:b/>
          <w:color w:val="000000" w:themeColor="text1"/>
          <w:sz w:val="28"/>
          <w:szCs w:val="28"/>
        </w:rPr>
        <w:t>做一</w:t>
      </w:r>
      <w:r w:rsidRPr="00C16609">
        <w:rPr>
          <w:rFonts w:ascii="STFangsong" w:eastAsia="STFangsong" w:hAnsi="STFangsong" w:hint="eastAsia"/>
          <w:b/>
          <w:color w:val="000000" w:themeColor="text1"/>
          <w:sz w:val="28"/>
          <w:szCs w:val="28"/>
        </w:rPr>
        <w:t>点善</w:t>
      </w:r>
      <w:r w:rsidRPr="00C16609">
        <w:rPr>
          <w:rFonts w:ascii="STFangsong" w:eastAsia="STFangsong" w:hAnsi="STFangsong"/>
          <w:b/>
          <w:color w:val="000000" w:themeColor="text1"/>
          <w:sz w:val="28"/>
          <w:szCs w:val="28"/>
        </w:rPr>
        <w:t>法也不可能</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要显现</w:t>
      </w:r>
      <w:r w:rsidRPr="00C16609">
        <w:rPr>
          <w:rFonts w:ascii="STFangsong" w:eastAsia="STFangsong" w:hAnsi="STFangsong" w:hint="eastAsia"/>
          <w:b/>
          <w:color w:val="000000" w:themeColor="text1"/>
          <w:sz w:val="28"/>
          <w:szCs w:val="28"/>
        </w:rPr>
        <w:t>重报轻受，是</w:t>
      </w:r>
      <w:r w:rsidRPr="00C16609">
        <w:rPr>
          <w:rFonts w:ascii="STFangsong" w:eastAsia="STFangsong" w:hAnsi="STFangsong"/>
          <w:b/>
          <w:color w:val="000000" w:themeColor="text1"/>
          <w:sz w:val="28"/>
          <w:szCs w:val="28"/>
        </w:rPr>
        <w:t>需要做很多</w:t>
      </w:r>
      <w:r w:rsidRPr="00C16609">
        <w:rPr>
          <w:rFonts w:ascii="STFangsong" w:eastAsia="STFangsong" w:hAnsi="STFangsong" w:hint="eastAsia"/>
          <w:b/>
          <w:color w:val="000000" w:themeColor="text1"/>
          <w:sz w:val="28"/>
          <w:szCs w:val="28"/>
        </w:rPr>
        <w:t>善</w:t>
      </w:r>
      <w:r w:rsidRPr="00C16609">
        <w:rPr>
          <w:rFonts w:ascii="STFangsong" w:eastAsia="STFangsong" w:hAnsi="STFangsong"/>
          <w:b/>
          <w:color w:val="000000" w:themeColor="text1"/>
          <w:sz w:val="28"/>
          <w:szCs w:val="28"/>
        </w:rPr>
        <w:t>法的，需要做很</w:t>
      </w:r>
      <w:r w:rsidRPr="00C16609">
        <w:rPr>
          <w:rFonts w:ascii="STFangsong" w:eastAsia="STFangsong" w:hAnsi="STFangsong" w:hint="eastAsia"/>
          <w:b/>
          <w:color w:val="000000" w:themeColor="text1"/>
          <w:sz w:val="28"/>
          <w:szCs w:val="28"/>
        </w:rPr>
        <w:t>得</w:t>
      </w:r>
      <w:r w:rsidRPr="00C16609">
        <w:rPr>
          <w:rFonts w:ascii="STFangsong" w:eastAsia="STFangsong" w:hAnsi="STFangsong"/>
          <w:b/>
          <w:color w:val="000000" w:themeColor="text1"/>
          <w:sz w:val="28"/>
          <w:szCs w:val="28"/>
        </w:rPr>
        <w:t>力的修行的。</w:t>
      </w:r>
    </w:p>
    <w:p w14:paraId="01C935BC" w14:textId="77777777" w:rsidR="00BC18A2" w:rsidRPr="00C16609" w:rsidRDefault="00BC18A2"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b/>
          <w:color w:val="000000" w:themeColor="text1"/>
          <w:sz w:val="28"/>
          <w:szCs w:val="28"/>
        </w:rPr>
        <w:t>而菩提心</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空性就是让重大的罪业重报轻受的</w:t>
      </w:r>
      <w:r w:rsidRPr="00C16609">
        <w:rPr>
          <w:rFonts w:ascii="STFangsong" w:eastAsia="STFangsong" w:hAnsi="STFangsong" w:hint="eastAsia"/>
          <w:b/>
          <w:color w:val="000000" w:themeColor="text1"/>
          <w:sz w:val="28"/>
          <w:szCs w:val="28"/>
        </w:rPr>
        <w:t>因缘。</w:t>
      </w:r>
      <w:r w:rsidRPr="00C16609">
        <w:rPr>
          <w:rFonts w:ascii="STFangsong" w:eastAsia="STFangsong" w:hAnsi="STFangsong"/>
          <w:b/>
          <w:color w:val="000000" w:themeColor="text1"/>
          <w:sz w:val="28"/>
          <w:szCs w:val="28"/>
        </w:rPr>
        <w:t>他凭什么没有修呢？他就是修了</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修了得力的</w:t>
      </w:r>
      <w:r w:rsidRPr="00C16609">
        <w:rPr>
          <w:rFonts w:ascii="STFangsong" w:eastAsia="STFangsong" w:hAnsi="STFangsong" w:hint="eastAsia"/>
          <w:b/>
          <w:color w:val="000000" w:themeColor="text1"/>
          <w:sz w:val="28"/>
          <w:szCs w:val="28"/>
        </w:rPr>
        <w:t>善</w:t>
      </w:r>
      <w:r w:rsidRPr="00C16609">
        <w:rPr>
          <w:rFonts w:ascii="STFangsong" w:eastAsia="STFangsong" w:hAnsi="STFangsong"/>
          <w:b/>
          <w:color w:val="000000" w:themeColor="text1"/>
          <w:sz w:val="28"/>
          <w:szCs w:val="28"/>
        </w:rPr>
        <w:t>法才能够</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没有修</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没有修</w:t>
      </w:r>
      <w:r w:rsidRPr="00C16609">
        <w:rPr>
          <w:rFonts w:ascii="STFangsong" w:eastAsia="STFangsong" w:hAnsi="STFangsong" w:hint="eastAsia"/>
          <w:b/>
          <w:color w:val="000000" w:themeColor="text1"/>
          <w:sz w:val="28"/>
          <w:szCs w:val="28"/>
        </w:rPr>
        <w:t>得力</w:t>
      </w:r>
      <w:r w:rsidRPr="00C16609">
        <w:rPr>
          <w:rFonts w:ascii="STFangsong" w:eastAsia="STFangsong" w:hAnsi="STFangsong"/>
          <w:b/>
          <w:color w:val="000000" w:themeColor="text1"/>
          <w:sz w:val="28"/>
          <w:szCs w:val="28"/>
        </w:rPr>
        <w:t>的</w:t>
      </w:r>
      <w:r w:rsidRPr="00C16609">
        <w:rPr>
          <w:rFonts w:ascii="STFangsong" w:eastAsia="STFangsong" w:hAnsi="STFangsong" w:hint="eastAsia"/>
          <w:b/>
          <w:color w:val="000000" w:themeColor="text1"/>
          <w:sz w:val="28"/>
          <w:szCs w:val="28"/>
        </w:rPr>
        <w:t>善</w:t>
      </w:r>
      <w:r w:rsidRPr="00C16609">
        <w:rPr>
          <w:rFonts w:ascii="STFangsong" w:eastAsia="STFangsong" w:hAnsi="STFangsong"/>
          <w:b/>
          <w:color w:val="000000" w:themeColor="text1"/>
          <w:sz w:val="28"/>
          <w:szCs w:val="28"/>
        </w:rPr>
        <w:lastRenderedPageBreak/>
        <w:t>法不可能</w:t>
      </w:r>
      <w:r w:rsidRPr="00C16609">
        <w:rPr>
          <w:rFonts w:ascii="STFangsong" w:eastAsia="STFangsong" w:hAnsi="STFangsong" w:hint="eastAsia"/>
          <w:b/>
          <w:color w:val="000000" w:themeColor="text1"/>
          <w:sz w:val="28"/>
          <w:szCs w:val="28"/>
        </w:rPr>
        <w:t>重报轻受。很显然戒贤论师他做到了</w:t>
      </w:r>
      <w:r w:rsidRPr="00C16609">
        <w:rPr>
          <w:rFonts w:ascii="STFangsong" w:eastAsia="STFangsong" w:hAnsi="STFangsong"/>
          <w:b/>
          <w:color w:val="000000" w:themeColor="text1"/>
          <w:sz w:val="28"/>
          <w:szCs w:val="28"/>
        </w:rPr>
        <w:t>，所以</w:t>
      </w:r>
      <w:r w:rsidRPr="00C16609">
        <w:rPr>
          <w:rFonts w:ascii="STFangsong" w:eastAsia="STFangsong" w:hAnsi="STFangsong" w:hint="eastAsia"/>
          <w:b/>
          <w:color w:val="000000" w:themeColor="text1"/>
          <w:sz w:val="28"/>
          <w:szCs w:val="28"/>
        </w:rPr>
        <w:t>他</w:t>
      </w:r>
      <w:r w:rsidRPr="00C16609">
        <w:rPr>
          <w:rFonts w:ascii="STFangsong" w:eastAsia="STFangsong" w:hAnsi="STFangsong"/>
          <w:b/>
          <w:color w:val="000000" w:themeColor="text1"/>
          <w:sz w:val="28"/>
          <w:szCs w:val="28"/>
        </w:rPr>
        <w:t>是</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了</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我们不要想</w:t>
      </w:r>
      <w:r w:rsidRPr="00C16609">
        <w:rPr>
          <w:rFonts w:ascii="STFangsong" w:eastAsia="STFangsong" w:hAnsi="STFangsong" w:hint="eastAsia"/>
          <w:b/>
          <w:color w:val="000000" w:themeColor="text1"/>
          <w:sz w:val="28"/>
          <w:szCs w:val="28"/>
        </w:rPr>
        <w:t>他</w:t>
      </w:r>
      <w:r w:rsidRPr="00C16609">
        <w:rPr>
          <w:rFonts w:ascii="STFangsong" w:eastAsia="STFangsong" w:hAnsi="STFangsong"/>
          <w:b/>
          <w:color w:val="000000" w:themeColor="text1"/>
          <w:sz w:val="28"/>
          <w:szCs w:val="28"/>
        </w:rPr>
        <w:t>为什么不去修这个法，</w:t>
      </w:r>
      <w:r w:rsidRPr="00C16609">
        <w:rPr>
          <w:rFonts w:ascii="STFangsong" w:eastAsia="STFangsong" w:hAnsi="STFangsong" w:hint="eastAsia"/>
          <w:b/>
          <w:color w:val="000000" w:themeColor="text1"/>
          <w:sz w:val="28"/>
          <w:szCs w:val="28"/>
        </w:rPr>
        <w:t>他</w:t>
      </w:r>
      <w:r w:rsidRPr="00C16609">
        <w:rPr>
          <w:rFonts w:ascii="STFangsong" w:eastAsia="STFangsong" w:hAnsi="STFangsong"/>
          <w:b/>
          <w:color w:val="000000" w:themeColor="text1"/>
          <w:sz w:val="28"/>
          <w:szCs w:val="28"/>
        </w:rPr>
        <w:t>修了</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这</w:t>
      </w:r>
      <w:r w:rsidRPr="00C16609">
        <w:rPr>
          <w:rFonts w:ascii="STFangsong" w:eastAsia="STFangsong" w:hAnsi="STFangsong" w:hint="eastAsia"/>
          <w:b/>
          <w:color w:val="000000" w:themeColor="text1"/>
          <w:sz w:val="28"/>
          <w:szCs w:val="28"/>
        </w:rPr>
        <w:t>就</w:t>
      </w:r>
      <w:r w:rsidRPr="00C16609">
        <w:rPr>
          <w:rFonts w:ascii="STFangsong" w:eastAsia="STFangsong" w:hAnsi="STFangsong"/>
          <w:b/>
          <w:color w:val="000000" w:themeColor="text1"/>
          <w:sz w:val="28"/>
          <w:szCs w:val="28"/>
        </w:rPr>
        <w:t>是</w:t>
      </w:r>
      <w:r w:rsidRPr="00C16609">
        <w:rPr>
          <w:rFonts w:ascii="STFangsong" w:eastAsia="STFangsong" w:hAnsi="STFangsong" w:hint="eastAsia"/>
          <w:b/>
          <w:color w:val="000000" w:themeColor="text1"/>
          <w:sz w:val="28"/>
          <w:szCs w:val="28"/>
        </w:rPr>
        <w:t>重报轻受，他</w:t>
      </w:r>
      <w:r w:rsidRPr="00C16609">
        <w:rPr>
          <w:rFonts w:ascii="STFangsong" w:eastAsia="STFangsong" w:hAnsi="STFangsong"/>
          <w:b/>
          <w:color w:val="000000" w:themeColor="text1"/>
          <w:sz w:val="28"/>
          <w:szCs w:val="28"/>
        </w:rPr>
        <w:t>就是修</w:t>
      </w:r>
      <w:r w:rsidRPr="00C16609">
        <w:rPr>
          <w:rFonts w:ascii="STFangsong" w:eastAsia="STFangsong" w:hAnsi="STFangsong" w:hint="eastAsia"/>
          <w:b/>
          <w:color w:val="000000" w:themeColor="text1"/>
          <w:sz w:val="28"/>
          <w:szCs w:val="28"/>
        </w:rPr>
        <w:t>了</w:t>
      </w:r>
      <w:r w:rsidRPr="00C16609">
        <w:rPr>
          <w:rFonts w:ascii="STFangsong" w:eastAsia="STFangsong" w:hAnsi="STFangsong"/>
          <w:b/>
          <w:color w:val="000000" w:themeColor="text1"/>
          <w:sz w:val="28"/>
          <w:szCs w:val="28"/>
        </w:rPr>
        <w:t>法之后</w:t>
      </w:r>
      <w:r w:rsidRPr="00C16609">
        <w:rPr>
          <w:rFonts w:ascii="STFangsong" w:eastAsia="STFangsong" w:hAnsi="STFangsong" w:hint="eastAsia"/>
          <w:b/>
          <w:color w:val="000000" w:themeColor="text1"/>
          <w:sz w:val="28"/>
          <w:szCs w:val="28"/>
        </w:rPr>
        <w:t>重报轻受</w:t>
      </w:r>
      <w:r w:rsidRPr="00C16609">
        <w:rPr>
          <w:rFonts w:ascii="STFangsong" w:eastAsia="STFangsong" w:hAnsi="STFangsong"/>
          <w:b/>
          <w:color w:val="000000" w:themeColor="text1"/>
          <w:sz w:val="28"/>
          <w:szCs w:val="28"/>
        </w:rPr>
        <w:t>了</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但有些</w:t>
      </w:r>
      <w:r w:rsidRPr="00C16609">
        <w:rPr>
          <w:rFonts w:ascii="STFangsong" w:eastAsia="STFangsong" w:hAnsi="STFangsong" w:hint="eastAsia"/>
          <w:b/>
          <w:color w:val="000000" w:themeColor="text1"/>
          <w:sz w:val="28"/>
          <w:szCs w:val="28"/>
        </w:rPr>
        <w:t>是</w:t>
      </w:r>
      <w:r w:rsidRPr="00C16609">
        <w:rPr>
          <w:rFonts w:ascii="STFangsong" w:eastAsia="STFangsong" w:hAnsi="STFangsong"/>
          <w:b/>
          <w:color w:val="000000" w:themeColor="text1"/>
          <w:sz w:val="28"/>
          <w:szCs w:val="28"/>
        </w:rPr>
        <w:t>通过忏悔</w:t>
      </w:r>
      <w:r w:rsidRPr="00C16609">
        <w:rPr>
          <w:rFonts w:ascii="STFangsong" w:eastAsia="STFangsong" w:hAnsi="STFangsong" w:hint="eastAsia"/>
          <w:b/>
          <w:color w:val="000000" w:themeColor="text1"/>
          <w:sz w:val="28"/>
          <w:szCs w:val="28"/>
        </w:rPr>
        <w:t>完</w:t>
      </w:r>
      <w:r w:rsidRPr="00C16609">
        <w:rPr>
          <w:rFonts w:ascii="STFangsong" w:eastAsia="STFangsong" w:hAnsi="STFangsong"/>
          <w:b/>
          <w:color w:val="000000" w:themeColor="text1"/>
          <w:sz w:val="28"/>
          <w:szCs w:val="28"/>
        </w:rPr>
        <w:t>完全</w:t>
      </w:r>
      <w:r w:rsidRPr="00C16609">
        <w:rPr>
          <w:rFonts w:ascii="STFangsong" w:eastAsia="STFangsong" w:hAnsi="STFangsong" w:hint="eastAsia"/>
          <w:b/>
          <w:color w:val="000000" w:themeColor="text1"/>
          <w:sz w:val="28"/>
          <w:szCs w:val="28"/>
        </w:rPr>
        <w:t>全</w:t>
      </w:r>
      <w:r w:rsidRPr="00C16609">
        <w:rPr>
          <w:rFonts w:ascii="STFangsong" w:eastAsia="STFangsong" w:hAnsi="STFangsong"/>
          <w:b/>
          <w:color w:val="000000" w:themeColor="text1"/>
          <w:sz w:val="28"/>
          <w:szCs w:val="28"/>
        </w:rPr>
        <w:t>清</w:t>
      </w:r>
      <w:r w:rsidRPr="00C16609">
        <w:rPr>
          <w:rFonts w:ascii="STFangsong" w:eastAsia="STFangsong" w:hAnsi="STFangsong" w:hint="eastAsia"/>
          <w:b/>
          <w:color w:val="000000" w:themeColor="text1"/>
          <w:sz w:val="28"/>
          <w:szCs w:val="28"/>
        </w:rPr>
        <w:t>净</w:t>
      </w:r>
      <w:r w:rsidRPr="00C16609">
        <w:rPr>
          <w:rFonts w:ascii="STFangsong" w:eastAsia="STFangsong" w:hAnsi="STFangsong"/>
          <w:b/>
          <w:color w:val="000000" w:themeColor="text1"/>
          <w:sz w:val="28"/>
          <w:szCs w:val="28"/>
        </w:rPr>
        <w:t>了，有些因为在这一生毕竟时间有限，</w:t>
      </w:r>
      <w:r w:rsidRPr="00C16609">
        <w:rPr>
          <w:rFonts w:ascii="STFangsong" w:eastAsia="STFangsong" w:hAnsi="STFangsong" w:hint="eastAsia"/>
          <w:b/>
          <w:color w:val="000000" w:themeColor="text1"/>
          <w:sz w:val="28"/>
          <w:szCs w:val="28"/>
        </w:rPr>
        <w:t>所以他</w:t>
      </w:r>
      <w:r w:rsidRPr="00C16609">
        <w:rPr>
          <w:rFonts w:ascii="STFangsong" w:eastAsia="STFangsong" w:hAnsi="STFangsong"/>
          <w:b/>
          <w:color w:val="000000" w:themeColor="text1"/>
          <w:sz w:val="28"/>
          <w:szCs w:val="28"/>
        </w:rPr>
        <w:t>在这个时间节点当中</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通过修完之后就这个时候受</w:t>
      </w:r>
      <w:r w:rsidRPr="00C16609">
        <w:rPr>
          <w:rFonts w:ascii="STFangsong" w:eastAsia="STFangsong" w:hAnsi="STFangsong" w:hint="eastAsia"/>
          <w:b/>
          <w:color w:val="000000" w:themeColor="text1"/>
          <w:sz w:val="28"/>
          <w:szCs w:val="28"/>
        </w:rPr>
        <w:t>报</w:t>
      </w:r>
      <w:r w:rsidRPr="00C16609">
        <w:rPr>
          <w:rFonts w:ascii="STFangsong" w:eastAsia="STFangsong" w:hAnsi="STFangsong"/>
          <w:b/>
          <w:color w:val="000000" w:themeColor="text1"/>
          <w:sz w:val="28"/>
          <w:szCs w:val="28"/>
        </w:rPr>
        <w:t>了</w:t>
      </w:r>
      <w:r w:rsidRPr="00C16609">
        <w:rPr>
          <w:rFonts w:ascii="STFangsong" w:eastAsia="STFangsong" w:hAnsi="STFangsong" w:hint="eastAsia"/>
          <w:b/>
          <w:color w:val="000000" w:themeColor="text1"/>
          <w:sz w:val="28"/>
          <w:szCs w:val="28"/>
        </w:rPr>
        <w:t>，受报</w:t>
      </w:r>
      <w:r w:rsidRPr="00C16609">
        <w:rPr>
          <w:rFonts w:ascii="STFangsong" w:eastAsia="STFangsong" w:hAnsi="STFangsong"/>
          <w:b/>
          <w:color w:val="000000" w:themeColor="text1"/>
          <w:sz w:val="28"/>
          <w:szCs w:val="28"/>
        </w:rPr>
        <w:t>之后以后</w:t>
      </w:r>
      <w:r w:rsidRPr="00C16609">
        <w:rPr>
          <w:rFonts w:ascii="STFangsong" w:eastAsia="STFangsong" w:hAnsi="STFangsong" w:hint="eastAsia"/>
          <w:b/>
          <w:color w:val="000000" w:themeColor="text1"/>
          <w:sz w:val="28"/>
          <w:szCs w:val="28"/>
        </w:rPr>
        <w:t>就</w:t>
      </w:r>
      <w:r w:rsidRPr="00C16609">
        <w:rPr>
          <w:rFonts w:ascii="STFangsong" w:eastAsia="STFangsong" w:hAnsi="STFangsong"/>
          <w:b/>
          <w:color w:val="000000" w:themeColor="text1"/>
          <w:sz w:val="28"/>
          <w:szCs w:val="28"/>
        </w:rPr>
        <w:t>不会再怎么样</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因果很</w:t>
      </w:r>
      <w:r w:rsidRPr="00C16609">
        <w:rPr>
          <w:rFonts w:ascii="STFangsong" w:eastAsia="STFangsong" w:hAnsi="STFangsong" w:hint="eastAsia"/>
          <w:b/>
          <w:color w:val="000000" w:themeColor="text1"/>
          <w:sz w:val="28"/>
          <w:szCs w:val="28"/>
        </w:rPr>
        <w:t>微细</w:t>
      </w:r>
      <w:r w:rsidRPr="00C16609">
        <w:rPr>
          <w:rFonts w:ascii="STFangsong" w:eastAsia="STFangsong" w:hAnsi="STFangsong"/>
          <w:b/>
          <w:color w:val="000000" w:themeColor="text1"/>
          <w:sz w:val="28"/>
          <w:szCs w:val="28"/>
        </w:rPr>
        <w:t>，但是大概的一种方向</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我们可以通过这</w:t>
      </w:r>
      <w:r w:rsidRPr="00C16609">
        <w:rPr>
          <w:rFonts w:ascii="STFangsong" w:eastAsia="STFangsong" w:hAnsi="STFangsong" w:hint="eastAsia"/>
          <w:b/>
          <w:color w:val="000000" w:themeColor="text1"/>
          <w:sz w:val="28"/>
          <w:szCs w:val="28"/>
        </w:rPr>
        <w:t>些</w:t>
      </w:r>
      <w:r w:rsidRPr="00C16609">
        <w:rPr>
          <w:rFonts w:ascii="STFangsong" w:eastAsia="STFangsong" w:hAnsi="STFangsong"/>
          <w:b/>
          <w:color w:val="000000" w:themeColor="text1"/>
          <w:sz w:val="28"/>
          <w:szCs w:val="28"/>
        </w:rPr>
        <w:t>方面来了</w:t>
      </w:r>
      <w:r w:rsidRPr="00C16609">
        <w:rPr>
          <w:rFonts w:ascii="STFangsong" w:eastAsia="STFangsong" w:hAnsi="STFangsong" w:hint="eastAsia"/>
          <w:b/>
          <w:color w:val="000000" w:themeColor="text1"/>
          <w:sz w:val="28"/>
          <w:szCs w:val="28"/>
        </w:rPr>
        <w:t>知</w:t>
      </w:r>
      <w:r w:rsidRPr="00C16609">
        <w:rPr>
          <w:rFonts w:ascii="STFangsong" w:eastAsia="STFangsong" w:hAnsi="STFangsong"/>
          <w:b/>
          <w:color w:val="000000" w:themeColor="text1"/>
          <w:sz w:val="28"/>
          <w:szCs w:val="28"/>
        </w:rPr>
        <w:t>。</w:t>
      </w:r>
      <w:r w:rsidRPr="00C16609">
        <w:rPr>
          <w:rFonts w:ascii="STFangsong" w:eastAsia="STFangsong" w:hAnsi="STFangsong" w:hint="eastAsia"/>
          <w:color w:val="000000" w:themeColor="text1"/>
          <w:sz w:val="28"/>
          <w:szCs w:val="28"/>
        </w:rPr>
        <w:t>（生西法师）</w:t>
      </w:r>
    </w:p>
    <w:p w14:paraId="1F1F26C5" w14:textId="77777777" w:rsidR="00BC18A2" w:rsidRPr="00C16609" w:rsidRDefault="00BC18A2"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p>
    <w:p w14:paraId="091F1343" w14:textId="77777777" w:rsidR="00BC18A2" w:rsidRPr="00C16609" w:rsidRDefault="00BC18A2"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Pr="00C16609">
        <w:rPr>
          <w:rFonts w:ascii="STFangsong" w:eastAsia="STFangsong" w:hAnsi="STFangsong"/>
          <w:color w:val="000000" w:themeColor="text1"/>
          <w:sz w:val="28"/>
          <w:szCs w:val="28"/>
        </w:rPr>
        <w:t>什么情况下可以重报轻受</w:t>
      </w:r>
      <w:r w:rsidRPr="00C16609">
        <w:rPr>
          <w:rFonts w:ascii="STFangsong" w:eastAsia="STFangsong" w:hAnsi="STFangsong" w:hint="eastAsia"/>
          <w:color w:val="000000" w:themeColor="text1"/>
          <w:sz w:val="28"/>
          <w:szCs w:val="28"/>
        </w:rPr>
        <w:t>？</w:t>
      </w:r>
    </w:p>
    <w:p w14:paraId="0832A498" w14:textId="77777777" w:rsidR="00BC18A2" w:rsidRPr="00C16609" w:rsidRDefault="00BC18A2" w:rsidP="00D76A28">
      <w:pPr>
        <w:pStyle w:val="NormalWeb"/>
        <w:spacing w:before="0" w:beforeAutospacing="0" w:after="0" w:afterAutospacing="0" w:line="540" w:lineRule="exact"/>
        <w:jc w:val="both"/>
        <w:rPr>
          <w:rFonts w:ascii="STFangsong" w:eastAsia="STFangsong" w:hAnsi="STFangsong"/>
          <w:b/>
          <w:bCs/>
          <w:color w:val="000000" w:themeColor="text1"/>
          <w:sz w:val="28"/>
          <w:szCs w:val="28"/>
        </w:rPr>
      </w:pPr>
      <w:r w:rsidRPr="00C16609">
        <w:rPr>
          <w:rFonts w:ascii="STFangsong" w:eastAsia="STFangsong" w:hAnsi="STFangsong" w:hint="eastAsia"/>
          <w:b/>
          <w:bCs/>
          <w:color w:val="000000" w:themeColor="text1"/>
          <w:sz w:val="28"/>
          <w:szCs w:val="28"/>
        </w:rPr>
        <w:t>答：</w:t>
      </w:r>
      <w:r w:rsidRPr="00C16609">
        <w:rPr>
          <w:rFonts w:ascii="STFangsong" w:eastAsia="STFangsong" w:hAnsi="STFangsong"/>
          <w:b/>
          <w:bCs/>
          <w:color w:val="000000" w:themeColor="text1"/>
          <w:sz w:val="28"/>
          <w:szCs w:val="28"/>
        </w:rPr>
        <w:t>刚刚我们讲的</w:t>
      </w:r>
      <w:r w:rsidRPr="00C16609">
        <w:rPr>
          <w:rFonts w:ascii="STFangsong" w:eastAsia="STFangsong" w:hAnsi="STFangsong" w:hint="eastAsia"/>
          <w:b/>
          <w:bCs/>
          <w:color w:val="000000" w:themeColor="text1"/>
          <w:sz w:val="28"/>
          <w:szCs w:val="28"/>
        </w:rPr>
        <w:t>重报轻受</w:t>
      </w:r>
      <w:r w:rsidRPr="00C16609">
        <w:rPr>
          <w:rFonts w:ascii="STFangsong" w:eastAsia="STFangsong" w:hAnsi="STFangsong"/>
          <w:b/>
          <w:bCs/>
          <w:color w:val="000000" w:themeColor="text1"/>
          <w:sz w:val="28"/>
          <w:szCs w:val="28"/>
        </w:rPr>
        <w:t>的情况</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重报轻受</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要</w:t>
      </w:r>
      <w:r w:rsidRPr="00C16609">
        <w:rPr>
          <w:rFonts w:ascii="STFangsong" w:eastAsia="STFangsong" w:hAnsi="STFangsong" w:hint="eastAsia"/>
          <w:b/>
          <w:bCs/>
          <w:color w:val="000000" w:themeColor="text1"/>
          <w:sz w:val="28"/>
          <w:szCs w:val="28"/>
        </w:rPr>
        <w:t>把你的善业重报轻受</w:t>
      </w:r>
      <w:r w:rsidRPr="00C16609">
        <w:rPr>
          <w:rFonts w:ascii="STFangsong" w:eastAsia="STFangsong" w:hAnsi="STFangsong"/>
          <w:b/>
          <w:bCs/>
          <w:color w:val="000000" w:themeColor="text1"/>
          <w:sz w:val="28"/>
          <w:szCs w:val="28"/>
        </w:rPr>
        <w:t>一定是造了大的恶</w:t>
      </w:r>
      <w:r w:rsidRPr="00C16609">
        <w:rPr>
          <w:rFonts w:ascii="STFangsong" w:eastAsia="STFangsong" w:hAnsi="STFangsong" w:hint="eastAsia"/>
          <w:b/>
          <w:bCs/>
          <w:color w:val="000000" w:themeColor="text1"/>
          <w:sz w:val="28"/>
          <w:szCs w:val="28"/>
        </w:rPr>
        <w:t>业</w:t>
      </w:r>
      <w:r w:rsidRPr="00C16609">
        <w:rPr>
          <w:rFonts w:ascii="STFangsong" w:eastAsia="STFangsong" w:hAnsi="STFangsong"/>
          <w:b/>
          <w:bCs/>
          <w:color w:val="000000" w:themeColor="text1"/>
          <w:sz w:val="28"/>
          <w:szCs w:val="28"/>
        </w:rPr>
        <w:t>，很挥霍或者怎么样，造大恶业可以</w:t>
      </w:r>
      <w:r w:rsidRPr="00C16609">
        <w:rPr>
          <w:rFonts w:ascii="STFangsong" w:eastAsia="STFangsong" w:hAnsi="STFangsong" w:hint="eastAsia"/>
          <w:b/>
          <w:bCs/>
          <w:color w:val="000000" w:themeColor="text1"/>
          <w:sz w:val="28"/>
          <w:szCs w:val="28"/>
        </w:rPr>
        <w:t>让重</w:t>
      </w:r>
      <w:r w:rsidRPr="00C16609">
        <w:rPr>
          <w:rFonts w:ascii="STFangsong" w:eastAsia="STFangsong" w:hAnsi="STFangsong"/>
          <w:b/>
          <w:bCs/>
          <w:color w:val="000000" w:themeColor="text1"/>
          <w:sz w:val="28"/>
          <w:szCs w:val="28"/>
        </w:rPr>
        <w:t>的善报</w:t>
      </w:r>
      <w:r w:rsidRPr="00C16609">
        <w:rPr>
          <w:rFonts w:ascii="STFangsong" w:eastAsia="STFangsong" w:hAnsi="STFangsong" w:hint="eastAsia"/>
          <w:b/>
          <w:bCs/>
          <w:color w:val="000000" w:themeColor="text1"/>
          <w:sz w:val="28"/>
          <w:szCs w:val="28"/>
        </w:rPr>
        <w:t>轻受，</w:t>
      </w:r>
      <w:r w:rsidRPr="00C16609">
        <w:rPr>
          <w:rFonts w:ascii="STFangsong" w:eastAsia="STFangsong" w:hAnsi="STFangsong"/>
          <w:b/>
          <w:bCs/>
          <w:color w:val="000000" w:themeColor="text1"/>
          <w:sz w:val="28"/>
          <w:szCs w:val="28"/>
        </w:rPr>
        <w:t>一点点</w:t>
      </w:r>
      <w:r w:rsidRPr="00C16609">
        <w:rPr>
          <w:rFonts w:ascii="STFangsong" w:eastAsia="STFangsong" w:hAnsi="STFangsong" w:hint="eastAsia"/>
          <w:b/>
          <w:bCs/>
          <w:color w:val="000000" w:themeColor="text1"/>
          <w:sz w:val="28"/>
          <w:szCs w:val="28"/>
        </w:rPr>
        <w:t>善业</w:t>
      </w:r>
      <w:r w:rsidRPr="00C16609">
        <w:rPr>
          <w:rFonts w:ascii="STFangsong" w:eastAsia="STFangsong" w:hAnsi="STFangsong"/>
          <w:b/>
          <w:bCs/>
          <w:color w:val="000000" w:themeColor="text1"/>
          <w:sz w:val="28"/>
          <w:szCs w:val="28"/>
        </w:rPr>
        <w:t>就穷</w:t>
      </w:r>
      <w:r w:rsidRPr="00C16609">
        <w:rPr>
          <w:rFonts w:ascii="STFangsong" w:eastAsia="STFangsong" w:hAnsi="STFangsong" w:hint="eastAsia"/>
          <w:b/>
          <w:bCs/>
          <w:color w:val="000000" w:themeColor="text1"/>
          <w:sz w:val="28"/>
          <w:szCs w:val="28"/>
        </w:rPr>
        <w:t>尽</w:t>
      </w:r>
      <w:r w:rsidRPr="00C16609">
        <w:rPr>
          <w:rFonts w:ascii="STFangsong" w:eastAsia="STFangsong" w:hAnsi="STFangsong"/>
          <w:b/>
          <w:bCs/>
          <w:color w:val="000000" w:themeColor="text1"/>
          <w:sz w:val="28"/>
          <w:szCs w:val="28"/>
        </w:rPr>
        <w:t>了</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重大的恶业呢</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通过修大善法</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很强劲的</w:t>
      </w:r>
      <w:r w:rsidRPr="00C16609">
        <w:rPr>
          <w:rFonts w:ascii="STFangsong" w:eastAsia="STFangsong" w:hAnsi="STFangsong" w:hint="eastAsia"/>
          <w:b/>
          <w:bCs/>
          <w:color w:val="000000" w:themeColor="text1"/>
          <w:sz w:val="28"/>
          <w:szCs w:val="28"/>
        </w:rPr>
        <w:t>善</w:t>
      </w:r>
      <w:r w:rsidRPr="00C16609">
        <w:rPr>
          <w:rFonts w:ascii="STFangsong" w:eastAsia="STFangsong" w:hAnsi="STFangsong"/>
          <w:b/>
          <w:bCs/>
          <w:color w:val="000000" w:themeColor="text1"/>
          <w:sz w:val="28"/>
          <w:szCs w:val="28"/>
        </w:rPr>
        <w:t>法，菩提心也好等等，可以重报轻受</w:t>
      </w:r>
      <w:r w:rsidRPr="00C16609">
        <w:rPr>
          <w:rFonts w:ascii="STFangsong" w:eastAsia="STFangsong" w:hAnsi="STFangsong" w:hint="eastAsia"/>
          <w:b/>
          <w:bCs/>
          <w:color w:val="000000" w:themeColor="text1"/>
          <w:sz w:val="28"/>
          <w:szCs w:val="28"/>
        </w:rPr>
        <w:t>。</w:t>
      </w:r>
      <w:r w:rsidRPr="00C16609">
        <w:rPr>
          <w:rFonts w:ascii="STFangsong" w:eastAsia="STFangsong" w:hAnsi="STFangsong" w:hint="eastAsia"/>
          <w:color w:val="000000" w:themeColor="text1"/>
          <w:sz w:val="28"/>
          <w:szCs w:val="28"/>
        </w:rPr>
        <w:t>（生西法师）</w:t>
      </w:r>
    </w:p>
    <w:p w14:paraId="5A841187" w14:textId="1B30517F" w:rsidR="00BC18A2" w:rsidRPr="00C16609" w:rsidRDefault="00BC18A2" w:rsidP="00D76A28">
      <w:pPr>
        <w:shd w:val="clear" w:color="auto" w:fill="FFFFFF"/>
        <w:spacing w:line="540" w:lineRule="exact"/>
        <w:jc w:val="both"/>
        <w:rPr>
          <w:rFonts w:ascii="STFangsong" w:eastAsia="STFangsong" w:hAnsi="STFangsong"/>
          <w:color w:val="000000" w:themeColor="text1"/>
          <w:sz w:val="28"/>
          <w:szCs w:val="28"/>
        </w:rPr>
      </w:pPr>
    </w:p>
    <w:p w14:paraId="23379206" w14:textId="77777777" w:rsidR="00732ECB" w:rsidRPr="00C16609" w:rsidRDefault="00732ECB"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Pr="00C16609">
        <w:rPr>
          <w:rFonts w:ascii="STFangsong" w:eastAsia="STFangsong" w:hAnsi="STFangsong"/>
          <w:color w:val="000000" w:themeColor="text1"/>
          <w:sz w:val="28"/>
          <w:szCs w:val="28"/>
        </w:rPr>
        <w:t>什么情况下</w:t>
      </w:r>
      <w:r w:rsidRPr="00C16609">
        <w:rPr>
          <w:rFonts w:ascii="STFangsong" w:eastAsia="STFangsong" w:hAnsi="STFangsong" w:hint="eastAsia"/>
          <w:color w:val="000000" w:themeColor="text1"/>
          <w:sz w:val="28"/>
          <w:szCs w:val="28"/>
        </w:rPr>
        <w:t>罪业</w:t>
      </w:r>
      <w:r w:rsidRPr="00C16609">
        <w:rPr>
          <w:rFonts w:ascii="STFangsong" w:eastAsia="STFangsong" w:hAnsi="STFangsong"/>
          <w:color w:val="000000" w:themeColor="text1"/>
          <w:sz w:val="28"/>
          <w:szCs w:val="28"/>
        </w:rPr>
        <w:t>可以</w:t>
      </w:r>
      <w:r w:rsidRPr="00C16609">
        <w:rPr>
          <w:rFonts w:ascii="STFangsong" w:eastAsia="STFangsong" w:hAnsi="STFangsong" w:hint="eastAsia"/>
          <w:color w:val="000000" w:themeColor="text1"/>
          <w:sz w:val="28"/>
          <w:szCs w:val="28"/>
        </w:rPr>
        <w:t>清净？</w:t>
      </w:r>
    </w:p>
    <w:p w14:paraId="25E9ABAD" w14:textId="77777777" w:rsidR="00732ECB" w:rsidRPr="00C16609" w:rsidRDefault="00732ECB"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w:t>
      </w:r>
      <w:r w:rsidRPr="00C16609">
        <w:rPr>
          <w:rFonts w:ascii="STFangsong" w:eastAsia="STFangsong" w:hAnsi="STFangsong"/>
          <w:b/>
          <w:bCs/>
          <w:color w:val="000000" w:themeColor="text1"/>
          <w:sz w:val="28"/>
          <w:szCs w:val="28"/>
        </w:rPr>
        <w:t>要不然时间够长</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要不然完全证悟空性的时候，可以完全清净</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或者有些不定业很快就清净了。有些不那么严重的定</w:t>
      </w:r>
      <w:r w:rsidRPr="00C16609">
        <w:rPr>
          <w:rFonts w:ascii="STFangsong" w:eastAsia="STFangsong" w:hAnsi="STFangsong" w:hint="eastAsia"/>
          <w:b/>
          <w:bCs/>
          <w:color w:val="000000" w:themeColor="text1"/>
          <w:sz w:val="28"/>
          <w:szCs w:val="28"/>
        </w:rPr>
        <w:t>业，</w:t>
      </w:r>
      <w:r w:rsidRPr="00C16609">
        <w:rPr>
          <w:rFonts w:ascii="STFangsong" w:eastAsia="STFangsong" w:hAnsi="STFangsong"/>
          <w:b/>
          <w:bCs/>
          <w:color w:val="000000" w:themeColor="text1"/>
          <w:sz w:val="28"/>
          <w:szCs w:val="28"/>
        </w:rPr>
        <w:t>也可以完全</w:t>
      </w:r>
      <w:r w:rsidRPr="00C16609">
        <w:rPr>
          <w:rFonts w:ascii="STFangsong" w:eastAsia="STFangsong" w:hAnsi="STFangsong" w:hint="eastAsia"/>
          <w:b/>
          <w:bCs/>
          <w:color w:val="000000" w:themeColor="text1"/>
          <w:sz w:val="28"/>
          <w:szCs w:val="28"/>
        </w:rPr>
        <w:t>清净</w:t>
      </w:r>
      <w:r w:rsidRPr="00C16609">
        <w:rPr>
          <w:rFonts w:ascii="STFangsong" w:eastAsia="STFangsong" w:hAnsi="STFangsong"/>
          <w:b/>
          <w:bCs/>
          <w:color w:val="000000" w:themeColor="text1"/>
          <w:sz w:val="28"/>
          <w:szCs w:val="28"/>
        </w:rPr>
        <w:t>，不留痕迹</w:t>
      </w:r>
      <w:r w:rsidRPr="00C1660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因为</w:t>
      </w:r>
      <w:r w:rsidRPr="00C16609">
        <w:rPr>
          <w:rFonts w:ascii="STFangsong" w:eastAsia="STFangsong" w:hAnsi="STFangsong" w:hint="eastAsia"/>
          <w:b/>
          <w:bCs/>
          <w:color w:val="000000" w:themeColor="text1"/>
          <w:sz w:val="28"/>
          <w:szCs w:val="28"/>
        </w:rPr>
        <w:t>业</w:t>
      </w:r>
      <w:r w:rsidRPr="00C16609">
        <w:rPr>
          <w:rFonts w:ascii="STFangsong" w:eastAsia="STFangsong" w:hAnsi="STFangsong"/>
          <w:b/>
          <w:bCs/>
          <w:color w:val="000000" w:themeColor="text1"/>
          <w:sz w:val="28"/>
          <w:szCs w:val="28"/>
        </w:rPr>
        <w:t>的情况各式各样，从总的方向来讲，我们可以</w:t>
      </w:r>
      <w:r w:rsidRPr="00C16609">
        <w:rPr>
          <w:rFonts w:ascii="STFangsong" w:eastAsia="STFangsong" w:hAnsi="STFangsong" w:hint="eastAsia"/>
          <w:b/>
          <w:bCs/>
          <w:color w:val="000000" w:themeColor="text1"/>
          <w:sz w:val="28"/>
          <w:szCs w:val="28"/>
        </w:rPr>
        <w:t>这样</w:t>
      </w:r>
      <w:r w:rsidRPr="00C16609">
        <w:rPr>
          <w:rFonts w:ascii="STFangsong" w:eastAsia="STFangsong" w:hAnsi="STFangsong"/>
          <w:b/>
          <w:bCs/>
          <w:color w:val="000000" w:themeColor="text1"/>
          <w:sz w:val="28"/>
          <w:szCs w:val="28"/>
        </w:rPr>
        <w:t>了知。</w:t>
      </w:r>
      <w:r w:rsidRPr="00C16609">
        <w:rPr>
          <w:rFonts w:ascii="STFangsong" w:eastAsia="STFangsong" w:hAnsi="STFangsong" w:hint="eastAsia"/>
          <w:color w:val="000000" w:themeColor="text1"/>
          <w:sz w:val="28"/>
          <w:szCs w:val="28"/>
        </w:rPr>
        <w:t>（生西法师）</w:t>
      </w:r>
    </w:p>
    <w:p w14:paraId="27B343AA" w14:textId="56061666" w:rsidR="00732ECB" w:rsidRPr="00C16609" w:rsidRDefault="00732ECB" w:rsidP="00D76A28">
      <w:pPr>
        <w:shd w:val="clear" w:color="auto" w:fill="FFFFFF"/>
        <w:spacing w:line="540" w:lineRule="exact"/>
        <w:jc w:val="both"/>
        <w:rPr>
          <w:rFonts w:ascii="STFangsong" w:eastAsia="STFangsong" w:hAnsi="STFangsong"/>
          <w:color w:val="000000" w:themeColor="text1"/>
          <w:sz w:val="28"/>
          <w:szCs w:val="28"/>
        </w:rPr>
      </w:pPr>
    </w:p>
    <w:p w14:paraId="21B3F584" w14:textId="398FDCB5" w:rsidR="0012423E" w:rsidRPr="00C16609" w:rsidRDefault="0012423E"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Pr="00C16609">
        <w:rPr>
          <w:rFonts w:ascii="STFangsong" w:eastAsia="STFangsong" w:hAnsi="STFangsong"/>
          <w:color w:val="000000" w:themeColor="text1"/>
          <w:sz w:val="28"/>
          <w:szCs w:val="28"/>
        </w:rPr>
        <w:t>在因果不虚</w:t>
      </w:r>
      <w:r w:rsidRPr="00C16609">
        <w:rPr>
          <w:rFonts w:ascii="STFangsong" w:eastAsia="STFangsong" w:hAnsi="STFangsong" w:hint="eastAsia"/>
          <w:color w:val="000000" w:themeColor="text1"/>
          <w:sz w:val="28"/>
          <w:szCs w:val="28"/>
        </w:rPr>
        <w:t>时</w:t>
      </w:r>
      <w:r w:rsidRPr="00C16609">
        <w:rPr>
          <w:rFonts w:ascii="STFangsong" w:eastAsia="STFangsong" w:hAnsi="STFangsong"/>
          <w:color w:val="000000" w:themeColor="text1"/>
          <w:sz w:val="28"/>
          <w:szCs w:val="28"/>
        </w:rPr>
        <w:t>有</w:t>
      </w:r>
      <w:r w:rsidRPr="00C16609">
        <w:rPr>
          <w:rFonts w:ascii="STFangsong" w:eastAsia="STFangsong" w:hAnsi="STFangsong" w:hint="eastAsia"/>
          <w:color w:val="000000" w:themeColor="text1"/>
          <w:sz w:val="28"/>
          <w:szCs w:val="28"/>
        </w:rPr>
        <w:t>《能</w:t>
      </w:r>
      <w:r w:rsidRPr="00C16609">
        <w:rPr>
          <w:rFonts w:ascii="STFangsong" w:eastAsia="STFangsong" w:hAnsi="STFangsong"/>
          <w:color w:val="000000" w:themeColor="text1"/>
          <w:sz w:val="28"/>
          <w:szCs w:val="28"/>
        </w:rPr>
        <w:t>断金刚经</w:t>
      </w:r>
      <w:r w:rsidRPr="00C16609">
        <w:rPr>
          <w:rFonts w:ascii="STFangsong" w:eastAsia="STFangsong" w:hAnsi="STFangsong" w:hint="eastAsia"/>
          <w:color w:val="000000" w:themeColor="text1"/>
          <w:sz w:val="28"/>
          <w:szCs w:val="28"/>
        </w:rPr>
        <w:t>》教证</w:t>
      </w:r>
      <w:r w:rsidR="002502FD">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w:t>
      </w:r>
      <w:r w:rsidRPr="00C16609">
        <w:rPr>
          <w:rFonts w:ascii="STFangsong" w:eastAsia="STFangsong" w:hAnsi="STFangsong"/>
          <w:iCs/>
          <w:color w:val="000000" w:themeColor="text1"/>
          <w:sz w:val="28"/>
          <w:szCs w:val="28"/>
        </w:rPr>
        <w:t>行持波罗蜜多之菩萨</w:t>
      </w:r>
      <w:r w:rsidR="00701228">
        <w:rPr>
          <w:rFonts w:ascii="STFangsong" w:eastAsia="STFangsong" w:hAnsi="STFangsong"/>
          <w:color w:val="000000" w:themeColor="text1"/>
          <w:sz w:val="28"/>
          <w:szCs w:val="28"/>
        </w:rPr>
        <w:t>，</w:t>
      </w:r>
      <w:r w:rsidRPr="00C16609">
        <w:rPr>
          <w:rFonts w:ascii="STFangsong" w:eastAsia="STFangsong" w:hAnsi="STFangsong"/>
          <w:color w:val="000000" w:themeColor="text1"/>
          <w:sz w:val="28"/>
          <w:szCs w:val="28"/>
        </w:rPr>
        <w:t>受到损恼或受极大损恼</w:t>
      </w:r>
      <w:r w:rsidR="00701228">
        <w:rPr>
          <w:rFonts w:ascii="STFangsong" w:eastAsia="STFangsong" w:hAnsi="STFangsong"/>
          <w:color w:val="000000" w:themeColor="text1"/>
          <w:sz w:val="28"/>
          <w:szCs w:val="28"/>
        </w:rPr>
        <w:t>，</w:t>
      </w:r>
      <w:r w:rsidRPr="00C16609">
        <w:rPr>
          <w:rFonts w:ascii="STFangsong" w:eastAsia="STFangsong" w:hAnsi="STFangsong"/>
          <w:color w:val="000000" w:themeColor="text1"/>
          <w:sz w:val="28"/>
          <w:szCs w:val="28"/>
        </w:rPr>
        <w:t>此乃</w:t>
      </w:r>
      <w:r w:rsidRPr="00C16609">
        <w:rPr>
          <w:rFonts w:ascii="STFangsong" w:eastAsia="STFangsong" w:hAnsi="STFangsong"/>
          <w:iCs/>
          <w:color w:val="000000" w:themeColor="text1"/>
          <w:sz w:val="28"/>
          <w:szCs w:val="28"/>
        </w:rPr>
        <w:t>未来</w:t>
      </w:r>
      <w:r w:rsidRPr="00C16609">
        <w:rPr>
          <w:rFonts w:ascii="STFangsong" w:eastAsia="STFangsong" w:hAnsi="STFangsong"/>
          <w:color w:val="000000" w:themeColor="text1"/>
          <w:sz w:val="28"/>
          <w:szCs w:val="28"/>
        </w:rPr>
        <w:t>所受之</w:t>
      </w:r>
      <w:r w:rsidRPr="00C16609">
        <w:rPr>
          <w:rFonts w:ascii="STFangsong" w:eastAsia="STFangsong" w:hAnsi="STFangsong"/>
          <w:iCs/>
          <w:color w:val="000000" w:themeColor="text1"/>
          <w:sz w:val="28"/>
          <w:szCs w:val="28"/>
        </w:rPr>
        <w:t>苦业</w:t>
      </w:r>
      <w:r w:rsidR="00701228">
        <w:rPr>
          <w:rFonts w:ascii="STFangsong" w:eastAsia="STFangsong" w:hAnsi="STFangsong"/>
          <w:color w:val="000000" w:themeColor="text1"/>
          <w:sz w:val="28"/>
          <w:szCs w:val="28"/>
        </w:rPr>
        <w:t>，</w:t>
      </w:r>
      <w:r w:rsidRPr="00C16609">
        <w:rPr>
          <w:rFonts w:ascii="STFangsong" w:eastAsia="STFangsong" w:hAnsi="STFangsong"/>
          <w:iCs/>
          <w:color w:val="000000" w:themeColor="text1"/>
          <w:sz w:val="28"/>
          <w:szCs w:val="28"/>
        </w:rPr>
        <w:t>于此世成熟</w:t>
      </w:r>
      <w:r w:rsidRPr="00C16609">
        <w:rPr>
          <w:rFonts w:ascii="STFangsong" w:eastAsia="STFangsong" w:hAnsi="STFangsong"/>
          <w:color w:val="000000" w:themeColor="text1"/>
          <w:sz w:val="28"/>
          <w:szCs w:val="28"/>
        </w:rPr>
        <w:t>。</w:t>
      </w:r>
      <w:r w:rsidRPr="00C1660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那么是否修持</w:t>
      </w:r>
      <w:r w:rsidRPr="00C16609">
        <w:rPr>
          <w:rFonts w:ascii="STFangsong" w:eastAsia="STFangsong" w:hAnsi="STFangsong" w:hint="eastAsia"/>
          <w:color w:val="000000" w:themeColor="text1"/>
          <w:sz w:val="28"/>
          <w:szCs w:val="28"/>
        </w:rPr>
        <w:t>般若</w:t>
      </w:r>
      <w:r w:rsidRPr="00C16609">
        <w:rPr>
          <w:rFonts w:ascii="STFangsong" w:eastAsia="STFangsong" w:hAnsi="STFangsong"/>
          <w:color w:val="000000" w:themeColor="text1"/>
          <w:sz w:val="28"/>
          <w:szCs w:val="28"/>
        </w:rPr>
        <w:t>都会遭遇较大的苦难</w:t>
      </w:r>
      <w:r w:rsidRPr="00C16609">
        <w:rPr>
          <w:rFonts w:ascii="STFangsong" w:eastAsia="STFangsong" w:hAnsi="STFangsong" w:hint="eastAsia"/>
          <w:color w:val="000000" w:themeColor="text1"/>
          <w:sz w:val="28"/>
          <w:szCs w:val="28"/>
        </w:rPr>
        <w:t>？</w:t>
      </w:r>
    </w:p>
    <w:p w14:paraId="0FDE9622" w14:textId="77777777" w:rsidR="0012423E" w:rsidRPr="00C16609" w:rsidRDefault="0012423E" w:rsidP="00D76A28">
      <w:pPr>
        <w:pStyle w:val="NormalWeb"/>
        <w:spacing w:before="0" w:beforeAutospacing="0" w:after="0" w:afterAutospacing="0" w:line="540" w:lineRule="exact"/>
        <w:jc w:val="both"/>
        <w:rPr>
          <w:rFonts w:ascii="STFangsong" w:eastAsia="STFangsong" w:hAnsi="STFangsong"/>
          <w:color w:val="000000" w:themeColor="text1"/>
          <w:sz w:val="28"/>
          <w:szCs w:val="28"/>
        </w:rPr>
      </w:pPr>
      <w:r w:rsidRPr="00C16609">
        <w:rPr>
          <w:rFonts w:ascii="STFangsong" w:eastAsia="STFangsong" w:hAnsi="STFangsong" w:hint="eastAsia"/>
          <w:b/>
          <w:color w:val="000000" w:themeColor="text1"/>
          <w:sz w:val="28"/>
          <w:szCs w:val="28"/>
        </w:rPr>
        <w:t>答：</w:t>
      </w:r>
      <w:r w:rsidRPr="00C16609">
        <w:rPr>
          <w:rFonts w:ascii="STFangsong" w:eastAsia="STFangsong" w:hAnsi="STFangsong"/>
          <w:b/>
          <w:color w:val="000000" w:themeColor="text1"/>
          <w:sz w:val="28"/>
          <w:szCs w:val="28"/>
        </w:rPr>
        <w:t>会不会遭受很大的苦难，也不好说。因为每个人的因缘不一样，也许</w:t>
      </w:r>
      <w:r w:rsidRPr="00C16609">
        <w:rPr>
          <w:rFonts w:ascii="STFangsong" w:eastAsia="STFangsong" w:hAnsi="STFangsong" w:hint="eastAsia"/>
          <w:b/>
          <w:color w:val="000000" w:themeColor="text1"/>
          <w:sz w:val="28"/>
          <w:szCs w:val="28"/>
        </w:rPr>
        <w:t>即生</w:t>
      </w:r>
      <w:r w:rsidRPr="00C16609">
        <w:rPr>
          <w:rFonts w:ascii="STFangsong" w:eastAsia="STFangsong" w:hAnsi="STFangsong"/>
          <w:b/>
          <w:color w:val="000000" w:themeColor="text1"/>
          <w:sz w:val="28"/>
          <w:szCs w:val="28"/>
        </w:rPr>
        <w:t>当中</w:t>
      </w:r>
      <w:r w:rsidRPr="00C16609">
        <w:rPr>
          <w:rFonts w:ascii="STFangsong" w:eastAsia="STFangsong" w:hAnsi="STFangsong" w:hint="eastAsia"/>
          <w:b/>
          <w:color w:val="000000" w:themeColor="text1"/>
          <w:sz w:val="28"/>
          <w:szCs w:val="28"/>
        </w:rPr>
        <w:t>修般若波罗蜜多，就</w:t>
      </w:r>
      <w:r w:rsidRPr="00C16609">
        <w:rPr>
          <w:rFonts w:ascii="STFangsong" w:eastAsia="STFangsong" w:hAnsi="STFangsong"/>
          <w:b/>
          <w:color w:val="000000" w:themeColor="text1"/>
          <w:sz w:val="28"/>
          <w:szCs w:val="28"/>
        </w:rPr>
        <w:t>完全没有</w:t>
      </w:r>
      <w:r w:rsidRPr="00C16609">
        <w:rPr>
          <w:rFonts w:ascii="STFangsong" w:eastAsia="STFangsong" w:hAnsi="STFangsong" w:hint="eastAsia"/>
          <w:b/>
          <w:color w:val="000000" w:themeColor="text1"/>
          <w:sz w:val="28"/>
          <w:szCs w:val="28"/>
        </w:rPr>
        <w:t>苦难，</w:t>
      </w:r>
      <w:r w:rsidRPr="00C16609">
        <w:rPr>
          <w:rFonts w:ascii="STFangsong" w:eastAsia="STFangsong" w:hAnsi="STFangsong"/>
          <w:b/>
          <w:color w:val="000000" w:themeColor="text1"/>
          <w:sz w:val="28"/>
          <w:szCs w:val="28"/>
        </w:rPr>
        <w:t>也许</w:t>
      </w:r>
      <w:r w:rsidRPr="00C16609">
        <w:rPr>
          <w:rFonts w:ascii="STFangsong" w:eastAsia="STFangsong" w:hAnsi="STFangsong" w:hint="eastAsia"/>
          <w:b/>
          <w:color w:val="000000" w:themeColor="text1"/>
          <w:sz w:val="28"/>
          <w:szCs w:val="28"/>
        </w:rPr>
        <w:t>今生当中</w:t>
      </w:r>
      <w:r w:rsidRPr="00C16609">
        <w:rPr>
          <w:rFonts w:ascii="STFangsong" w:eastAsia="STFangsong" w:hAnsi="STFangsong"/>
          <w:b/>
          <w:color w:val="000000" w:themeColor="text1"/>
          <w:sz w:val="28"/>
          <w:szCs w:val="28"/>
        </w:rPr>
        <w:t>就会遇到很多</w:t>
      </w:r>
      <w:r w:rsidRPr="00C16609">
        <w:rPr>
          <w:rFonts w:ascii="STFangsong" w:eastAsia="STFangsong" w:hAnsi="STFangsong" w:hint="eastAsia"/>
          <w:b/>
          <w:color w:val="000000" w:themeColor="text1"/>
          <w:sz w:val="28"/>
          <w:szCs w:val="28"/>
        </w:rPr>
        <w:t>苦</w:t>
      </w:r>
      <w:r w:rsidRPr="00C16609">
        <w:rPr>
          <w:rFonts w:ascii="STFangsong" w:eastAsia="STFangsong" w:hAnsi="STFangsong"/>
          <w:b/>
          <w:color w:val="000000" w:themeColor="text1"/>
          <w:sz w:val="28"/>
          <w:szCs w:val="28"/>
        </w:rPr>
        <w:t>难，因为每个人相续当中的境界不一样，因缘成熟的速度也不一样，所</w:t>
      </w:r>
      <w:r w:rsidRPr="00C16609">
        <w:rPr>
          <w:rFonts w:ascii="STFangsong" w:eastAsia="STFangsong" w:hAnsi="STFangsong"/>
          <w:b/>
          <w:color w:val="000000" w:themeColor="text1"/>
          <w:sz w:val="28"/>
          <w:szCs w:val="28"/>
        </w:rPr>
        <w:lastRenderedPageBreak/>
        <w:t>以有些可能是有的</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有些不一定有的</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不管有也好，没有也好，在</w:t>
      </w:r>
      <w:r w:rsidRPr="00C16609">
        <w:rPr>
          <w:rFonts w:ascii="STFangsong" w:eastAsia="STFangsong" w:hAnsi="STFangsong" w:hint="eastAsia"/>
          <w:b/>
          <w:color w:val="000000" w:themeColor="text1"/>
          <w:sz w:val="28"/>
          <w:szCs w:val="28"/>
        </w:rPr>
        <w:t>行持般若</w:t>
      </w:r>
      <w:r w:rsidRPr="00C16609">
        <w:rPr>
          <w:rFonts w:ascii="STFangsong" w:eastAsia="STFangsong" w:hAnsi="STFangsong"/>
          <w:b/>
          <w:color w:val="000000" w:themeColor="text1"/>
          <w:sz w:val="28"/>
          <w:szCs w:val="28"/>
        </w:rPr>
        <w:t>波罗蜜多的时候都会</w:t>
      </w:r>
      <w:r w:rsidRPr="00C16609">
        <w:rPr>
          <w:rFonts w:ascii="STFangsong" w:eastAsia="STFangsong" w:hAnsi="STFangsong" w:hint="eastAsia"/>
          <w:b/>
          <w:color w:val="000000" w:themeColor="text1"/>
          <w:sz w:val="28"/>
          <w:szCs w:val="28"/>
        </w:rPr>
        <w:t>有</w:t>
      </w:r>
      <w:r w:rsidRPr="00C16609">
        <w:rPr>
          <w:rFonts w:ascii="STFangsong" w:eastAsia="STFangsong" w:hAnsi="STFangsong"/>
          <w:b/>
          <w:color w:val="000000" w:themeColor="text1"/>
          <w:sz w:val="28"/>
          <w:szCs w:val="28"/>
        </w:rPr>
        <w:t>很大的利益和功德，也许</w:t>
      </w:r>
      <w:r w:rsidRPr="00C16609">
        <w:rPr>
          <w:rFonts w:ascii="STFangsong" w:eastAsia="STFangsong" w:hAnsi="STFangsong" w:hint="eastAsia"/>
          <w:b/>
          <w:color w:val="000000" w:themeColor="text1"/>
          <w:sz w:val="28"/>
          <w:szCs w:val="28"/>
        </w:rPr>
        <w:t>通过《</w:t>
      </w:r>
      <w:r w:rsidRPr="00C16609">
        <w:rPr>
          <w:rFonts w:ascii="STFangsong" w:eastAsia="STFangsong" w:hAnsi="STFangsong"/>
          <w:b/>
          <w:color w:val="000000" w:themeColor="text1"/>
          <w:sz w:val="28"/>
          <w:szCs w:val="28"/>
        </w:rPr>
        <w:t>金刚经</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的或者通过</w:t>
      </w:r>
      <w:r w:rsidRPr="00C16609">
        <w:rPr>
          <w:rFonts w:ascii="STFangsong" w:eastAsia="STFangsong" w:hAnsi="STFangsong" w:hint="eastAsia"/>
          <w:b/>
          <w:color w:val="000000" w:themeColor="text1"/>
          <w:sz w:val="28"/>
          <w:szCs w:val="28"/>
        </w:rPr>
        <w:t>般若</w:t>
      </w:r>
      <w:r w:rsidRPr="00C16609">
        <w:rPr>
          <w:rFonts w:ascii="STFangsong" w:eastAsia="STFangsong" w:hAnsi="STFangsong"/>
          <w:b/>
          <w:color w:val="000000" w:themeColor="text1"/>
          <w:sz w:val="28"/>
          <w:szCs w:val="28"/>
        </w:rPr>
        <w:t>波罗蜜多的力量</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把所有的障碍就消除了</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也许通过</w:t>
      </w:r>
      <w:r w:rsidRPr="00C16609">
        <w:rPr>
          <w:rFonts w:ascii="STFangsong" w:eastAsia="STFangsong" w:hAnsi="STFangsong" w:hint="eastAsia"/>
          <w:b/>
          <w:color w:val="000000" w:themeColor="text1"/>
          <w:sz w:val="28"/>
          <w:szCs w:val="28"/>
        </w:rPr>
        <w:t>般若波罗蜜多的</w:t>
      </w:r>
      <w:r w:rsidRPr="00C16609">
        <w:rPr>
          <w:rFonts w:ascii="STFangsong" w:eastAsia="STFangsong" w:hAnsi="STFangsong"/>
          <w:b/>
          <w:color w:val="000000" w:themeColor="text1"/>
          <w:sz w:val="28"/>
          <w:szCs w:val="28"/>
        </w:rPr>
        <w:t>力量</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把要</w:t>
      </w:r>
      <w:r w:rsidRPr="00C16609">
        <w:rPr>
          <w:rFonts w:ascii="STFangsong" w:eastAsia="STFangsong" w:hAnsi="STFangsong" w:hint="eastAsia"/>
          <w:b/>
          <w:color w:val="000000" w:themeColor="text1"/>
          <w:sz w:val="28"/>
          <w:szCs w:val="28"/>
        </w:rPr>
        <w:t>堕恶趣</w:t>
      </w:r>
      <w:r w:rsidRPr="00C16609">
        <w:rPr>
          <w:rFonts w:ascii="STFangsong" w:eastAsia="STFangsong" w:hAnsi="STFangsong"/>
          <w:b/>
          <w:color w:val="000000" w:themeColor="text1"/>
          <w:sz w:val="28"/>
          <w:szCs w:val="28"/>
        </w:rPr>
        <w:t>的罪业在</w:t>
      </w:r>
      <w:r w:rsidRPr="00C16609">
        <w:rPr>
          <w:rFonts w:ascii="STFangsong" w:eastAsia="STFangsong" w:hAnsi="STFangsong" w:hint="eastAsia"/>
          <w:b/>
          <w:color w:val="000000" w:themeColor="text1"/>
          <w:sz w:val="28"/>
          <w:szCs w:val="28"/>
        </w:rPr>
        <w:t>今生</w:t>
      </w:r>
      <w:r w:rsidRPr="00C16609">
        <w:rPr>
          <w:rFonts w:ascii="STFangsong" w:eastAsia="STFangsong" w:hAnsi="STFangsong"/>
          <w:b/>
          <w:color w:val="000000" w:themeColor="text1"/>
          <w:sz w:val="28"/>
          <w:szCs w:val="28"/>
        </w:rPr>
        <w:t>当中提前成熟，遇到一些所谓的大的障碍，这</w:t>
      </w:r>
      <w:r w:rsidRPr="00C16609">
        <w:rPr>
          <w:rFonts w:ascii="STFangsong" w:eastAsia="STFangsong" w:hAnsi="STFangsong" w:hint="eastAsia"/>
          <w:b/>
          <w:color w:val="000000" w:themeColor="text1"/>
          <w:sz w:val="28"/>
          <w:szCs w:val="28"/>
        </w:rPr>
        <w:t>些较</w:t>
      </w:r>
      <w:r w:rsidRPr="00C16609">
        <w:rPr>
          <w:rFonts w:ascii="STFangsong" w:eastAsia="STFangsong" w:hAnsi="STFangsong"/>
          <w:b/>
          <w:color w:val="000000" w:themeColor="text1"/>
          <w:sz w:val="28"/>
          <w:szCs w:val="28"/>
        </w:rPr>
        <w:t>大的苦难</w:t>
      </w:r>
      <w:r w:rsidRPr="00C16609">
        <w:rPr>
          <w:rFonts w:ascii="STFangsong" w:eastAsia="STFangsong" w:hAnsi="STFangsong" w:hint="eastAsia"/>
          <w:b/>
          <w:color w:val="000000" w:themeColor="text1"/>
          <w:sz w:val="28"/>
          <w:szCs w:val="28"/>
        </w:rPr>
        <w:t>其实</w:t>
      </w:r>
      <w:r w:rsidRPr="00C16609">
        <w:rPr>
          <w:rFonts w:ascii="STFangsong" w:eastAsia="STFangsong" w:hAnsi="STFangsong"/>
          <w:b/>
          <w:color w:val="000000" w:themeColor="text1"/>
          <w:sz w:val="28"/>
          <w:szCs w:val="28"/>
        </w:rPr>
        <w:t>针对</w:t>
      </w:r>
      <w:r w:rsidRPr="00C16609">
        <w:rPr>
          <w:rFonts w:ascii="STFangsong" w:eastAsia="STFangsong" w:hAnsi="STFangsong" w:hint="eastAsia"/>
          <w:b/>
          <w:color w:val="000000" w:themeColor="text1"/>
          <w:sz w:val="28"/>
          <w:szCs w:val="28"/>
        </w:rPr>
        <w:t>恶趣</w:t>
      </w:r>
      <w:r w:rsidRPr="00C16609">
        <w:rPr>
          <w:rFonts w:ascii="STFangsong" w:eastAsia="STFangsong" w:hAnsi="STFangsong"/>
          <w:b/>
          <w:color w:val="000000" w:themeColor="text1"/>
          <w:sz w:val="28"/>
          <w:szCs w:val="28"/>
        </w:rPr>
        <w:t>来讲根本不值一提</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有些人觉得</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我现在修行遇到这么大的障碍，但假如</w:t>
      </w:r>
      <w:r w:rsidRPr="00C16609">
        <w:rPr>
          <w:rFonts w:ascii="STFangsong" w:eastAsia="STFangsong" w:hAnsi="STFangsong" w:hint="eastAsia"/>
          <w:b/>
          <w:color w:val="000000" w:themeColor="text1"/>
          <w:sz w:val="28"/>
          <w:szCs w:val="28"/>
        </w:rPr>
        <w:t>说</w:t>
      </w:r>
      <w:r w:rsidRPr="00C16609">
        <w:rPr>
          <w:rFonts w:ascii="STFangsong" w:eastAsia="STFangsong" w:hAnsi="STFangsong"/>
          <w:b/>
          <w:color w:val="000000" w:themeColor="text1"/>
          <w:sz w:val="28"/>
          <w:szCs w:val="28"/>
        </w:rPr>
        <w:t>真</w:t>
      </w:r>
      <w:r w:rsidRPr="00C16609">
        <w:rPr>
          <w:rFonts w:ascii="STFangsong" w:eastAsia="STFangsong" w:hAnsi="STFangsong" w:hint="eastAsia"/>
          <w:b/>
          <w:color w:val="000000" w:themeColor="text1"/>
          <w:sz w:val="28"/>
          <w:szCs w:val="28"/>
        </w:rPr>
        <w:t>正</w:t>
      </w:r>
      <w:r w:rsidRPr="00C16609">
        <w:rPr>
          <w:rFonts w:ascii="STFangsong" w:eastAsia="STFangsong" w:hAnsi="STFangsong"/>
          <w:b/>
          <w:color w:val="000000" w:themeColor="text1"/>
          <w:sz w:val="28"/>
          <w:szCs w:val="28"/>
        </w:rPr>
        <w:t>有智慧的人观察的时候</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如果没有通过</w:t>
      </w:r>
      <w:r w:rsidRPr="00C16609">
        <w:rPr>
          <w:rFonts w:ascii="STFangsong" w:eastAsia="STFangsong" w:hAnsi="STFangsong" w:hint="eastAsia"/>
          <w:b/>
          <w:color w:val="000000" w:themeColor="text1"/>
          <w:sz w:val="28"/>
          <w:szCs w:val="28"/>
        </w:rPr>
        <w:t>今生</w:t>
      </w:r>
      <w:r w:rsidRPr="00C16609">
        <w:rPr>
          <w:rFonts w:ascii="STFangsong" w:eastAsia="STFangsong" w:hAnsi="STFangsong"/>
          <w:b/>
          <w:color w:val="000000" w:themeColor="text1"/>
          <w:sz w:val="28"/>
          <w:szCs w:val="28"/>
        </w:rPr>
        <w:t>当中的苦难消掉，后</w:t>
      </w:r>
      <w:r w:rsidRPr="00C16609">
        <w:rPr>
          <w:rFonts w:ascii="STFangsong" w:eastAsia="STFangsong" w:hAnsi="STFangsong" w:hint="eastAsia"/>
          <w:b/>
          <w:color w:val="000000" w:themeColor="text1"/>
          <w:sz w:val="28"/>
          <w:szCs w:val="28"/>
        </w:rPr>
        <w:t>世</w:t>
      </w:r>
      <w:r w:rsidRPr="00C16609">
        <w:rPr>
          <w:rFonts w:ascii="STFangsong" w:eastAsia="STFangsong" w:hAnsi="STFangsong"/>
          <w:b/>
          <w:color w:val="000000" w:themeColor="text1"/>
          <w:sz w:val="28"/>
          <w:szCs w:val="28"/>
        </w:rPr>
        <w:t>一旦</w:t>
      </w:r>
      <w:r w:rsidRPr="00C16609">
        <w:rPr>
          <w:rFonts w:ascii="STFangsong" w:eastAsia="STFangsong" w:hAnsi="STFangsong" w:hint="eastAsia"/>
          <w:b/>
          <w:color w:val="000000" w:themeColor="text1"/>
          <w:sz w:val="28"/>
          <w:szCs w:val="28"/>
        </w:rPr>
        <w:t>堕恶趣</w:t>
      </w:r>
      <w:r w:rsidRPr="00C16609">
        <w:rPr>
          <w:rFonts w:ascii="STFangsong" w:eastAsia="STFangsong" w:hAnsi="STFangsong"/>
          <w:b/>
          <w:color w:val="000000" w:themeColor="text1"/>
          <w:sz w:val="28"/>
          <w:szCs w:val="28"/>
        </w:rPr>
        <w:t>了，那个苦</w:t>
      </w:r>
      <w:r w:rsidRPr="00C16609">
        <w:rPr>
          <w:rFonts w:ascii="STFangsong" w:eastAsia="STFangsong" w:hAnsi="STFangsong" w:hint="eastAsia"/>
          <w:b/>
          <w:color w:val="000000" w:themeColor="text1"/>
          <w:sz w:val="28"/>
          <w:szCs w:val="28"/>
        </w:rPr>
        <w:t>难</w:t>
      </w:r>
      <w:r w:rsidRPr="00C16609">
        <w:rPr>
          <w:rFonts w:ascii="STFangsong" w:eastAsia="STFangsong" w:hAnsi="STFangsong"/>
          <w:b/>
          <w:color w:val="000000" w:themeColor="text1"/>
          <w:sz w:val="28"/>
          <w:szCs w:val="28"/>
        </w:rPr>
        <w:t>是非常巨大的。那种大苦难和现在</w:t>
      </w:r>
      <w:r w:rsidRPr="00C16609">
        <w:rPr>
          <w:rFonts w:ascii="STFangsong" w:eastAsia="STFangsong" w:hAnsi="STFangsong" w:hint="eastAsia"/>
          <w:b/>
          <w:color w:val="000000" w:themeColor="text1"/>
          <w:sz w:val="28"/>
          <w:szCs w:val="28"/>
        </w:rPr>
        <w:t>的</w:t>
      </w:r>
      <w:r w:rsidRPr="00C16609">
        <w:rPr>
          <w:rFonts w:ascii="STFangsong" w:eastAsia="STFangsong" w:hAnsi="STFangsong"/>
          <w:b/>
          <w:color w:val="000000" w:themeColor="text1"/>
          <w:sz w:val="28"/>
          <w:szCs w:val="28"/>
        </w:rPr>
        <w:t>所谓在人间的大</w:t>
      </w:r>
      <w:r w:rsidRPr="00C16609">
        <w:rPr>
          <w:rFonts w:ascii="STFangsong" w:eastAsia="STFangsong" w:hAnsi="STFangsong" w:hint="eastAsia"/>
          <w:b/>
          <w:color w:val="000000" w:themeColor="text1"/>
          <w:sz w:val="28"/>
          <w:szCs w:val="28"/>
        </w:rPr>
        <w:t>苦难</w:t>
      </w:r>
      <w:r w:rsidRPr="00C16609">
        <w:rPr>
          <w:rFonts w:ascii="STFangsong" w:eastAsia="STFangsong" w:hAnsi="STFangsong"/>
          <w:b/>
          <w:color w:val="000000" w:themeColor="text1"/>
          <w:sz w:val="28"/>
          <w:szCs w:val="28"/>
        </w:rPr>
        <w:t>比较起来，现在这个大苦难肯定不值一提</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所以</w:t>
      </w:r>
      <w:r w:rsidRPr="00C16609">
        <w:rPr>
          <w:rFonts w:ascii="STFangsong" w:eastAsia="STFangsong" w:hAnsi="STFangsong" w:hint="eastAsia"/>
          <w:b/>
          <w:color w:val="000000" w:themeColor="text1"/>
          <w:sz w:val="28"/>
          <w:szCs w:val="28"/>
        </w:rPr>
        <w:t>，</w:t>
      </w:r>
      <w:r w:rsidRPr="00C16609">
        <w:rPr>
          <w:rFonts w:ascii="STFangsong" w:eastAsia="STFangsong" w:hAnsi="STFangsong"/>
          <w:b/>
          <w:color w:val="000000" w:themeColor="text1"/>
          <w:sz w:val="28"/>
          <w:szCs w:val="28"/>
        </w:rPr>
        <w:t>我们就肯定想马上回到过去，干脆还是去感受当时那种人间的苦难</w:t>
      </w:r>
      <w:r w:rsidRPr="00C16609">
        <w:rPr>
          <w:rFonts w:ascii="STFangsong" w:eastAsia="STFangsong" w:hAnsi="STFangsong" w:hint="eastAsia"/>
          <w:b/>
          <w:color w:val="000000" w:themeColor="text1"/>
          <w:sz w:val="28"/>
          <w:szCs w:val="28"/>
        </w:rPr>
        <w:t>好</w:t>
      </w:r>
      <w:r w:rsidRPr="00C16609">
        <w:rPr>
          <w:rFonts w:ascii="STFangsong" w:eastAsia="STFangsong" w:hAnsi="STFangsong"/>
          <w:b/>
          <w:color w:val="000000" w:themeColor="text1"/>
          <w:sz w:val="28"/>
          <w:szCs w:val="28"/>
        </w:rPr>
        <w:t>，因为地狱的苦难的确是无法想象的。我们应该了解这样的情况。</w:t>
      </w:r>
      <w:r w:rsidRPr="00C16609">
        <w:rPr>
          <w:rFonts w:ascii="STFangsong" w:eastAsia="STFangsong" w:hAnsi="STFangsong" w:hint="eastAsia"/>
          <w:color w:val="000000" w:themeColor="text1"/>
          <w:sz w:val="28"/>
          <w:szCs w:val="28"/>
        </w:rPr>
        <w:t>（生西法师）</w:t>
      </w:r>
    </w:p>
    <w:p w14:paraId="42962F94" w14:textId="307CB9BC" w:rsidR="00732ECB" w:rsidRDefault="00732ECB" w:rsidP="00D76A28">
      <w:pPr>
        <w:shd w:val="clear" w:color="auto" w:fill="FFFFFF"/>
        <w:spacing w:line="540" w:lineRule="exact"/>
        <w:jc w:val="both"/>
        <w:rPr>
          <w:rFonts w:ascii="STFangsong" w:eastAsia="STFangsong" w:hAnsi="STFangsong"/>
          <w:color w:val="000000" w:themeColor="text1"/>
          <w:sz w:val="28"/>
          <w:szCs w:val="28"/>
        </w:rPr>
      </w:pPr>
    </w:p>
    <w:p w14:paraId="2BF3CD63" w14:textId="77777777" w:rsidR="0099144B" w:rsidRPr="0099144B" w:rsidRDefault="0099144B" w:rsidP="0099144B">
      <w:pPr>
        <w:shd w:val="clear" w:color="auto" w:fill="FFFFFF"/>
        <w:spacing w:line="540" w:lineRule="exact"/>
        <w:jc w:val="both"/>
        <w:rPr>
          <w:rFonts w:ascii="STFangsong" w:eastAsia="STFangsong" w:hAnsi="STFangsong"/>
          <w:color w:val="000000" w:themeColor="text1"/>
          <w:sz w:val="28"/>
          <w:szCs w:val="28"/>
        </w:rPr>
      </w:pPr>
      <w:r w:rsidRPr="0099144B">
        <w:rPr>
          <w:rFonts w:ascii="STFangsong" w:eastAsia="STFangsong" w:hAnsi="STFangsong" w:hint="eastAsia"/>
          <w:color w:val="000000" w:themeColor="text1"/>
          <w:sz w:val="28"/>
          <w:szCs w:val="28"/>
        </w:rPr>
        <w:t>问：莲花生大士曾经说：“是故见比虚空高，取舍因果较粉细”。因果取舍很深，自从学佛以来，感觉自己因果正见的理解还不够好，请法师开示如何理解莲师这句话。</w:t>
      </w:r>
    </w:p>
    <w:p w14:paraId="431B16E5" w14:textId="77777777" w:rsidR="0099144B" w:rsidRPr="0099144B" w:rsidRDefault="0099144B" w:rsidP="0099144B">
      <w:pPr>
        <w:shd w:val="clear" w:color="auto" w:fill="FFFFFF"/>
        <w:spacing w:line="540" w:lineRule="exact"/>
        <w:jc w:val="both"/>
        <w:rPr>
          <w:rFonts w:ascii="STFangsong" w:eastAsia="STFangsong" w:hAnsi="STFangsong"/>
          <w:b/>
          <w:bCs/>
          <w:color w:val="000000" w:themeColor="text1"/>
          <w:sz w:val="28"/>
          <w:szCs w:val="28"/>
        </w:rPr>
      </w:pPr>
      <w:r w:rsidRPr="0099144B">
        <w:rPr>
          <w:rFonts w:ascii="STFangsong" w:eastAsia="STFangsong" w:hAnsi="STFangsong" w:hint="eastAsia"/>
          <w:b/>
          <w:bCs/>
          <w:color w:val="000000" w:themeColor="text1"/>
          <w:sz w:val="28"/>
          <w:szCs w:val="28"/>
        </w:rPr>
        <w:t>答：因果的确很深，但是观待于见解来讲，见解犹如虚空高是指空性的见解。空性的见解，是在胜义当中无因无果，没有因果，因果不存在的；名言谛当中有因果。二者之间有一种圆融的问题。所以我们空性的见解越深，对因果的取舍就越细，这是很稀奇的。</w:t>
      </w:r>
    </w:p>
    <w:p w14:paraId="014A376C" w14:textId="77777777" w:rsidR="0099144B" w:rsidRPr="0099144B" w:rsidRDefault="0099144B" w:rsidP="0099144B">
      <w:pPr>
        <w:shd w:val="clear" w:color="auto" w:fill="FFFFFF"/>
        <w:spacing w:line="540" w:lineRule="exact"/>
        <w:jc w:val="both"/>
        <w:rPr>
          <w:rFonts w:ascii="STFangsong" w:eastAsia="STFangsong" w:hAnsi="STFangsong"/>
          <w:b/>
          <w:bCs/>
          <w:color w:val="000000" w:themeColor="text1"/>
          <w:sz w:val="28"/>
          <w:szCs w:val="28"/>
        </w:rPr>
      </w:pPr>
      <w:r w:rsidRPr="0099144B">
        <w:rPr>
          <w:rFonts w:ascii="STFangsong" w:eastAsia="STFangsong" w:hAnsi="STFangsong" w:hint="eastAsia"/>
          <w:b/>
          <w:bCs/>
          <w:color w:val="000000" w:themeColor="text1"/>
          <w:sz w:val="28"/>
          <w:szCs w:val="28"/>
        </w:rPr>
        <w:t>我们单单从因果本身来看，这个因果很深，通过佛的教言，通过一些公案等等，我们可以去信受，可以知道因果的关系。但是因果只是一种表象，实际上正在有因有果的时候，它的本性是空的。而我们了知了空性后，反过来对因果的取舍会更细，这是很甚深的，因为二者之间是无离无合的。也就是说，业果显现的当下它是空性的，空性当下它有业果，这个本身很</w:t>
      </w:r>
      <w:r w:rsidRPr="0099144B">
        <w:rPr>
          <w:rFonts w:ascii="STFangsong" w:eastAsia="STFangsong" w:hAnsi="STFangsong" w:hint="eastAsia"/>
          <w:b/>
          <w:bCs/>
          <w:color w:val="000000" w:themeColor="text1"/>
          <w:sz w:val="28"/>
          <w:szCs w:val="28"/>
        </w:rPr>
        <w:lastRenderedPageBreak/>
        <w:t>稀有，而且能够看到能够说很稀有，并且我们自己能够接受，能够完完全全领受“空就是现、现就是空”这个道理，这是很深的。</w:t>
      </w:r>
    </w:p>
    <w:p w14:paraId="3BEE2003" w14:textId="1321172B" w:rsidR="0099144B" w:rsidRDefault="0099144B" w:rsidP="0099144B">
      <w:pPr>
        <w:shd w:val="clear" w:color="auto" w:fill="FFFFFF"/>
        <w:spacing w:line="540" w:lineRule="exact"/>
        <w:jc w:val="both"/>
        <w:rPr>
          <w:rFonts w:ascii="STFangsong" w:eastAsia="STFangsong" w:hAnsi="STFangsong"/>
          <w:color w:val="000000" w:themeColor="text1"/>
          <w:sz w:val="28"/>
          <w:szCs w:val="28"/>
        </w:rPr>
      </w:pPr>
      <w:r w:rsidRPr="0099144B">
        <w:rPr>
          <w:rFonts w:ascii="STFangsong" w:eastAsia="STFangsong" w:hAnsi="STFangsong" w:hint="eastAsia"/>
          <w:b/>
          <w:bCs/>
          <w:color w:val="000000" w:themeColor="text1"/>
          <w:sz w:val="28"/>
          <w:szCs w:val="28"/>
        </w:rPr>
        <w:t>我们对于因果的空性、对空性了解得越深，就知道因果越合理。因为一切万法是空性的缘故才会有因果，如果万法是实有的就不会有因果。所以一切万法因为是无自性，在空性当中才可以积聚因缘，如果是实有的就没办法积聚因缘。这些问题在《中论》等讲中观的经典论典中讲得非常细致，完完全全要搞清楚的话，我们要去学中观，“现就是空、空就是现”、“应无所住而生其心”等等这方面的道理，在《金刚经》《般若经》和《中论》中讲得很多，我们大概可以了解，如果真的要讲我们没时间展开去讲。</w:t>
      </w:r>
      <w:r w:rsidRPr="0099144B">
        <w:rPr>
          <w:rFonts w:ascii="STFangsong" w:eastAsia="STFangsong" w:hAnsi="STFangsong" w:hint="eastAsia"/>
          <w:color w:val="000000" w:themeColor="text1"/>
          <w:sz w:val="28"/>
          <w:szCs w:val="28"/>
        </w:rPr>
        <w:t>（生西法师）</w:t>
      </w:r>
    </w:p>
    <w:p w14:paraId="77827B30" w14:textId="77777777" w:rsidR="0099144B" w:rsidRDefault="0099144B" w:rsidP="0099144B">
      <w:pPr>
        <w:shd w:val="clear" w:color="auto" w:fill="FFFFFF"/>
        <w:spacing w:line="540" w:lineRule="exact"/>
        <w:jc w:val="both"/>
        <w:rPr>
          <w:rFonts w:ascii="STFangsong" w:eastAsia="STFangsong" w:hAnsi="STFangsong"/>
          <w:color w:val="000000" w:themeColor="text1"/>
          <w:sz w:val="28"/>
          <w:szCs w:val="28"/>
        </w:rPr>
      </w:pPr>
    </w:p>
    <w:p w14:paraId="09367E9E" w14:textId="77777777" w:rsidR="002B2DE1" w:rsidRPr="00BE38C7" w:rsidRDefault="002B2DE1" w:rsidP="00D76A28">
      <w:pPr>
        <w:spacing w:line="540" w:lineRule="exact"/>
        <w:jc w:val="both"/>
        <w:rPr>
          <w:rFonts w:ascii="STFangsong" w:eastAsia="STFangsong" w:hAnsi="STFangsong"/>
          <w:sz w:val="28"/>
          <w:szCs w:val="28"/>
        </w:rPr>
      </w:pPr>
      <w:r w:rsidRPr="00BE38C7">
        <w:rPr>
          <w:rFonts w:ascii="STFangsong" w:eastAsia="STFangsong" w:hAnsi="STFangsong" w:hint="eastAsia"/>
          <w:sz w:val="28"/>
          <w:szCs w:val="28"/>
        </w:rPr>
        <w:t>问：莲花生大士曾经说：“是故见比虚空高，取舍因果较粉细”。请法师讲解一下。</w:t>
      </w:r>
    </w:p>
    <w:p w14:paraId="0AA43304" w14:textId="77777777" w:rsidR="002B2DE1" w:rsidRPr="00BE38C7" w:rsidRDefault="002B2DE1" w:rsidP="00D76A28">
      <w:pPr>
        <w:spacing w:line="540" w:lineRule="exact"/>
        <w:jc w:val="both"/>
        <w:rPr>
          <w:rFonts w:ascii="STFangsong" w:eastAsia="STFangsong" w:hAnsi="STFangsong"/>
          <w:b/>
          <w:sz w:val="28"/>
          <w:szCs w:val="28"/>
        </w:rPr>
      </w:pPr>
      <w:r w:rsidRPr="00BE38C7">
        <w:rPr>
          <w:rFonts w:ascii="STFangsong" w:eastAsia="STFangsong" w:hAnsi="STFangsong" w:hint="eastAsia"/>
          <w:b/>
          <w:sz w:val="28"/>
          <w:szCs w:val="28"/>
        </w:rPr>
        <w:t>答：我们在抉择见解的时候，相应于实相的见解，在实相当中一切因果都是不存在的，其实在究竟法界当中，因果、佛、众生、修道……这些，空性当中什么都是不存在的。但是在世俗谛当中，这些都是存在的，我们是存在的，因果也是存在的，所以在世俗谛当中取舍因果应该比面粉还要细。</w:t>
      </w:r>
    </w:p>
    <w:p w14:paraId="5845DC18" w14:textId="77777777" w:rsidR="002B2DE1" w:rsidRPr="00BE38C7" w:rsidRDefault="002B2DE1" w:rsidP="00D76A28">
      <w:pPr>
        <w:spacing w:line="540" w:lineRule="exact"/>
        <w:jc w:val="both"/>
        <w:rPr>
          <w:rFonts w:ascii="STFangsong" w:eastAsia="STFangsong" w:hAnsi="STFangsong"/>
          <w:b/>
          <w:sz w:val="28"/>
          <w:szCs w:val="28"/>
        </w:rPr>
      </w:pPr>
      <w:r w:rsidRPr="00BE38C7">
        <w:rPr>
          <w:rFonts w:ascii="STFangsong" w:eastAsia="STFangsong" w:hAnsi="STFangsong" w:hint="eastAsia"/>
          <w:b/>
          <w:sz w:val="28"/>
          <w:szCs w:val="28"/>
        </w:rPr>
        <w:t>因为究竟虽然什么都不存在，但是现在我们必定还在世俗谛，我们现在必定没有安住在什么都没有的境界当中，故相应于我们自己现在的状态是什么都有的，在有当中，有些是需要的，有些是不需要的，不需要的恶业就要断掉，不单单是粗大的恶业要断，最微细的恶业也要断；那么善法呢？很多的善法我们要要，很少的善法我们也要要。所以在取舍因果时候，要比面粉还要细：善法方面，最小的善根也要做；恶业方面，最小的恶业也要断。这就是我们在取舍因果时比面粉还要细。</w:t>
      </w:r>
    </w:p>
    <w:p w14:paraId="0B19750A" w14:textId="322F1950" w:rsidR="002B2DE1" w:rsidRDefault="002B2DE1" w:rsidP="00D76A28">
      <w:pPr>
        <w:spacing w:line="540" w:lineRule="exact"/>
        <w:jc w:val="both"/>
        <w:rPr>
          <w:rFonts w:ascii="STFangsong" w:eastAsia="STFangsong" w:hAnsi="STFangsong"/>
          <w:sz w:val="28"/>
          <w:szCs w:val="28"/>
        </w:rPr>
      </w:pPr>
      <w:r w:rsidRPr="00BE38C7">
        <w:rPr>
          <w:rFonts w:ascii="STFangsong" w:eastAsia="STFangsong" w:hAnsi="STFangsong" w:hint="eastAsia"/>
          <w:b/>
          <w:sz w:val="28"/>
          <w:szCs w:val="28"/>
        </w:rPr>
        <w:lastRenderedPageBreak/>
        <w:t>在取舍因果时越来越细致，慢慢慢慢我们就可以逐渐证悟到远离一切执著的空性，在比虚空还要高的见解当中就可以安住了，二者之间是相辅相成的。如果一开始见解比虚空高，什么取舍都不做，最后我们没有办法证悟到比虚空还要高的见解；如果确立了很高的见解，在行持当中逐渐逐渐通过很细微的方式去取舍，去行持，逐渐逐渐我们也能证悟到比虚空还高的见解。</w:t>
      </w:r>
      <w:r w:rsidRPr="00BE38C7">
        <w:rPr>
          <w:rFonts w:ascii="STFangsong" w:eastAsia="STFangsong" w:hAnsi="STFangsong" w:hint="eastAsia"/>
          <w:sz w:val="28"/>
          <w:szCs w:val="28"/>
        </w:rPr>
        <w:t>（生西法师）</w:t>
      </w:r>
    </w:p>
    <w:p w14:paraId="53EAD0A0" w14:textId="58AFF16B" w:rsidR="003E2FBB" w:rsidRPr="00BB3E81" w:rsidRDefault="003E2FBB" w:rsidP="00D76A28">
      <w:pPr>
        <w:spacing w:line="540" w:lineRule="exact"/>
        <w:jc w:val="both"/>
        <w:rPr>
          <w:rFonts w:ascii="STFangsong" w:eastAsia="STFangsong" w:hAnsi="STFangsong"/>
          <w:sz w:val="28"/>
          <w:szCs w:val="28"/>
        </w:rPr>
      </w:pPr>
      <w:r w:rsidRPr="00BB3E81">
        <w:rPr>
          <w:rFonts w:ascii="STFangsong" w:eastAsia="STFangsong" w:hAnsi="STFangsong" w:hint="eastAsia"/>
          <w:sz w:val="28"/>
          <w:szCs w:val="28"/>
        </w:rPr>
        <w:t>还可参考：</w:t>
      </w:r>
    </w:p>
    <w:p w14:paraId="1CD89CFF" w14:textId="77777777" w:rsidR="003E2FBB" w:rsidRPr="00BB3E81" w:rsidRDefault="003E2FBB" w:rsidP="00D76A28">
      <w:pPr>
        <w:spacing w:line="540" w:lineRule="exact"/>
        <w:jc w:val="both"/>
        <w:rPr>
          <w:rFonts w:ascii="STFangsong" w:eastAsia="STFangsong" w:hAnsi="STFangsong"/>
          <w:b/>
          <w:bCs/>
          <w:sz w:val="28"/>
          <w:szCs w:val="28"/>
        </w:rPr>
      </w:pPr>
      <w:r w:rsidRPr="00BB3E81">
        <w:rPr>
          <w:rFonts w:ascii="STFangsong" w:eastAsia="STFangsong" w:hAnsi="STFangsong" w:hint="eastAsia"/>
          <w:sz w:val="28"/>
          <w:szCs w:val="28"/>
        </w:rPr>
        <w:t>生西法师《前行》辅导笔录第7</w:t>
      </w:r>
      <w:r w:rsidRPr="00BB3E81">
        <w:rPr>
          <w:rFonts w:ascii="STFangsong" w:eastAsia="STFangsong" w:hAnsi="STFangsong"/>
          <w:sz w:val="28"/>
          <w:szCs w:val="28"/>
        </w:rPr>
        <w:t>2</w:t>
      </w:r>
      <w:r w:rsidRPr="00BB3E81">
        <w:rPr>
          <w:rFonts w:ascii="STFangsong" w:eastAsia="STFangsong" w:hAnsi="STFangsong" w:hint="eastAsia"/>
          <w:sz w:val="28"/>
          <w:szCs w:val="28"/>
        </w:rPr>
        <w:t>课：</w:t>
      </w:r>
      <w:r w:rsidRPr="00BB3E81">
        <w:rPr>
          <w:rFonts w:ascii="STFangsong" w:eastAsia="STFangsong" w:hAnsi="STFangsong" w:hint="eastAsia"/>
          <w:b/>
          <w:bCs/>
          <w:sz w:val="28"/>
          <w:szCs w:val="28"/>
        </w:rPr>
        <w:t>【</w:t>
      </w:r>
    </w:p>
    <w:p w14:paraId="69CC4EFB" w14:textId="4A068549"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【又说：“是故见比虚空高，取舍因果较粉细”。</w:t>
      </w:r>
      <w:r w:rsidR="0090386E" w:rsidRPr="00BB3E81">
        <w:rPr>
          <w:rFonts w:ascii="STFangsong" w:eastAsia="STFangsong" w:hAnsi="STFangsong" w:hint="eastAsia"/>
          <w:b/>
          <w:bCs/>
          <w:sz w:val="28"/>
          <w:szCs w:val="28"/>
        </w:rPr>
        <w:t>】</w:t>
      </w:r>
    </w:p>
    <w:p w14:paraId="5DFED3EA"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这是很著名的教言。“是故见比虚空高”就是在抉择见解时，见解比虚空还要高，在实相或究竟意义中的确超越因果了。但在世俗中“取舍因果较粉细”，二者之间不能偏堕。一方面要保持很深、很高的见解，一方面在行为上取舍因果比面粉还要细。面粉是很细的，“较粉细”是指在取舍业因果时千万不要大手大脚，觉得无所谓，这样不行。这里要求每一个很细致、很小的善法都要去做，很小的恶业也要去断，不要认为这个可能没事，心清净了应该没问题，或者说没那么严重。如果思想太过于粗犷就会在取舍因果时犯下很多的问题。</w:t>
      </w:r>
    </w:p>
    <w:p w14:paraId="1414A4F5" w14:textId="7506588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见解应该很高，实相中一切无自性，都是空性。以空性摄受去取舍因果，二者之间完全没有矛盾和抵触，在很细微取舍因果的同时，内心要知道胜义谛中无自性。在觉得胜义谛中无自性时，认识到现在还在世俗中，所以必须要取舍。或者说为了证悟很深的见解，必须要通过很细致的取舍才能够达到标准。究竟的实相是很高的，但如果你在取舍业果时大手大脚，这种行为根本达不到证悟空性的标准。因为证悟空性也是一种果，必须要很多因缘具足才能达到。</w:t>
      </w:r>
    </w:p>
    <w:p w14:paraId="77090286" w14:textId="0F7F3486"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lastRenderedPageBreak/>
        <w:t>什么因缘呢？第一必须要修空性。第二证悟空性的助缘就是强有力的断恶行善。“断恶”就是遣除证悟空性的违缘，“修善”就是积聚证悟空性的顺缘，只有把取舍因果做到极致，才能证悟空性。</w:t>
      </w:r>
    </w:p>
    <w:p w14:paraId="2FB2BF60"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如果没有做到极致，恶业没有断掉，每一个恶业都有它的作用，作用是什么？现在来分析：</w:t>
      </w:r>
    </w:p>
    <w:p w14:paraId="7764808A"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第一个作用—可以成熟痛苦的果报。</w:t>
      </w:r>
    </w:p>
    <w:p w14:paraId="65A436F3"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第二个作用—障道，是障碍修道的。在修空性时，障道不断掉，认为可以不断恶业证悟空性，这怎么可能呢？本身就是障道还不断，不要说这很小，很多很小的恶业积累起来就大了。</w:t>
      </w:r>
    </w:p>
    <w:p w14:paraId="67DCFC30"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善业有两个作用。一个作用是感受快乐的果报。</w:t>
      </w:r>
    </w:p>
    <w:p w14:paraId="23C3BD91"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第二个作用是助道的因缘，即帮助修道，所以善业越多越好，恶业越少越好。了知之后再学空性、加上把取舍因果做到极致，这种情况下才是证悟空性的方法，否则根本无法证悟。</w:t>
      </w:r>
    </w:p>
    <w:p w14:paraId="274C2E62"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一方面见解要高，一方面取舍业因果要细微，二者之间有非常紧密的联系。知道以后在取舍业果方面就要很细，同时也要很善巧地安住本性。这对一般人来讲很难做到，因为现在连因果都没搞清楚，再加上一个空性，一下子就搞混了，到底是空？还是要取舍？要取舍好像就不是空了，要空好像就不要取舍了，到底怎么回事？其实没有什么矛盾。</w:t>
      </w:r>
    </w:p>
    <w:p w14:paraId="309C1CC0" w14:textId="77777777" w:rsidR="008D79B9"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如果学下去就会知道，无所住而生其心。在做的时候本性是空的，在空性中我们要做。为什么？因为做才能证悟空性，只有通过最善巧的世俗谛的取舍，才能证悟胜义谛。</w:t>
      </w:r>
    </w:p>
    <w:p w14:paraId="70CD7EB1" w14:textId="0847C602" w:rsidR="003E2FBB" w:rsidRPr="00BB3E81" w:rsidRDefault="008D79B9" w:rsidP="00D76A2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世俗谛是方便，胜义谛是方便生。只有把世俗谛的法修到极致才能证得胜义谛。因为世俗谛是趋入胜义谛的梯阶，是趋入胜义谛的方便。如果在世俗谛方面失败了，该取不取，该舍不舍，还要进入胜义谛，这怎么可能呢？绝对不可能。“是故见比虚空高，取舍因果较粉细”就是这个原因。</w:t>
      </w:r>
      <w:r w:rsidR="003E2FBB" w:rsidRPr="00BB3E81">
        <w:rPr>
          <w:rFonts w:ascii="STFangsong" w:eastAsia="STFangsong" w:hAnsi="STFangsong" w:hint="eastAsia"/>
          <w:b/>
          <w:bCs/>
          <w:sz w:val="28"/>
          <w:szCs w:val="28"/>
        </w:rPr>
        <w:t>】</w:t>
      </w:r>
    </w:p>
    <w:p w14:paraId="1E85AC7A" w14:textId="77777777" w:rsidR="002B2DE1" w:rsidRPr="00C16609" w:rsidRDefault="002B2DE1" w:rsidP="00D76A28">
      <w:pPr>
        <w:shd w:val="clear" w:color="auto" w:fill="FFFFFF"/>
        <w:spacing w:line="540" w:lineRule="exact"/>
        <w:jc w:val="both"/>
        <w:rPr>
          <w:rFonts w:ascii="STFangsong" w:eastAsia="STFangsong" w:hAnsi="STFangsong"/>
          <w:color w:val="000000" w:themeColor="text1"/>
          <w:sz w:val="28"/>
          <w:szCs w:val="28"/>
        </w:rPr>
      </w:pPr>
    </w:p>
    <w:p w14:paraId="1C2123FB" w14:textId="146DFCB3" w:rsidR="00D5658F" w:rsidRPr="00C16609" w:rsidRDefault="00D5658F"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问：《能断金刚经》云：“行持波罗蜜多之菩萨，受到损恼或受极大损恼，此乃未来所受之苦业，于此世成熟。”</w:t>
      </w:r>
    </w:p>
    <w:p w14:paraId="3E6E18BE" w14:textId="77777777" w:rsidR="00D5658F" w:rsidRPr="00C16609" w:rsidRDefault="00D5658F"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就像有人学了般若之后，要么生病、要么遇到怨敌、要么家庭不和，各种各样的违缘特别大，痛苦甚至比一般人还强烈，这是什么原因呢？是不是不应该修般若，或者修般若时魔王波旬来干扰，般若的力量无法阻挡呢？绝非如此。而是因为般若的加持非常大，能令自己重罪轻受，本要在地狱、饿鬼、旁生里感受的剧苦，现在仅以疾病或违缘的方式即可化解了。”——以上是讲记原文。</w:t>
      </w:r>
      <w:r w:rsidRPr="00C16609">
        <w:rPr>
          <w:rFonts w:ascii="STFangsong" w:eastAsia="STFangsong" w:hAnsi="STFangsong" w:hint="eastAsia"/>
          <w:color w:val="000000" w:themeColor="text1"/>
          <w:sz w:val="28"/>
          <w:szCs w:val="28"/>
        </w:rPr>
        <w:t>（正见C1）</w:t>
      </w:r>
    </w:p>
    <w:p w14:paraId="54E1DE57" w14:textId="77777777" w:rsidR="00D5658F" w:rsidRPr="00C16609" w:rsidRDefault="00D5658F" w:rsidP="00D76A28">
      <w:pPr>
        <w:shd w:val="clear" w:color="auto" w:fill="FFFFFF"/>
        <w:spacing w:line="540" w:lineRule="exact"/>
        <w:jc w:val="both"/>
        <w:rPr>
          <w:rFonts w:ascii="STFangsong" w:eastAsia="STFangsong" w:hAnsi="STFangsong"/>
          <w:color w:val="000000" w:themeColor="text1"/>
          <w:sz w:val="28"/>
          <w:szCs w:val="28"/>
        </w:rPr>
      </w:pPr>
    </w:p>
    <w:p w14:paraId="4FA4F8B6" w14:textId="0831AE6C" w:rsidR="00693C91" w:rsidRPr="00C16609" w:rsidRDefault="00693C91"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问：请问因果不虚《大智度论》：“虽空亦不断，相续亦不常”，如何理解因果是空性的？《心性休息》说的甚深缘起之果也不太明白是什么意思？</w:t>
      </w:r>
    </w:p>
    <w:p w14:paraId="06E64872" w14:textId="77777777" w:rsidR="00693C91" w:rsidRPr="00C16609" w:rsidRDefault="00693C91"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答：“如何理解因果是空性的”——可以理解为如梦如幻，就像吃饭会饱，饭、吃的行为、饱的感觉，都是存在的，同时也是如梦如幻的，就像在梦中吃饭也可以吃饱。</w:t>
      </w:r>
    </w:p>
    <w:p w14:paraId="4B75E739" w14:textId="7360BED3" w:rsidR="00693C91" w:rsidRPr="00C16609" w:rsidRDefault="00693C91"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“甚深缘起之果”——这个科判表达的意思是说，万法在不离开空性的同时，能够有无欺的显现，因果规律不会虚耗，这是一种甚深的缘起。</w:t>
      </w:r>
      <w:r w:rsidRPr="00C16609">
        <w:rPr>
          <w:rFonts w:ascii="STFangsong" w:eastAsia="STFangsong" w:hAnsi="STFangsong" w:hint="eastAsia"/>
          <w:color w:val="000000" w:themeColor="text1"/>
          <w:sz w:val="28"/>
          <w:szCs w:val="28"/>
        </w:rPr>
        <w:t>（正见C1）</w:t>
      </w:r>
    </w:p>
    <w:p w14:paraId="59EC386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563BE3FD" w14:textId="16947E9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问：莲师曾说：是故见比虚空高，取舍因果较粉细。</w:t>
      </w:r>
    </w:p>
    <w:p w14:paraId="52A63953"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今天在思考这句话的时候，冒出一个疑问，证悟空性的人，应该不会真正感到痛苦吧，那么他们取舍因果那么细微，必要性是什么呢？是为了护持众生的心吗？保护众生的善念吗？还是其他什么原因？</w:t>
      </w:r>
    </w:p>
    <w:p w14:paraId="4DF20BE1" w14:textId="159F5896"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答：如果是道位的修行人</w:t>
      </w:r>
      <w:r w:rsidR="00C24F75">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因为还没有获得佛果，那么取舍因果</w:t>
      </w:r>
      <w:r w:rsidR="005A3FBE">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积累善业</w:t>
      </w:r>
      <w:r w:rsidR="005A3FBE">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杜绝恶业</w:t>
      </w:r>
      <w:r w:rsidR="005A3FBE">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可以早日成佛</w:t>
      </w:r>
      <w:r w:rsidR="005A3FBE">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可以早日度化众生。另一方面</w:t>
      </w:r>
      <w:r w:rsidR="005A3FBE">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断恶行善也能够利益众生。</w:t>
      </w:r>
      <w:r w:rsidRPr="00C16609">
        <w:rPr>
          <w:rFonts w:ascii="STFangsong" w:eastAsia="STFangsong" w:hAnsi="STFangsong" w:hint="eastAsia"/>
          <w:color w:val="000000" w:themeColor="text1"/>
          <w:sz w:val="28"/>
          <w:szCs w:val="28"/>
        </w:rPr>
        <w:t>（正见C1）</w:t>
      </w:r>
    </w:p>
    <w:p w14:paraId="62BEDB0B" w14:textId="77777777" w:rsidR="0063004D" w:rsidRPr="00BB3E81" w:rsidRDefault="0063004D" w:rsidP="0063004D">
      <w:pPr>
        <w:spacing w:line="540" w:lineRule="exact"/>
        <w:jc w:val="both"/>
        <w:rPr>
          <w:rFonts w:ascii="STFangsong" w:eastAsia="STFangsong" w:hAnsi="STFangsong"/>
          <w:sz w:val="28"/>
          <w:szCs w:val="28"/>
        </w:rPr>
      </w:pPr>
      <w:r w:rsidRPr="00BB3E81">
        <w:rPr>
          <w:rFonts w:ascii="STFangsong" w:eastAsia="STFangsong" w:hAnsi="STFangsong" w:hint="eastAsia"/>
          <w:sz w:val="28"/>
          <w:szCs w:val="28"/>
        </w:rPr>
        <w:t>还可参考：</w:t>
      </w:r>
    </w:p>
    <w:p w14:paraId="4EE62982" w14:textId="77777777" w:rsidR="0063004D" w:rsidRPr="00BB3E81" w:rsidRDefault="0063004D" w:rsidP="0063004D">
      <w:pPr>
        <w:spacing w:line="540" w:lineRule="exact"/>
        <w:jc w:val="both"/>
        <w:rPr>
          <w:rFonts w:ascii="STFangsong" w:eastAsia="STFangsong" w:hAnsi="STFangsong"/>
          <w:b/>
          <w:bCs/>
          <w:sz w:val="28"/>
          <w:szCs w:val="28"/>
        </w:rPr>
      </w:pPr>
      <w:r w:rsidRPr="00BB3E81">
        <w:rPr>
          <w:rFonts w:ascii="STFangsong" w:eastAsia="STFangsong" w:hAnsi="STFangsong" w:hint="eastAsia"/>
          <w:sz w:val="28"/>
          <w:szCs w:val="28"/>
        </w:rPr>
        <w:t>生西法师《前行》辅导笔录第7</w:t>
      </w:r>
      <w:r w:rsidRPr="00BB3E81">
        <w:rPr>
          <w:rFonts w:ascii="STFangsong" w:eastAsia="STFangsong" w:hAnsi="STFangsong"/>
          <w:sz w:val="28"/>
          <w:szCs w:val="28"/>
        </w:rPr>
        <w:t>2</w:t>
      </w:r>
      <w:r w:rsidRPr="00BB3E81">
        <w:rPr>
          <w:rFonts w:ascii="STFangsong" w:eastAsia="STFangsong" w:hAnsi="STFangsong" w:hint="eastAsia"/>
          <w:sz w:val="28"/>
          <w:szCs w:val="28"/>
        </w:rPr>
        <w:t>课：</w:t>
      </w:r>
      <w:r w:rsidRPr="00BB3E81">
        <w:rPr>
          <w:rFonts w:ascii="STFangsong" w:eastAsia="STFangsong" w:hAnsi="STFangsong" w:hint="eastAsia"/>
          <w:b/>
          <w:bCs/>
          <w:sz w:val="28"/>
          <w:szCs w:val="28"/>
        </w:rPr>
        <w:t>【</w:t>
      </w:r>
    </w:p>
    <w:p w14:paraId="08E5C0D3" w14:textId="77777777"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如果真实证悟了空性是绝不会造罪的，即便显现上证悟者好像造罪，其实根本不是，如果是假装的就另当别论。证悟空性的人内心中绝对不会造罪，因为证悟空性和生起悲心是同时的，悲心和空性是双运的。完全证悟了空性就知道一切万法本来是空性寂灭的，但是这么多的有情、众生根本不知道，所以特别可怜。证悟空性时的悲心特别强烈，这时怎么可能造罪伤害众生？这是不可能的。</w:t>
      </w:r>
    </w:p>
    <w:p w14:paraId="71230816" w14:textId="77777777"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证悟空性为什么会不造罪？前面是从悲心来解读的。因为空性是一个很清净的智慧，证悟越深，对名言谛的了知就更透彻、就越知道世间中因果的规律是怎么运作。为什么佛陀是遍智，他能够知道一切因果，就是因为佛陀完全证悟了空性，对所有最细的因果都彻底见到了。菩萨证悟了空性，虽然不像佛那样圆满了解因果，但是对因果的规律更加了解了。</w:t>
      </w:r>
    </w:p>
    <w:p w14:paraId="67FA1EFD" w14:textId="77777777"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我们没有办法知道这些法的因果规律，是因为我们内心中的实执障碍了智慧的开发，当我们把实执灭掉，空性的智慧生起来，就会对显现法特别清楚。执著一放下就对因果运作这些世俗的法看得很清楚，所以证悟了空性，智慧就很敏锐，会知道因果之间的联系，而且知道的那么清楚，怎么可能去造罪业？证悟空性之后会随顺因果的。</w:t>
      </w:r>
    </w:p>
    <w:p w14:paraId="0183B870" w14:textId="1E0EA75D"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菩萨证悟空性之后，会随顺最好的因果。他的菩提心是最好的，其它的布施持戒也都做得最好的。</w:t>
      </w:r>
    </w:p>
    <w:p w14:paraId="2A0AFF98" w14:textId="77777777"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lastRenderedPageBreak/>
        <w:t>造罪的原因来自于烦恼，烦恼的起因是我执，就是无明、实执。有了实执，不知道万法的本性才会造罪。但是证悟了空性，知道万法的本性肯定不会造罪。从两方面我们都可以了解。</w:t>
      </w:r>
    </w:p>
    <w:p w14:paraId="22ECD3A3" w14:textId="6EDD45BC" w:rsidR="00DF2638" w:rsidRPr="00BB3E81" w:rsidRDefault="00DF2638" w:rsidP="00DF263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w:t>
      </w:r>
    </w:p>
    <w:p w14:paraId="39452747" w14:textId="77777777" w:rsidR="009A71B8" w:rsidRPr="00BB3E81" w:rsidRDefault="009A71B8" w:rsidP="009A71B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空性和因果是一体两面，对空性了解得越深，就对因果定解了解得越稳固，任何导致学空性对因果不重视的，那肯定不是佛菩萨讲的空性，而是自己认为的空性。</w:t>
      </w:r>
    </w:p>
    <w:p w14:paraId="75D0D5B2" w14:textId="3250A2DA" w:rsidR="00886EF8" w:rsidRPr="00BB3E81" w:rsidRDefault="009A71B8" w:rsidP="009A71B8">
      <w:pPr>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因果和空性之间永远是双运的，是不离开的，学习中观后对空性的了解越深，对因果取舍的重要性就了解越深，到了证悟空性就更不用讲了，对因果之间的关系就更明了了，怎么可能去违背呢？因为更清楚每一个世俗中的取舍都是有助于获得更深证悟空性的助缘，会更加细微地去取舍，像阿底峡尊者一样，绝对不会让罪业过夜，为什么？因为空性的证悟让他知道这个问题，反而一般众生觉得无所谓，会认为这些取舍因果是别人的。无知者无畏。觉得空性取舍因果不重要的人肯定是对空性不了解的。</w:t>
      </w:r>
      <w:r w:rsidR="0063004D" w:rsidRPr="00BB3E81">
        <w:rPr>
          <w:rFonts w:ascii="STFangsong" w:eastAsia="STFangsong" w:hAnsi="STFangsong" w:hint="eastAsia"/>
          <w:b/>
          <w:bCs/>
          <w:sz w:val="28"/>
          <w:szCs w:val="28"/>
        </w:rPr>
        <w:t>】</w:t>
      </w:r>
    </w:p>
    <w:p w14:paraId="74C43E09" w14:textId="77777777" w:rsidR="0063004D" w:rsidRPr="00C16609" w:rsidRDefault="0063004D" w:rsidP="00D76A28">
      <w:pPr>
        <w:shd w:val="clear" w:color="auto" w:fill="FFFFFF"/>
        <w:spacing w:line="540" w:lineRule="exact"/>
        <w:jc w:val="both"/>
        <w:rPr>
          <w:rFonts w:ascii="STFangsong" w:eastAsia="STFangsong" w:hAnsi="STFangsong"/>
          <w:color w:val="000000" w:themeColor="text1"/>
          <w:sz w:val="28"/>
          <w:szCs w:val="28"/>
        </w:rPr>
      </w:pPr>
    </w:p>
    <w:p w14:paraId="31008210" w14:textId="504B93F5"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在前行72课中讲到恶业提前成熟，那相应的，善业在遇到一些因缘时是不是也可以提前成熟？比如说阿罗汉在离开欲界前，欲界的恶业都会成熟，尼洪国家在被土雨掩埋前天降珍宝等，这是不是也可以理解为堕落前善业会迅速提早成熟？</w:t>
      </w:r>
    </w:p>
    <w:p w14:paraId="7B8A699D"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答：多种情况都是有可能的，关键看是否具足让业成熟的条件（缘）。</w:t>
      </w:r>
      <w:r w:rsidRPr="00C16609">
        <w:rPr>
          <w:rFonts w:ascii="STFangsong" w:eastAsia="STFangsong" w:hAnsi="STFangsong" w:hint="eastAsia"/>
          <w:color w:val="000000" w:themeColor="text1"/>
          <w:sz w:val="28"/>
          <w:szCs w:val="28"/>
        </w:rPr>
        <w:t>（正见C1）</w:t>
      </w:r>
    </w:p>
    <w:p w14:paraId="53ED5F5F"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54709E38" w14:textId="47958D6F"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问：《前行》72课引用《亲友书》教证：“有者所造诸罪业，纵未即时如刀砍，然死降临头上时，罪业之果必现前。”为何说罪业之果在死亡降临</w:t>
      </w:r>
      <w:r w:rsidRPr="00C16609">
        <w:rPr>
          <w:rFonts w:ascii="STFangsong" w:eastAsia="STFangsong" w:hAnsi="STFangsong" w:hint="eastAsia"/>
          <w:color w:val="000000" w:themeColor="text1"/>
          <w:sz w:val="28"/>
          <w:szCs w:val="28"/>
        </w:rPr>
        <w:lastRenderedPageBreak/>
        <w:t>时必定现前，而不是因缘会聚时现前呢？因为有可能今生现前，或者下一世、后世才成熟</w:t>
      </w:r>
      <w:r w:rsidR="006D0CDA">
        <w:rPr>
          <w:rFonts w:ascii="STFangsong" w:eastAsia="STFangsong" w:hAnsi="STFangsong" w:hint="eastAsia"/>
          <w:color w:val="000000" w:themeColor="text1"/>
          <w:sz w:val="28"/>
          <w:szCs w:val="28"/>
        </w:rPr>
        <w:t>。</w:t>
      </w:r>
    </w:p>
    <w:p w14:paraId="7F72BAF5" w14:textId="4A5161E6"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答：个人理解，今生所造的恶业，会对来世发生影响，或者说直接间接会对自己来世的去处发生影响。</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6F7B496E"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67BCE7AF"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问：《前行》72课引用《正法念处经》：“若知业果者，常见微细义，彼恶所不染，如空泥不污。”其中的“彼恶所不染”是否就是指造了7种对菩萨开许的身语恶业呢？不包括造意恶业吧。</w:t>
      </w:r>
    </w:p>
    <w:p w14:paraId="551125F9" w14:textId="520AA560"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答：通常可以这样理解。</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0DEAB5E6"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0050F660"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问：见解与行为的关系究竟要怎样把握？当我做一件善事时，自己觉得是在“装”，那我是应该继续“装”，还是放下这件事情，去做别的呢？</w:t>
      </w:r>
    </w:p>
    <w:p w14:paraId="3D086EBB" w14:textId="61A88590"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要看具体情况。总之，内心努力做到清净，行为努力做到不伤害众生。有些时候如果一件事情对众生有利益，即使自己的心境界还不高，但只要不是特别恶劣的发心，也可以去做，毕竟对众生的利益是实实在在的。</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078CDC1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41E36220" w14:textId="66C51624"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问：我的分别念认为，像我这样的初学者，</w:t>
      </w:r>
      <w:r w:rsidR="00FD23A4">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见解达到虚空</w:t>
      </w:r>
      <w:r w:rsidR="00FD23A4">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我很难做到，但是“谨慎取舍因果”还是可以努力做到的，那么，为什么我不可以偏堕后者，着重在行为上下功夫呢？如果我将99%的精力都放在后者上，我会成为一个严谨的修行人，一个好人，这样不是很好吗，为什说偏堕后者会产生实执、不能解脱呢？如果我将行为做好了，量变引起质变，会自然而然地提高见解、趋向解脱么？对于初学者，如果见解和行为不能同步提高，做不到“两条腿走路”，可否第一步先提高“行为”，以后有机会再提高“见解”呢？</w:t>
      </w:r>
    </w:p>
    <w:p w14:paraId="4B383952" w14:textId="679D737D"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答：如果两者都做到是最好的。如果你所说的前提，是只能做到一者，那谨慎取舍因果，要好过放逸造恶业。也有提到宁可执著有边就像须弥山一样，也不可以落入断空的邪见中。</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209DB78D" w14:textId="5B761FDF" w:rsidR="00F37768" w:rsidRPr="00BB3E81" w:rsidRDefault="004C2C3B" w:rsidP="00D76A28">
      <w:pPr>
        <w:shd w:val="clear" w:color="auto" w:fill="FFFFFF"/>
        <w:spacing w:line="540" w:lineRule="exact"/>
        <w:jc w:val="both"/>
        <w:rPr>
          <w:rFonts w:ascii="STFangsong" w:eastAsia="STFangsong" w:hAnsi="STFangsong"/>
          <w:sz w:val="28"/>
          <w:szCs w:val="28"/>
        </w:rPr>
      </w:pPr>
      <w:r w:rsidRPr="00BB3E81">
        <w:rPr>
          <w:rFonts w:ascii="STFangsong" w:eastAsia="STFangsong" w:hAnsi="STFangsong" w:hint="eastAsia"/>
          <w:sz w:val="28"/>
          <w:szCs w:val="28"/>
        </w:rPr>
        <w:t>还可参考：</w:t>
      </w:r>
    </w:p>
    <w:p w14:paraId="62A7B677" w14:textId="77777777" w:rsidR="004C2C3B" w:rsidRPr="00BB3E81" w:rsidRDefault="004C2C3B" w:rsidP="00D76A28">
      <w:pPr>
        <w:shd w:val="clear" w:color="auto" w:fill="FFFFFF"/>
        <w:spacing w:line="540" w:lineRule="exact"/>
        <w:jc w:val="both"/>
        <w:rPr>
          <w:rFonts w:ascii="STFangsong" w:eastAsia="STFangsong" w:hAnsi="STFangsong"/>
          <w:sz w:val="28"/>
          <w:szCs w:val="28"/>
        </w:rPr>
      </w:pPr>
      <w:r w:rsidRPr="00BB3E81">
        <w:rPr>
          <w:rFonts w:ascii="STFangsong" w:eastAsia="STFangsong" w:hAnsi="STFangsong" w:hint="eastAsia"/>
          <w:sz w:val="28"/>
          <w:szCs w:val="28"/>
        </w:rPr>
        <w:t>生西法师《前行》辅导笔录第7</w:t>
      </w:r>
      <w:r w:rsidRPr="00BB3E81">
        <w:rPr>
          <w:rFonts w:ascii="STFangsong" w:eastAsia="STFangsong" w:hAnsi="STFangsong"/>
          <w:sz w:val="28"/>
          <w:szCs w:val="28"/>
        </w:rPr>
        <w:t>2</w:t>
      </w:r>
      <w:r w:rsidRPr="00BB3E81">
        <w:rPr>
          <w:rFonts w:ascii="STFangsong" w:eastAsia="STFangsong" w:hAnsi="STFangsong" w:hint="eastAsia"/>
          <w:sz w:val="28"/>
          <w:szCs w:val="28"/>
        </w:rPr>
        <w:t>课：【</w:t>
      </w:r>
    </w:p>
    <w:p w14:paraId="45EB210E" w14:textId="77777777" w:rsidR="004C2C3B" w:rsidRPr="00BB3E81" w:rsidRDefault="004C2C3B" w:rsidP="004C2C3B">
      <w:pPr>
        <w:shd w:val="clear" w:color="auto" w:fill="FFFFFF"/>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见解和行为不相脱离而实地修行”，取舍因果时逐渐引入空性的见解。首先一定要以实执心去取舍，在因果取舍过程中，逐渐引入空性的教法，这个基础上才可以说取舍业果是三轮体空。所以先要取舍因果，然后再逐渐加入高深的见解，用空性去引导因果。第一在世俗谛的修行是不会错的，第二通过空性智慧的引导在世俗谛中的因果会越来越清净。很多障碍是实执的成分，因为执因果实有，必定不是他的本性，所以要让具有实执的因果很快证悟空性是有困难的。</w:t>
      </w:r>
    </w:p>
    <w:p w14:paraId="685FE608" w14:textId="77777777" w:rsidR="004C2C3B" w:rsidRPr="00BB3E81" w:rsidRDefault="004C2C3B" w:rsidP="004C2C3B">
      <w:pPr>
        <w:shd w:val="clear" w:color="auto" w:fill="FFFFFF"/>
        <w:spacing w:line="540" w:lineRule="exact"/>
        <w:jc w:val="both"/>
        <w:rPr>
          <w:rFonts w:ascii="STFangsong" w:eastAsia="STFangsong" w:hAnsi="STFangsong"/>
          <w:b/>
          <w:bCs/>
          <w:sz w:val="28"/>
          <w:szCs w:val="28"/>
        </w:rPr>
      </w:pPr>
      <w:r w:rsidRPr="00BB3E81">
        <w:rPr>
          <w:rFonts w:ascii="STFangsong" w:eastAsia="STFangsong" w:hAnsi="STFangsong" w:hint="eastAsia"/>
          <w:b/>
          <w:bCs/>
          <w:sz w:val="28"/>
          <w:szCs w:val="28"/>
        </w:rPr>
        <w:t>所以最正确的因，第一个要好好地取舍。第二个要知道取舍的本性，是相应于实相和空性的，所以要有空性去引领因果，才会成为证悟实相的因，因果才成为真正的世俗谛，一种干干净净证悟空性的世俗，是证悟胜义谛的方便。否则世俗谛不会成为证悟胜义谛的方便。</w:t>
      </w:r>
    </w:p>
    <w:p w14:paraId="31607D7B" w14:textId="5DBA9FD7" w:rsidR="004C2C3B" w:rsidRPr="00BB3E81" w:rsidRDefault="004C2C3B" w:rsidP="00363283">
      <w:pPr>
        <w:shd w:val="clear" w:color="auto" w:fill="FFFFFF"/>
        <w:spacing w:line="540" w:lineRule="exact"/>
        <w:jc w:val="both"/>
        <w:rPr>
          <w:rFonts w:ascii="STFangsong" w:eastAsia="STFangsong" w:hAnsi="STFangsong"/>
          <w:sz w:val="28"/>
          <w:szCs w:val="28"/>
        </w:rPr>
      </w:pPr>
      <w:r w:rsidRPr="00BB3E81">
        <w:rPr>
          <w:rFonts w:ascii="STFangsong" w:eastAsia="STFangsong" w:hAnsi="STFangsong" w:hint="eastAsia"/>
          <w:b/>
          <w:bCs/>
          <w:sz w:val="28"/>
          <w:szCs w:val="28"/>
        </w:rPr>
        <w:t>众生不都在世俗谛中吗？为什么不会成为胜义谛的方便？因为这个世俗夹杂着太多轮回的东西，和胜义谛不相应，我们必须要在取舍因果时比如发菩提心是因果，布施持戒安忍这些也是因果，在修行时同时用空性智慧去引领，这时才能成为迅速证悟实相的方便，所以见解和行为不能脱离实际修行。</w:t>
      </w:r>
      <w:r w:rsidRPr="00BB3E81">
        <w:rPr>
          <w:rFonts w:ascii="STFangsong" w:eastAsia="STFangsong" w:hAnsi="STFangsong" w:hint="eastAsia"/>
          <w:sz w:val="28"/>
          <w:szCs w:val="28"/>
        </w:rPr>
        <w:t>】</w:t>
      </w:r>
    </w:p>
    <w:p w14:paraId="5B92D1DF" w14:textId="77777777" w:rsidR="004C2C3B" w:rsidRDefault="004C2C3B" w:rsidP="00363283">
      <w:pPr>
        <w:shd w:val="clear" w:color="auto" w:fill="FFFFFF"/>
        <w:spacing w:line="540" w:lineRule="exact"/>
        <w:jc w:val="both"/>
        <w:rPr>
          <w:rFonts w:ascii="STFangsong" w:eastAsia="STFangsong" w:hAnsi="STFangsong"/>
          <w:color w:val="000000" w:themeColor="text1"/>
          <w:sz w:val="28"/>
          <w:szCs w:val="28"/>
        </w:rPr>
      </w:pPr>
    </w:p>
    <w:p w14:paraId="59FC5595" w14:textId="7C7BB876" w:rsidR="00363283" w:rsidRPr="00C16609" w:rsidRDefault="00363283" w:rsidP="00363283">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问：前行</w:t>
      </w:r>
      <w:r w:rsidRPr="00C16609">
        <w:rPr>
          <w:rFonts w:ascii="STFangsong" w:eastAsia="STFangsong" w:hAnsi="STFangsong"/>
          <w:color w:val="000000" w:themeColor="text1"/>
          <w:sz w:val="28"/>
          <w:szCs w:val="28"/>
        </w:rPr>
        <w:t>72课里上师讲记中：“因果虽是空性，但并非断灭。虽然相续不断，却也不是常有。”这里说的不是常有。弟子不明白，感恩法师慈悲开示</w:t>
      </w:r>
      <w:r w:rsidRPr="00C16609">
        <w:rPr>
          <w:rFonts w:ascii="STFangsong" w:eastAsia="STFangsong" w:hAnsi="STFangsong" w:cs="SimSun" w:hint="eastAsia"/>
          <w:color w:val="000000" w:themeColor="text1"/>
          <w:sz w:val="28"/>
          <w:szCs w:val="28"/>
        </w:rPr>
        <w:t>！</w:t>
      </w:r>
    </w:p>
    <w:p w14:paraId="406C0873" w14:textId="77777777" w:rsidR="00363283" w:rsidRPr="00C16609" w:rsidRDefault="00363283" w:rsidP="00363283">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答：因为因果本身也是刹那生灭的，事物每一秒都在变化，因为变化所以不是常有，如果是常有，那就被</w:t>
      </w:r>
      <w:r w:rsidRPr="00C16609">
        <w:rPr>
          <w:rFonts w:ascii="STFangsong" w:eastAsia="STFangsong" w:hAnsi="STFangsong"/>
          <w:b/>
          <w:bCs/>
          <w:color w:val="000000" w:themeColor="text1"/>
          <w:sz w:val="28"/>
          <w:szCs w:val="28"/>
        </w:rPr>
        <w:t>“定格”了，根本不会有动态</w:t>
      </w:r>
      <w:r>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也不会有作用。</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5A9D275F" w14:textId="77777777" w:rsidR="00363283" w:rsidRPr="00C16609" w:rsidRDefault="00363283" w:rsidP="00D76A28">
      <w:pPr>
        <w:shd w:val="clear" w:color="auto" w:fill="FFFFFF"/>
        <w:spacing w:line="540" w:lineRule="exact"/>
        <w:jc w:val="both"/>
        <w:rPr>
          <w:rFonts w:ascii="STFangsong" w:eastAsia="STFangsong" w:hAnsi="STFangsong"/>
          <w:color w:val="000000" w:themeColor="text1"/>
          <w:sz w:val="28"/>
          <w:szCs w:val="28"/>
        </w:rPr>
      </w:pPr>
    </w:p>
    <w:p w14:paraId="5D975AB6" w14:textId="2C3E2D8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问：72课，如何理解‘因果虽是空性，但并非断灭；虽然相续不断，却也不是常有’？</w:t>
      </w:r>
    </w:p>
    <w:p w14:paraId="4F751558" w14:textId="5F5697D4"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答：不清楚你的具体问题是什么。请提出具体的问题。空性和显现是相融的，因果的显现刹那都在变化所以不是永恒不变的，同时也是空性的</w:t>
      </w:r>
      <w:r w:rsidR="008A001C">
        <w:rPr>
          <w:rFonts w:ascii="STFangsong" w:eastAsia="STFangsong" w:hAnsi="STFangsong" w:hint="eastAsia"/>
          <w:b/>
          <w:bCs/>
          <w:color w:val="000000" w:themeColor="text1"/>
          <w:sz w:val="28"/>
          <w:szCs w:val="28"/>
        </w:rPr>
        <w:t>。</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59C0AFE7"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讲记中这段内容：因果之间的关系，只有佛陀才能彻底了知，诚如《大智度论》所言：“虽空亦不断，相续亦不常，罪福亦不失，如是法佛说。”因果虽是空性，但并非断灭；虽然相续不断，却也不是常有；众生所造的罪福，永远都不会失坏。这种法唯有佛陀的智慧才能揭示，其中的甚深奥秘，凡夫人的粗大分别念无法抉择。我个人理解“因果虽是空性，但并非断灭；虽然相续不断，却也不是常有；”这句的意思是：因果的本性虽然是空性的，但名言显现是实实在在存在的，这里的空性不断空；相续虽然不断，但也是因缘法，不是恒常的。阿弥陀佛！请法师指正！</w:t>
      </w:r>
    </w:p>
    <w:p w14:paraId="50291014" w14:textId="57E85FE6"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答：可以这样理解。</w:t>
      </w:r>
      <w:r w:rsidRPr="00C16609">
        <w:rPr>
          <w:rFonts w:ascii="STFangsong" w:eastAsia="STFangsong" w:hAnsi="STFangsong" w:hint="eastAsia"/>
          <w:color w:val="000000" w:themeColor="text1"/>
          <w:sz w:val="28"/>
          <w:szCs w:val="28"/>
        </w:rPr>
        <w:t>（正见C1</w:t>
      </w:r>
      <w:r w:rsidR="00B6755B">
        <w:rPr>
          <w:rFonts w:ascii="STFangsong" w:eastAsia="STFangsong" w:hAnsi="STFangsong" w:hint="eastAsia"/>
          <w:color w:val="000000" w:themeColor="text1"/>
          <w:sz w:val="28"/>
          <w:szCs w:val="28"/>
        </w:rPr>
        <w:t>）</w:t>
      </w:r>
    </w:p>
    <w:p w14:paraId="5F453310"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7CC4CB7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问：末学对72课莲师对赤松德赞说的话不理解，“行为不能偏堕于见解；见解也不能偏堕于行为”如何理解？感恩！</w:t>
      </w:r>
    </w:p>
    <w:p w14:paraId="24BDBE11" w14:textId="1F36EFB0"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答：个人理解，就是见解高如虚空，行为取舍微细的意思。如果行为很放逸、随便，那就属于行为偏堕于见解；如果见解放不开，有时就属于见解偏堕于行为。</w:t>
      </w:r>
      <w:r w:rsidRPr="00C16609">
        <w:rPr>
          <w:rFonts w:ascii="STFangsong" w:eastAsia="STFangsong" w:hAnsi="STFangsong" w:hint="eastAsia"/>
          <w:color w:val="000000" w:themeColor="text1"/>
          <w:sz w:val="28"/>
          <w:szCs w:val="28"/>
        </w:rPr>
        <w:t>（正见C1）</w:t>
      </w:r>
    </w:p>
    <w:p w14:paraId="63F66194"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7E0A596E" w14:textId="6EF7576E"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lastRenderedPageBreak/>
        <w:t>问：因此现在唯一行善、修习空性的那些人，采取现行对治力后，后世将转生恶趣的业力随眠习气成熟于今世，于今生感受</w:t>
      </w:r>
      <w:r w:rsidR="00B6755B">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那些恶趣</w:t>
      </w:r>
      <w:r w:rsidR="00B6755B">
        <w:rPr>
          <w:rFonts w:ascii="STFangsong" w:eastAsia="STFangsong" w:hAnsi="STFangsong" w:hint="eastAsia"/>
          <w:color w:val="000000" w:themeColor="text1"/>
          <w:sz w:val="28"/>
          <w:szCs w:val="28"/>
        </w:rPr>
        <w:t>）</w:t>
      </w:r>
      <w:r w:rsidRPr="00C16609">
        <w:rPr>
          <w:rFonts w:ascii="STFangsong" w:eastAsia="STFangsong" w:hAnsi="STFangsong" w:hint="eastAsia"/>
          <w:color w:val="000000" w:themeColor="text1"/>
          <w:sz w:val="28"/>
          <w:szCs w:val="28"/>
        </w:rPr>
        <w:t>痛苦。如《能断金刚经》中说：“行持波罗蜜多之菩萨，受到损恼或受极大损恼，此乃未来所受之苦业，在今生成熟。”</w:t>
      </w:r>
    </w:p>
    <w:p w14:paraId="6E15DC06" w14:textId="76B6F96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（鸠摩罗什所译的《金刚经》中说：“须菩提，善男子、善女子，受持读诵此经，若为人轻贱，是人先世罪业，应堕恶道，以今世人轻贱故，先世罪业则为消灭。”</w:t>
      </w:r>
      <w:r w:rsidR="00B6755B">
        <w:rPr>
          <w:rFonts w:ascii="STFangsong" w:eastAsia="STFangsong" w:hAnsi="STFangsong" w:hint="eastAsia"/>
          <w:color w:val="000000" w:themeColor="text1"/>
          <w:sz w:val="28"/>
          <w:szCs w:val="28"/>
        </w:rPr>
        <w:t>）</w:t>
      </w:r>
    </w:p>
    <w:p w14:paraId="57A6D72D"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这里提到的由于行持善法的力量使后业罪业这世先成熟受报，条件是唯一行善和修习空性。那么我们初学者没有达到这两个条件，是不是行持善法时遇到极大苦等情况时就要看做是前世罪业今世成熟，这样分析看待那？</w:t>
      </w:r>
    </w:p>
    <w:p w14:paraId="3699C313" w14:textId="1995EF08"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答：个人理解，“唯一行善、修习空性”有可能出现重罪轻报的情况，但并没有说只有这两种情况才能出现重罪轻报的情况。比如，如果你卖冰棍和巧克力可以赚钱，但并没有说只有卖冰棍巧克力才能赚钱。</w:t>
      </w:r>
      <w:r w:rsidRPr="00C16609">
        <w:rPr>
          <w:rFonts w:ascii="STFangsong" w:eastAsia="STFangsong" w:hAnsi="STFangsong" w:hint="eastAsia"/>
          <w:color w:val="000000" w:themeColor="text1"/>
          <w:sz w:val="28"/>
          <w:szCs w:val="28"/>
        </w:rPr>
        <w:t>（正见C1）</w:t>
      </w:r>
    </w:p>
    <w:p w14:paraId="33D2E40B" w14:textId="27FFD34F"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3C8342C1"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72课，龙猛菩萨在《大智度论》中也说：“大海水干竭，须弥山地尽，先世因缘业，不烧亦不尽。”即使大海的水干涸了、须弥山倒塌了，可往昔所造的业也不会被摧毁，终将成熟于自己的相续。——用“烧”字的用意：强调业因是随心识连续长久流转终会成熟于自己——但是，当果报成熟于自己相续时，为何用“烧”呢？因为末学理解：烧的是种子、成熟的是果实。是否还暗示只有证悟空性才能从根本上烧毁业力种子？</w:t>
      </w:r>
    </w:p>
    <w:p w14:paraId="12A4A7E7" w14:textId="1BF9E03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w:t>
      </w:r>
      <w:r w:rsidR="00B7524D">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烧此处可以理解为毁坏，指的是在没有遇到对治力的情况下。即使没有证悟空性，具足四对治力也可以摧毁恶业。</w:t>
      </w:r>
      <w:r w:rsidRPr="00C16609">
        <w:rPr>
          <w:rFonts w:ascii="STFangsong" w:eastAsia="STFangsong" w:hAnsi="STFangsong" w:hint="eastAsia"/>
          <w:color w:val="000000" w:themeColor="text1"/>
          <w:sz w:val="28"/>
          <w:szCs w:val="28"/>
        </w:rPr>
        <w:t>（正见C1）</w:t>
      </w:r>
    </w:p>
    <w:p w14:paraId="51CA0ED3" w14:textId="7C60834E"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问：72课，“作为一个修行人……行为上，则应随学静命菩萨的小乘别解脱行为。”——让修行人随学的小乘别解脱行为，为何是静命论师、大乘菩萨，而不是戒律清净的小乘阿罗汉呢</w:t>
      </w:r>
      <w:r w:rsidR="003D658C">
        <w:rPr>
          <w:rFonts w:ascii="STFangsong" w:eastAsia="STFangsong" w:hAnsi="STFangsong" w:hint="eastAsia"/>
          <w:color w:val="000000" w:themeColor="text1"/>
          <w:sz w:val="28"/>
          <w:szCs w:val="28"/>
        </w:rPr>
        <w:t>？</w:t>
      </w:r>
    </w:p>
    <w:p w14:paraId="4FA7A08C"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答：静命菩萨示现清净比丘的形象，守持比丘戒非常圆满。</w:t>
      </w:r>
      <w:r w:rsidRPr="00C16609">
        <w:rPr>
          <w:rFonts w:ascii="STFangsong" w:eastAsia="STFangsong" w:hAnsi="STFangsong" w:hint="eastAsia"/>
          <w:color w:val="000000" w:themeColor="text1"/>
          <w:sz w:val="28"/>
          <w:szCs w:val="28"/>
        </w:rPr>
        <w:t>（正见C1）</w:t>
      </w:r>
    </w:p>
    <w:p w14:paraId="2AE22374" w14:textId="5C1B530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4076F514"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问：请问：《金刚经》中说道：“行持波罗蜜多之菩萨，受到损恼或受极大损恼，此乃未来所受之苦业，于此世成熟。”除了圣教量说明来世果报今世成熟，还有没有其他的理证方法说明这一道理呢？</w:t>
      </w:r>
    </w:p>
    <w:p w14:paraId="2EA4D53C"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答：个人理解，业因果的问题属于极为隐秘、微细的内容，通常主要是依靠教证抉择。</w:t>
      </w:r>
      <w:r w:rsidRPr="00C16609">
        <w:rPr>
          <w:rFonts w:ascii="STFangsong" w:eastAsia="STFangsong" w:hAnsi="STFangsong" w:hint="eastAsia"/>
          <w:color w:val="000000" w:themeColor="text1"/>
          <w:sz w:val="28"/>
          <w:szCs w:val="28"/>
        </w:rPr>
        <w:t>（正见C1）</w:t>
      </w:r>
    </w:p>
    <w:p w14:paraId="6B8DD82D" w14:textId="1F4D2476"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6195CED2" w14:textId="65E0EEB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末学对前行72课的一个教言不理解，莲师也曾对国王赤松德赞说：“君王，我的密乘见解极其重要，但行为不能偏堕于见解方面，而要小心谨慎，不违背因果。否则，见解上一切万法都不存在，不思善、不思恶，而行为也是这样的话，就会善空恶空黑法漫布，见解也将成为魔见。同样，见解也不能偏堕于行为方面，否则，行为上始终有实执，见解也是如此的话，将会被实有和有相所束缚，从而在轮回中无有解脱之日。”请问法师，莲花生大士所讲的见解与行为的关系是什么意思？能否用通俗易懂的话解释下</w:t>
      </w:r>
      <w:r w:rsidR="00123066">
        <w:rPr>
          <w:rFonts w:ascii="STFangsong" w:eastAsia="STFangsong" w:hAnsi="STFangsong" w:hint="eastAsia"/>
          <w:color w:val="000000" w:themeColor="text1"/>
          <w:sz w:val="28"/>
          <w:szCs w:val="28"/>
        </w:rPr>
        <w:t>？</w:t>
      </w:r>
    </w:p>
    <w:p w14:paraId="4B2C35EA" w14:textId="1BA90967" w:rsidR="00F37768"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大概意思是，见解是相合胜义谛的，在胜义谛当中万法皆空，善恶等皆不成立，而如果自己还没有足够的境界，不能因为见解当中了知万法皆空，就觉得什么都可以做了，如果因此放逸而行就很危险；同样，世俗谛当中，万法显现都是存在的，善恶苦乐等都存在，但也不能因此放弃万法空性的见解，否则以实执心行持善法，也是具有束缚的成分，所以在行持各种善法的时候，应该努力以空性见解摄持，二谛需要圆融。</w:t>
      </w:r>
      <w:r w:rsidRPr="00C16609">
        <w:rPr>
          <w:rFonts w:ascii="STFangsong" w:eastAsia="STFangsong" w:hAnsi="STFangsong" w:hint="eastAsia"/>
          <w:color w:val="000000" w:themeColor="text1"/>
          <w:sz w:val="28"/>
          <w:szCs w:val="28"/>
        </w:rPr>
        <w:t>（正见C1）</w:t>
      </w:r>
    </w:p>
    <w:p w14:paraId="3EDA7B13" w14:textId="6D9B292B" w:rsidR="00E370AE" w:rsidRDefault="00E370AE" w:rsidP="00D76A28">
      <w:pPr>
        <w:shd w:val="clear" w:color="auto" w:fill="FFFFFF"/>
        <w:spacing w:line="540" w:lineRule="exact"/>
        <w:jc w:val="both"/>
        <w:rPr>
          <w:rFonts w:ascii="STFangsong" w:eastAsia="STFangsong" w:hAnsi="STFangsong"/>
          <w:color w:val="000000" w:themeColor="text1"/>
          <w:sz w:val="28"/>
          <w:szCs w:val="28"/>
        </w:rPr>
      </w:pPr>
    </w:p>
    <w:p w14:paraId="0785098B" w14:textId="77777777" w:rsidR="0037538C" w:rsidRPr="00C16609" w:rsidRDefault="0037538C"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问：怎样说明“证悟空性和生起悲心是同时的”？能找到相关的教证么？</w:t>
      </w:r>
    </w:p>
    <w:p w14:paraId="15CBCD93" w14:textId="77777777" w:rsidR="0037538C" w:rsidRPr="00C16609" w:rsidRDefault="0037538C"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教证很多，此处不一一列举可以自己去查。比如在很多三转的经典当中提到，实相是本具智悲力的功德，如果证悟了实相，如来藏当中本具的大悲也会显现。很多地方当中也提到无缘大悲，证悟了无缘空性之时，会自然安住大悲的境界。</w:t>
      </w:r>
      <w:r w:rsidRPr="00C16609">
        <w:rPr>
          <w:rFonts w:ascii="STFangsong" w:eastAsia="STFangsong" w:hAnsi="STFangsong" w:hint="eastAsia"/>
          <w:color w:val="000000" w:themeColor="text1"/>
          <w:sz w:val="28"/>
          <w:szCs w:val="28"/>
        </w:rPr>
        <w:t>（正见C1</w:t>
      </w:r>
      <w:r>
        <w:rPr>
          <w:rFonts w:ascii="STFangsong" w:eastAsia="STFangsong" w:hAnsi="STFangsong" w:hint="eastAsia"/>
          <w:color w:val="000000" w:themeColor="text1"/>
          <w:sz w:val="28"/>
          <w:szCs w:val="28"/>
        </w:rPr>
        <w:t>）</w:t>
      </w:r>
    </w:p>
    <w:p w14:paraId="74875998" w14:textId="77777777" w:rsidR="0037538C" w:rsidRPr="00C16609" w:rsidRDefault="0037538C" w:rsidP="00D76A28">
      <w:pPr>
        <w:shd w:val="clear" w:color="auto" w:fill="FFFFFF"/>
        <w:spacing w:line="540" w:lineRule="exact"/>
        <w:jc w:val="both"/>
        <w:rPr>
          <w:rFonts w:ascii="STFangsong" w:eastAsia="STFangsong" w:hAnsi="STFangsong"/>
          <w:color w:val="000000" w:themeColor="text1"/>
          <w:sz w:val="28"/>
          <w:szCs w:val="28"/>
        </w:rPr>
      </w:pPr>
    </w:p>
    <w:p w14:paraId="7A1D33DC" w14:textId="5EB06CC1"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有人曾问帕单巴仁波切：“如果一个人证悟了空性，然后又造了罪，这对他有没有害处呢？他会不会堕恶趣？”帕单巴仁波切回答：“假如真正彻悟了空性，那就绝对不会造罪。为什么呢？因为证悟空性和生起悲心是同时的。”请问为什么证悟空性和生起悲心是同时的？</w:t>
      </w:r>
    </w:p>
    <w:p w14:paraId="4D5B87AA"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答：因为，心性如来藏本身具足智悲力的功德，证悟了空性，佛性当中本具的无缘大悲会显露出来。</w:t>
      </w:r>
      <w:r w:rsidRPr="00C16609">
        <w:rPr>
          <w:rFonts w:ascii="STFangsong" w:eastAsia="STFangsong" w:hAnsi="STFangsong" w:hint="eastAsia"/>
          <w:color w:val="000000" w:themeColor="text1"/>
          <w:sz w:val="28"/>
          <w:szCs w:val="28"/>
        </w:rPr>
        <w:t>（正见C1）</w:t>
      </w:r>
    </w:p>
    <w:p w14:paraId="53B0FB24" w14:textId="20298C08"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479F8033" w14:textId="60851360" w:rsidR="00F37768" w:rsidRPr="00C16609" w:rsidRDefault="00C46490"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00F37768" w:rsidRPr="00C16609">
        <w:rPr>
          <w:rFonts w:ascii="STFangsong" w:eastAsia="STFangsong" w:hAnsi="STFangsong" w:hint="eastAsia"/>
          <w:color w:val="000000" w:themeColor="text1"/>
          <w:sz w:val="28"/>
          <w:szCs w:val="28"/>
        </w:rPr>
        <w:t>长行文中：“作为现在唯一行善、修习空性的那些人来说，依靠现行对治力，可将后世转生恶趣的业力、随眠习气在今世成熟而感受痛苦。”</w:t>
      </w:r>
    </w:p>
    <w:p w14:paraId="4D06027D" w14:textId="6A5BD84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随眠习气是什么？是否可理解为烦恼种子？</w:t>
      </w:r>
    </w:p>
    <w:p w14:paraId="7A9A46B4"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答：可以理解为烦恼习气种子，潜藏存在的。</w:t>
      </w:r>
      <w:r w:rsidRPr="00C16609">
        <w:rPr>
          <w:rFonts w:ascii="STFangsong" w:eastAsia="STFangsong" w:hAnsi="STFangsong" w:hint="eastAsia"/>
          <w:color w:val="000000" w:themeColor="text1"/>
          <w:sz w:val="28"/>
          <w:szCs w:val="28"/>
        </w:rPr>
        <w:t>（正见C1）</w:t>
      </w:r>
    </w:p>
    <w:p w14:paraId="0B976AAB"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问：空性可否用六祖惠能大师所说“本来无一物，何处惹尘埃”来理解？</w:t>
      </w:r>
    </w:p>
    <w:p w14:paraId="4AE3DE96"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答：可以，同时要了知现空双运，现是空，空也是现。</w:t>
      </w:r>
      <w:r w:rsidRPr="00C16609">
        <w:rPr>
          <w:rFonts w:ascii="STFangsong" w:eastAsia="STFangsong" w:hAnsi="STFangsong" w:hint="eastAsia"/>
          <w:color w:val="000000" w:themeColor="text1"/>
          <w:sz w:val="28"/>
          <w:szCs w:val="28"/>
        </w:rPr>
        <w:t>（正见C1）</w:t>
      </w:r>
    </w:p>
    <w:p w14:paraId="22DF10BD"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问：“现行对治力”是否指：对治罪、恶业的善法，行善与断恶是同时的，一切善法全部是用来断恶或者断烦恼的。</w:t>
      </w:r>
    </w:p>
    <w:p w14:paraId="6291D9E1"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答：可以这样理解。</w:t>
      </w:r>
      <w:r w:rsidRPr="00C16609">
        <w:rPr>
          <w:rFonts w:ascii="STFangsong" w:eastAsia="STFangsong" w:hAnsi="STFangsong" w:hint="eastAsia"/>
          <w:color w:val="000000" w:themeColor="text1"/>
          <w:sz w:val="28"/>
          <w:szCs w:val="28"/>
        </w:rPr>
        <w:t>（正见C1）</w:t>
      </w:r>
    </w:p>
    <w:p w14:paraId="624B33E3" w14:textId="1E4C3F03"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问：既然种子是无量无边，而且我们还分分秒秒都在造作新的种子，那么，还有真正的所谓“提前成熟”吗？种子不是一个固定的排列，也不是死的，不变的，所以这种“提前成熟”也是一种善说吧。</w:t>
      </w:r>
    </w:p>
    <w:p w14:paraId="7A126C6B"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lastRenderedPageBreak/>
        <w:t>答：提前成熟的情况确实是有的。一方面种子无量无边，一方面某个种子只有在条件具足的时候才会成熟为果，所以如果我们能够创造相关的条件就可以让某个种子提前成熟，同样，阻止某些条件的具备也能够阻止相应业果的成熟。</w:t>
      </w:r>
      <w:r w:rsidRPr="00C16609">
        <w:rPr>
          <w:rFonts w:ascii="STFangsong" w:eastAsia="STFangsong" w:hAnsi="STFangsong" w:hint="eastAsia"/>
          <w:color w:val="000000" w:themeColor="text1"/>
          <w:sz w:val="28"/>
          <w:szCs w:val="28"/>
        </w:rPr>
        <w:t>（正见C1）</w:t>
      </w:r>
    </w:p>
    <w:p w14:paraId="06CB52C8"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4133677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问：顶礼上师三宝！顶礼法师！佛经上说，众生遇种种苦厄之时，称扬忆念诸佛名号，即得离苦，直至解脱。从因果说，众生遭遇苦厄，乃为业果成熟，所作不虚。如何圆融二者关系？</w:t>
      </w:r>
    </w:p>
    <w:p w14:paraId="6C14615E"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答：念诵佛号可以清净罪业，罪业消除之后，也就不存在感果的情况。念诵佛号也可以阻断恶业成熟的缘，缘不具足，仅仅依靠因无法感果。这些都是因果不虚的体现。</w:t>
      </w:r>
      <w:r w:rsidRPr="00C16609">
        <w:rPr>
          <w:rFonts w:ascii="STFangsong" w:eastAsia="STFangsong" w:hAnsi="STFangsong" w:hint="eastAsia"/>
          <w:color w:val="000000" w:themeColor="text1"/>
          <w:sz w:val="28"/>
          <w:szCs w:val="28"/>
        </w:rPr>
        <w:t>（正见C1）</w:t>
      </w:r>
    </w:p>
    <w:p w14:paraId="263DE5B7" w14:textId="7B0D02B2"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2FA26A8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顶礼上师三宝！顶礼法师！72课中：如邬金莲师对国王赤松德赞说：“君王，我的密乘见解极其重要，行为不能偏堕于见解方面，否则善空恶空黑法漫布，将成为魔见。同样，见解也不能偏堕于行为方面，否则将被实有和有相所束缚而无有解脱的机会。”又说：“是故见比虚空高，取舍因果较粉细。”也就是说，在证悟实相之见解的同时，必须要细致入微地取舍因果。弟子没理解行为和见解之间的关系？感恩法师慈悲开示！</w:t>
      </w:r>
    </w:p>
    <w:p w14:paraId="04DCCC94"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有时可以理解为，在抉择见解的时候不要保守，要尽量往高处抉择，尽量相应于实相，而如果自己虽然理解了某种见解，但还没有达到那么高的证悟境界，行为方面就要严谨，不可以因为见解高深就忽视行为的取舍。就像说，从抉择见解的角度来说，万法皆空，一切概念都不成立，无佛无众生，但在行为方面，我们仍然可以发菩提心行持善法，断除恶业。</w:t>
      </w:r>
      <w:r w:rsidRPr="00C16609">
        <w:rPr>
          <w:rFonts w:ascii="STFangsong" w:eastAsia="STFangsong" w:hAnsi="STFangsong" w:hint="eastAsia"/>
          <w:color w:val="000000" w:themeColor="text1"/>
          <w:sz w:val="28"/>
          <w:szCs w:val="28"/>
        </w:rPr>
        <w:t>（正见C1）</w:t>
      </w:r>
    </w:p>
    <w:p w14:paraId="0C9DC349" w14:textId="10BF109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1B597FA5"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lastRenderedPageBreak/>
        <w:t>问：顶礼法师！前行72课华智仁波切说道：“从无始以来，在漫长的轮回中，阿赖耶上所积累的罪业也是无边无际的”。既然罪业无边无际，而今世无论忏悔再多也是有数量的，那么未忏净的罪业还是无量无边的。这是否说明单单依靠没有证悟的忏悔最多只能减缓罪业的成熟，但根本上还是要通过生起真实的菩提心和证悟空性来忏净？感恩法师。</w:t>
      </w:r>
    </w:p>
    <w:p w14:paraId="5382924A" w14:textId="1D5978DB"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答：“而今世无论忏悔再多也是有数量的”</w:t>
      </w:r>
      <w:r w:rsidR="00AD6912">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这句话不成立。因为这句话直接否定了即生成佛的可能性。诸多经论宣说可以即生成佛，就证明即生可以清净一切罪障。“这是否说明单单依靠没有证悟的忏悔最多只能减缓罪业的成熟，但根本上还是要通过生起真实的菩提心和证悟空性来忏净？</w:t>
      </w:r>
      <w:r w:rsidR="004F2276">
        <w:rPr>
          <w:rFonts w:ascii="STFangsong" w:eastAsia="STFangsong" w:hAnsi="STFangsong" w:hint="eastAsia"/>
          <w:b/>
          <w:bCs/>
          <w:color w:val="000000" w:themeColor="text1"/>
          <w:sz w:val="28"/>
          <w:szCs w:val="28"/>
        </w:rPr>
        <w:t>”</w:t>
      </w:r>
      <w:r w:rsidR="00371C85">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这个结论与你的所列举的内容没有必然的逻辑关系，之前你要问的是罪业数量多少的问题，而你这个结论涉及的是罪业是否可以从根本上清净的问题。罪业能够从根本上清净，那么清净一个就消除了一个。</w:t>
      </w:r>
      <w:r w:rsidRPr="00C16609">
        <w:rPr>
          <w:rFonts w:ascii="STFangsong" w:eastAsia="STFangsong" w:hAnsi="STFangsong" w:hint="eastAsia"/>
          <w:color w:val="000000" w:themeColor="text1"/>
          <w:sz w:val="28"/>
          <w:szCs w:val="28"/>
        </w:rPr>
        <w:t>（正见C1）</w:t>
      </w:r>
    </w:p>
    <w:p w14:paraId="67AC4726" w14:textId="7815EAA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p>
    <w:p w14:paraId="57327AC2"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问：因果不虚的引导中：众生的因果各自领受，他人无法替代。但自他相换中，有的高僧大德能代受众生苦，如何圆融？</w:t>
      </w:r>
    </w:p>
    <w:p w14:paraId="469C4B47"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答：在因缘成熟的情况下可以代受苦，但有的时候代受苦不一定是业的转移，对于佛陀来说是没有业也没有苦的。</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284D1068"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2F7B2C97" w14:textId="42E0646B"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问：顶礼法师：末学是说：我们无法行持像米拉日巴那样的苦行，并不是不可以行持苦行。而且您的答复，并没有涉及到因果，上师在法本中说，这是因果方面的邪见。</w:t>
      </w:r>
    </w:p>
    <w:p w14:paraId="236A6949" w14:textId="0399D3CC"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答：我的意思是，还是有很多凡夫修行人可以像米拉日巴尊者那样苦行的，我们自己如果做不到，并不是因为我们是凡夫，而是有其他因缘。</w:t>
      </w:r>
      <w:r w:rsidRPr="00C16609">
        <w:rPr>
          <w:rFonts w:ascii="STFangsong" w:eastAsia="STFangsong" w:hAnsi="STFangsong"/>
          <w:b/>
          <w:bCs/>
          <w:color w:val="000000" w:themeColor="text1"/>
          <w:sz w:val="28"/>
          <w:szCs w:val="28"/>
        </w:rPr>
        <w:t>“不能做到”和“是凡夫”二者没有必然关联。认为凡夫不能苦行，凡夫无法通</w:t>
      </w:r>
      <w:r w:rsidRPr="00C16609">
        <w:rPr>
          <w:rFonts w:ascii="STFangsong" w:eastAsia="STFangsong" w:hAnsi="STFangsong"/>
          <w:b/>
          <w:bCs/>
          <w:color w:val="000000" w:themeColor="text1"/>
          <w:sz w:val="28"/>
          <w:szCs w:val="28"/>
        </w:rPr>
        <w:lastRenderedPageBreak/>
        <w:t>过精进苦行而成就，这是一种因果方面的邪见，很多成就者之所以获得成就这个果位，也是因为在凡夫阶段具足了苦行的因。</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1CCA3CF8"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1591C78B"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问：前行</w:t>
      </w:r>
      <w:r w:rsidRPr="00C16609">
        <w:rPr>
          <w:rFonts w:ascii="STFangsong" w:eastAsia="STFangsong" w:hAnsi="STFangsong"/>
          <w:color w:val="000000" w:themeColor="text1"/>
          <w:sz w:val="28"/>
          <w:szCs w:val="28"/>
        </w:rPr>
        <w:t>72课中间部分引用了法王如意宝《前译教法兴盛之愿文》的教证说：“作为一个修行人，见解上要依止龙猛菩萨的空性无二见；而行为上，则应随学静命菩萨的小乘别解脱行为。请问“空性无二见和别解脱行为”在这里怎样理解</w:t>
      </w:r>
      <w:r w:rsidRPr="00C16609">
        <w:rPr>
          <w:rFonts w:ascii="STFangsong" w:eastAsia="STFangsong" w:hAnsi="STFangsong" w:cs="SimSun" w:hint="eastAsia"/>
          <w:color w:val="000000" w:themeColor="text1"/>
          <w:sz w:val="28"/>
          <w:szCs w:val="28"/>
        </w:rPr>
        <w:t>？</w:t>
      </w:r>
    </w:p>
    <w:p w14:paraId="14A0E3FC" w14:textId="3722CE1D"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w:t>
      </w:r>
      <w:r w:rsidRPr="00C16609">
        <w:rPr>
          <w:rFonts w:ascii="STFangsong" w:eastAsia="STFangsong" w:hAnsi="STFangsong"/>
          <w:b/>
          <w:bCs/>
          <w:color w:val="000000" w:themeColor="text1"/>
          <w:sz w:val="28"/>
          <w:szCs w:val="28"/>
        </w:rPr>
        <w:t>1，空性无二见解</w:t>
      </w:r>
      <w:r w:rsidR="00A44321">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指的是就相应于空性的见解，无二是说远离常断二边，超越分别念</w:t>
      </w:r>
      <w:r w:rsidRPr="00C16609">
        <w:rPr>
          <w:rFonts w:ascii="STFangsong" w:eastAsia="STFangsong" w:hAnsi="STFangsong" w:cs="SimSun" w:hint="eastAsia"/>
          <w:b/>
          <w:bCs/>
          <w:color w:val="000000" w:themeColor="text1"/>
          <w:sz w:val="28"/>
          <w:szCs w:val="28"/>
        </w:rPr>
        <w:t>。</w:t>
      </w:r>
    </w:p>
    <w:p w14:paraId="7B56EEC5" w14:textId="50857BCA"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b/>
          <w:bCs/>
          <w:color w:val="000000" w:themeColor="text1"/>
          <w:sz w:val="28"/>
          <w:szCs w:val="28"/>
        </w:rPr>
        <w:t>2，别解脱戒包括居士戒和出家戒</w:t>
      </w:r>
      <w:r w:rsidR="00A44321">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就是一种戒律的类别。</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62197549"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05B555A1" w14:textId="27EE724E"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w:t>
      </w:r>
      <w:r w:rsidRPr="00C16609">
        <w:rPr>
          <w:rFonts w:ascii="STFangsong" w:eastAsia="STFangsong" w:hAnsi="STFangsong"/>
          <w:color w:val="000000" w:themeColor="text1"/>
          <w:sz w:val="28"/>
          <w:szCs w:val="28"/>
        </w:rPr>
        <w:t>72课中“有人问帕单巴仁波切</w:t>
      </w:r>
      <w:r w:rsidR="00FE0D6E">
        <w:rPr>
          <w:rFonts w:ascii="STFangsong" w:eastAsia="STFangsong" w:hAnsi="STFangsong"/>
          <w:color w:val="000000" w:themeColor="text1"/>
          <w:sz w:val="28"/>
          <w:szCs w:val="28"/>
        </w:rPr>
        <w:t>……</w:t>
      </w:r>
      <w:r w:rsidRPr="00C16609">
        <w:rPr>
          <w:rFonts w:ascii="STFangsong" w:eastAsia="STFangsong" w:hAnsi="STFangsong"/>
          <w:color w:val="000000" w:themeColor="text1"/>
          <w:sz w:val="28"/>
          <w:szCs w:val="28"/>
        </w:rPr>
        <w:t>”这一段当中，空性和因果是怎样的关系呢？空性超越因果？阿弥陀佛</w:t>
      </w:r>
      <w:r w:rsidRPr="00C16609">
        <w:rPr>
          <w:rFonts w:ascii="STFangsong" w:eastAsia="STFangsong" w:hAnsi="STFangsong" w:cs="SimSun" w:hint="eastAsia"/>
          <w:color w:val="000000" w:themeColor="text1"/>
          <w:sz w:val="28"/>
          <w:szCs w:val="28"/>
        </w:rPr>
        <w:t>！</w:t>
      </w:r>
    </w:p>
    <w:p w14:paraId="18A2A861" w14:textId="434D645F"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答：空性本身是超越因果的，但只有成佛才能完全超越因果，</w:t>
      </w:r>
      <w:r w:rsidRPr="00C16609">
        <w:rPr>
          <w:rFonts w:ascii="STFangsong" w:eastAsia="STFangsong" w:hAnsi="STFangsong"/>
          <w:b/>
          <w:bCs/>
          <w:color w:val="000000" w:themeColor="text1"/>
          <w:sz w:val="28"/>
          <w:szCs w:val="28"/>
        </w:rPr>
        <w:t>在成佛之前证悟空性会产生智慧和大悲，修行人会更加妥善地处理因果</w:t>
      </w:r>
      <w:r w:rsidR="00135ABC">
        <w:rPr>
          <w:rFonts w:ascii="STFangsong" w:eastAsia="STFangsong" w:hAnsi="STFangsong" w:hint="eastAsia"/>
          <w:b/>
          <w:bCs/>
          <w:color w:val="000000" w:themeColor="text1"/>
          <w:sz w:val="28"/>
          <w:szCs w:val="28"/>
        </w:rPr>
        <w:t>。</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69518CF0"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7898B1AB" w14:textId="07E28809"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问：法师您好，阿弥陀佛。教您一个问题。学因果不虚时，有一课讲到重罪轻报，造善业反而遇到</w:t>
      </w:r>
      <w:r w:rsidRPr="00C16609">
        <w:rPr>
          <w:rFonts w:ascii="STFangsong" w:eastAsia="STFangsong" w:hAnsi="STFangsong"/>
          <w:color w:val="000000" w:themeColor="text1"/>
          <w:sz w:val="28"/>
          <w:szCs w:val="28"/>
        </w:rPr>
        <w:t>不幸。但我们也知道罪业可以通过忏悔</w:t>
      </w:r>
      <w:r w:rsidR="00CC0289">
        <w:rPr>
          <w:rFonts w:ascii="STFangsong" w:eastAsia="STFangsong" w:hAnsi="STFangsong" w:hint="eastAsia"/>
          <w:color w:val="000000" w:themeColor="text1"/>
          <w:sz w:val="28"/>
          <w:szCs w:val="28"/>
        </w:rPr>
        <w:t>、</w:t>
      </w:r>
      <w:r w:rsidRPr="00C16609">
        <w:rPr>
          <w:rFonts w:ascii="STFangsong" w:eastAsia="STFangsong" w:hAnsi="STFangsong"/>
          <w:color w:val="000000" w:themeColor="text1"/>
          <w:sz w:val="28"/>
          <w:szCs w:val="28"/>
        </w:rPr>
        <w:t>菩提心，空性得以清净。上师在讲记提到玄奘在印度的上师，这位上师遇到很大病痛，难道他不可以通过忏悔菩提心清净罪业吗，普通凡夫没有力量，象他这样的高僧也不可以吗</w:t>
      </w:r>
      <w:r w:rsidRPr="00C16609">
        <w:rPr>
          <w:rFonts w:ascii="STFangsong" w:eastAsia="STFangsong" w:hAnsi="STFangsong" w:cs="SimSun" w:hint="eastAsia"/>
          <w:color w:val="000000" w:themeColor="text1"/>
          <w:sz w:val="28"/>
          <w:szCs w:val="28"/>
        </w:rPr>
        <w:t>？</w:t>
      </w:r>
    </w:p>
    <w:p w14:paraId="14E4EF33" w14:textId="74F1E049"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什么情况下可以重罪轻报，什么情况下罪业可以清净</w:t>
      </w:r>
      <w:r w:rsidR="004502F8">
        <w:rPr>
          <w:rFonts w:ascii="STFangsong" w:eastAsia="STFangsong" w:hAnsi="STFangsong"/>
          <w:color w:val="000000" w:themeColor="text1"/>
          <w:sz w:val="28"/>
          <w:szCs w:val="28"/>
        </w:rPr>
        <w:t>？</w:t>
      </w:r>
    </w:p>
    <w:p w14:paraId="2DB93798" w14:textId="68D0A6FD"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答：个人的理解</w:t>
      </w:r>
      <w:r w:rsidR="00CC028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可能是一种示现</w:t>
      </w:r>
      <w:r w:rsidR="00CC028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通过这种方式创造一个缘起</w:t>
      </w:r>
      <w:r w:rsidR="00CC0289">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把法传给玄奘。同时也提醒其他修行人谨慎因果</w:t>
      </w:r>
      <w:r w:rsidR="00CC0289">
        <w:rPr>
          <w:rFonts w:ascii="STFangsong" w:eastAsia="STFangsong" w:hAnsi="STFangsong" w:hint="eastAsia"/>
          <w:b/>
          <w:bCs/>
          <w:color w:val="000000" w:themeColor="text1"/>
          <w:sz w:val="28"/>
          <w:szCs w:val="28"/>
        </w:rPr>
        <w:t>。</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46FB2781"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5AB24A6D"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lastRenderedPageBreak/>
        <w:t>问：讲到修法可能使重业轻报，及尼洪国的公案恶行致先降下珍宝雨等，这是否意味着，善法可以使恶的种子提前成熟、恶行也可能成为善因提前成熟的缘，就是说，因虽然是善的，使它成熟的缘也有可能是恶法，并不必须所有助缘都是善的才能成熟？相反亦然。</w:t>
      </w:r>
    </w:p>
    <w:p w14:paraId="04DE2A8B"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答：对。</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5A12BC09" w14:textId="04CEBE6E"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问：尤其是修般若等法要人，会遇到违缘，是重业轻报。这是一种验相吗</w:t>
      </w:r>
      <w:r w:rsidR="004502F8">
        <w:rPr>
          <w:rFonts w:ascii="STFangsong" w:eastAsia="STFangsong" w:hAnsi="STFangsong"/>
          <w:color w:val="000000" w:themeColor="text1"/>
          <w:sz w:val="28"/>
          <w:szCs w:val="28"/>
        </w:rPr>
        <w:t>？</w:t>
      </w:r>
      <w:r w:rsidRPr="00C16609">
        <w:rPr>
          <w:rFonts w:ascii="STFangsong" w:eastAsia="STFangsong" w:hAnsi="STFangsong"/>
          <w:color w:val="000000" w:themeColor="text1"/>
          <w:sz w:val="28"/>
          <w:szCs w:val="28"/>
        </w:rPr>
        <w:t>有些道友修行中没有违缘，没有变化，或者甚至越来越具足一些顺缘，这是不是意味着没有进步，或进步不大？或来世的果报都还要一一承受</w:t>
      </w:r>
      <w:r w:rsidRPr="00C16609">
        <w:rPr>
          <w:rFonts w:ascii="STFangsong" w:eastAsia="STFangsong" w:hAnsi="STFangsong" w:cs="SimSun" w:hint="eastAsia"/>
          <w:color w:val="000000" w:themeColor="text1"/>
          <w:sz w:val="28"/>
          <w:szCs w:val="28"/>
        </w:rPr>
        <w:t>？</w:t>
      </w:r>
    </w:p>
    <w:p w14:paraId="1BC47F30"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答：有些修行人会重罪轻报，但并非说没有感受违缘就意味着没有进步，有些修行人违缘障碍本来就少福报大业障轻也有。</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0FB519F8" w14:textId="77777777" w:rsidR="00F37768" w:rsidRPr="00C16609" w:rsidRDefault="00F37768" w:rsidP="00D76A28">
      <w:pPr>
        <w:spacing w:line="540" w:lineRule="exact"/>
        <w:jc w:val="both"/>
        <w:rPr>
          <w:rFonts w:ascii="STFangsong" w:eastAsia="STFangsong" w:hAnsi="STFangsong"/>
          <w:color w:val="000000" w:themeColor="text1"/>
          <w:sz w:val="28"/>
          <w:szCs w:val="28"/>
        </w:rPr>
      </w:pPr>
    </w:p>
    <w:p w14:paraId="31B20860" w14:textId="720C9485"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问：对于修行人来说，当自己正在遭受违缘痛苦时，能否作</w:t>
      </w:r>
      <w:r w:rsidRPr="00C16609">
        <w:rPr>
          <w:rFonts w:ascii="STFangsong" w:eastAsia="STFangsong" w:hAnsi="STFangsong"/>
          <w:color w:val="000000" w:themeColor="text1"/>
          <w:sz w:val="28"/>
          <w:szCs w:val="28"/>
        </w:rPr>
        <w:t>“重罪轻报”想？我们没有神通，如何确定目前就是“重罪轻报”，而非本该如此？</w:t>
      </w:r>
    </w:p>
    <w:p w14:paraId="15F81714" w14:textId="67AAB7E9"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（此问题的来源，就是有人提问：凭什么说一般人受业报，只是白白受苦；而修行人受报应就是消业，甚至</w:t>
      </w:r>
      <w:r w:rsidRPr="00C16609">
        <w:rPr>
          <w:rFonts w:ascii="STFangsong" w:eastAsia="STFangsong" w:hAnsi="STFangsong"/>
          <w:color w:val="000000" w:themeColor="text1"/>
          <w:sz w:val="28"/>
          <w:szCs w:val="28"/>
        </w:rPr>
        <w:t>“重罪轻报”？难道是自我安慰吗？</w:t>
      </w:r>
      <w:r w:rsidRPr="00C16609">
        <w:rPr>
          <w:rFonts w:ascii="STFangsong" w:eastAsia="STFangsong" w:hAnsi="STFangsong" w:cs="SimSun" w:hint="eastAsia"/>
          <w:color w:val="000000" w:themeColor="text1"/>
          <w:sz w:val="28"/>
          <w:szCs w:val="28"/>
        </w:rPr>
        <w:t>）</w:t>
      </w:r>
    </w:p>
    <w:p w14:paraId="699A29B0" w14:textId="77777777"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【相关原文】第</w:t>
      </w:r>
      <w:r w:rsidRPr="00C16609">
        <w:rPr>
          <w:rFonts w:ascii="STFangsong" w:eastAsia="STFangsong" w:hAnsi="STFangsong"/>
          <w:color w:val="000000" w:themeColor="text1"/>
          <w:sz w:val="28"/>
          <w:szCs w:val="28"/>
        </w:rPr>
        <w:t>72课：因果不虚：作为现在唯一行善、修习空性的那些人来说，依靠采取现行对治力，可以将后世转生恶趣的业力、随眠习气在今世成熟而感受痛苦</w:t>
      </w:r>
      <w:r w:rsidRPr="00C16609">
        <w:rPr>
          <w:rFonts w:ascii="STFangsong" w:eastAsia="STFangsong" w:hAnsi="STFangsong" w:cs="SimSun" w:hint="eastAsia"/>
          <w:color w:val="000000" w:themeColor="text1"/>
          <w:sz w:val="28"/>
          <w:szCs w:val="28"/>
        </w:rPr>
        <w:t>】</w:t>
      </w:r>
    </w:p>
    <w:p w14:paraId="5A3E3375" w14:textId="30468EC4"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答：许多时候是可以做重罪轻报想的。</w:t>
      </w:r>
      <w:r w:rsidRPr="00C16609">
        <w:rPr>
          <w:rFonts w:ascii="STFangsong" w:eastAsia="STFangsong" w:hAnsi="STFangsong"/>
          <w:b/>
          <w:bCs/>
          <w:color w:val="000000" w:themeColor="text1"/>
          <w:sz w:val="28"/>
          <w:szCs w:val="28"/>
        </w:rPr>
        <w:t>复次善男子。菩萨摩诃萨复有亦知亦见。菩萨摩诃萨知诸众生修身修戒。修心修慧。是人今世恶业成就。或因贪欲、嗔恚、愚痴。是业必应地狱受报。是人直以修身修戒、修心修慧。现世轻受。不堕地狱。云何是业能得现报。忏悔发露所有诸恶。既悔之后。更不敢作。惭愧成就故。供养三宝故。常自呵责故。是人以是善业因缘。不堕地狱。现世受报。所谓头痛、目痛、腹痛、背痛、横罗死殃。呵责骂</w:t>
      </w:r>
      <w:r w:rsidRPr="00C16609">
        <w:rPr>
          <w:rFonts w:ascii="STFangsong" w:eastAsia="STFangsong" w:hAnsi="STFangsong"/>
          <w:b/>
          <w:bCs/>
          <w:color w:val="000000" w:themeColor="text1"/>
          <w:sz w:val="28"/>
          <w:szCs w:val="28"/>
        </w:rPr>
        <w:lastRenderedPageBreak/>
        <w:t>辱、鞭杖闭系、饥饿困苦。受如是等现世轻报。是名为知。</w:t>
      </w:r>
      <w:r w:rsidR="004C380F">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《大般涅槃经》</w:t>
      </w:r>
    </w:p>
    <w:p w14:paraId="1F48E646" w14:textId="486AC568" w:rsidR="00F37768" w:rsidRPr="00C16609" w:rsidRDefault="00F37768"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善男子，释迦如来娑婆世界，若有众生受持禁戒，敬信三宝，咨启妙法，读诵书写得欢喜心，以是因缘，即得过于三恶道业。若有未来重恶之罪，即现在受苦，小遇头痛，若失财物、眷属离坏、恶名远闻，若被打骂，则得除灭。</w:t>
      </w:r>
      <w:r w:rsidR="008D756F">
        <w:rPr>
          <w:rFonts w:ascii="STFangsong" w:eastAsia="STFangsong" w:hAnsi="STFangsong" w:hint="eastAsia"/>
          <w:b/>
          <w:bCs/>
          <w:color w:val="000000" w:themeColor="text1"/>
          <w:sz w:val="28"/>
          <w:szCs w:val="28"/>
        </w:rPr>
        <w:t>——</w:t>
      </w:r>
      <w:r w:rsidRPr="00C16609">
        <w:rPr>
          <w:rFonts w:ascii="STFangsong" w:eastAsia="STFangsong" w:hAnsi="STFangsong"/>
          <w:b/>
          <w:bCs/>
          <w:color w:val="000000" w:themeColor="text1"/>
          <w:sz w:val="28"/>
          <w:szCs w:val="28"/>
        </w:rPr>
        <w:t>《大方等大集经》</w:t>
      </w:r>
    </w:p>
    <w:p w14:paraId="4AB6CBF1" w14:textId="5340D96D" w:rsidR="00F37768" w:rsidRPr="00F37768" w:rsidRDefault="00F37768" w:rsidP="00D76A28">
      <w:pPr>
        <w:shd w:val="clear" w:color="auto" w:fill="FFFFFF"/>
        <w:spacing w:line="540" w:lineRule="exact"/>
        <w:jc w:val="both"/>
        <w:rPr>
          <w:rFonts w:ascii="STFangsong" w:eastAsia="STFangsong" w:hAnsi="STFangsong"/>
          <w:sz w:val="28"/>
          <w:szCs w:val="28"/>
        </w:rPr>
      </w:pPr>
      <w:r w:rsidRPr="00C16609">
        <w:rPr>
          <w:rFonts w:ascii="STFangsong" w:eastAsia="STFangsong" w:hAnsi="STFangsong" w:hint="eastAsia"/>
          <w:b/>
          <w:bCs/>
          <w:color w:val="000000" w:themeColor="text1"/>
          <w:sz w:val="28"/>
          <w:szCs w:val="28"/>
        </w:rPr>
        <w:t>以上是佛经当中的内容，虽然我们自己没有神通观察因果，但可以通过推理相似了知，从某些方面来说，即使是一个普通的感受业报的事件，如果自己能够以正念摄持，本身也能够消除无量罪业，比如有一个行者堕入地狱，自己受苦的同时，看到身边人受苦，对众生产生悲心，以此善心清净了恶业而脱离痛苦。</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p>
    <w:p w14:paraId="61BAC573" w14:textId="77777777" w:rsidR="00F37768" w:rsidRPr="00F37768" w:rsidRDefault="00F37768" w:rsidP="00D76A28">
      <w:pPr>
        <w:spacing w:line="540" w:lineRule="exact"/>
        <w:jc w:val="both"/>
        <w:rPr>
          <w:rFonts w:ascii="STFangsong" w:eastAsia="STFangsong" w:hAnsi="STFangsong"/>
          <w:sz w:val="28"/>
          <w:szCs w:val="28"/>
        </w:rPr>
      </w:pPr>
    </w:p>
    <w:p w14:paraId="26C7155C" w14:textId="6F43839D" w:rsidR="00301B86" w:rsidRPr="00A54C37" w:rsidRDefault="008A2B37" w:rsidP="00D76A28">
      <w:pPr>
        <w:pStyle w:val="Heading2"/>
        <w:numPr>
          <w:ilvl w:val="0"/>
          <w:numId w:val="3"/>
        </w:numPr>
        <w:spacing w:before="0" w:after="0" w:line="540" w:lineRule="exact"/>
        <w:jc w:val="both"/>
        <w:rPr>
          <w:rFonts w:ascii="STFangsong" w:eastAsia="STFangsong" w:hAnsi="STFangsong"/>
          <w:color w:val="0070C0"/>
          <w:sz w:val="28"/>
          <w:szCs w:val="28"/>
        </w:rPr>
      </w:pPr>
      <w:bookmarkStart w:id="3" w:name="_其余疑问"/>
      <w:bookmarkEnd w:id="3"/>
      <w:r>
        <w:rPr>
          <w:rFonts w:ascii="STFangsong" w:eastAsia="STFangsong" w:hAnsi="STFangsong" w:hint="eastAsia"/>
          <w:color w:val="0070C0"/>
          <w:sz w:val="28"/>
          <w:szCs w:val="28"/>
        </w:rPr>
        <w:t>其余疑问</w:t>
      </w:r>
    </w:p>
    <w:p w14:paraId="41FD813C" w14:textId="3553B7C9" w:rsidR="00291283" w:rsidRDefault="00291283" w:rsidP="00D76A28">
      <w:pPr>
        <w:spacing w:line="540" w:lineRule="exact"/>
        <w:jc w:val="both"/>
        <w:rPr>
          <w:rFonts w:ascii="STFangsong" w:eastAsia="STFangsong" w:hAnsi="STFangsong"/>
          <w:color w:val="000000" w:themeColor="text1"/>
          <w:sz w:val="28"/>
          <w:szCs w:val="28"/>
        </w:rPr>
      </w:pPr>
    </w:p>
    <w:p w14:paraId="0D141744" w14:textId="77777777" w:rsidR="00291283" w:rsidRDefault="00291283" w:rsidP="00D76A28">
      <w:pPr>
        <w:pStyle w:val="dy-quiz"/>
        <w:spacing w:line="540" w:lineRule="exact"/>
      </w:pPr>
      <w:r>
        <w:rPr>
          <w:rFonts w:hint="eastAsia"/>
        </w:rPr>
        <w:t>问：</w:t>
      </w:r>
      <w:r>
        <w:t>顶礼</w:t>
      </w:r>
      <w:r w:rsidRPr="00022984">
        <w:t>上师</w:t>
      </w:r>
      <w:r>
        <w:rPr>
          <w:rFonts w:hint="eastAsia"/>
        </w:rPr>
        <w:t>！</w:t>
      </w:r>
      <w:r>
        <w:t>我们共修因果不虚时，大家有一个疑问，就是因果</w:t>
      </w:r>
      <w:r w:rsidRPr="00022984">
        <w:t>和世</w:t>
      </w:r>
      <w:r>
        <w:rPr>
          <w:rFonts w:hint="eastAsia"/>
        </w:rPr>
        <w:t>间</w:t>
      </w:r>
      <w:r w:rsidRPr="00022984">
        <w:t>法律的关系，同样的行为在不同时期和不同国家可能有</w:t>
      </w:r>
      <w:r>
        <w:t>些是合法的，有些是非法的，那么在因果上是不是也会产生不同的结果</w:t>
      </w:r>
      <w:r>
        <w:rPr>
          <w:rFonts w:hint="eastAsia"/>
        </w:rPr>
        <w:t>？</w:t>
      </w:r>
    </w:p>
    <w:p w14:paraId="56CD434D" w14:textId="77777777" w:rsidR="00291283" w:rsidRDefault="00291283" w:rsidP="00D76A28">
      <w:pPr>
        <w:pStyle w:val="dy-quiz"/>
        <w:spacing w:line="540" w:lineRule="exact"/>
      </w:pPr>
      <w:r w:rsidRPr="00EB7488">
        <w:rPr>
          <w:b/>
          <w:bCs/>
        </w:rPr>
        <w:t>答</w:t>
      </w:r>
      <w:r w:rsidRPr="00EB7488">
        <w:rPr>
          <w:rFonts w:hint="eastAsia"/>
          <w:b/>
          <w:bCs/>
        </w:rPr>
        <w:t>：因果</w:t>
      </w:r>
      <w:r w:rsidRPr="00EB7488">
        <w:rPr>
          <w:b/>
          <w:bCs/>
        </w:rPr>
        <w:t>上不会产生</w:t>
      </w:r>
      <w:r w:rsidRPr="00EB7488">
        <w:rPr>
          <w:rFonts w:hint="eastAsia"/>
          <w:b/>
          <w:bCs/>
        </w:rPr>
        <w:t>不同的结果。</w:t>
      </w:r>
      <w:r w:rsidRPr="00EB7488">
        <w:rPr>
          <w:b/>
          <w:bCs/>
        </w:rPr>
        <w:t>比如堕胎，</w:t>
      </w:r>
      <w:r w:rsidRPr="00EB7488">
        <w:rPr>
          <w:rFonts w:hint="eastAsia"/>
          <w:b/>
          <w:bCs/>
        </w:rPr>
        <w:t>在</w:t>
      </w:r>
      <w:r w:rsidRPr="00EB7488">
        <w:rPr>
          <w:b/>
          <w:bCs/>
        </w:rPr>
        <w:t>有些国家的法律</w:t>
      </w:r>
      <w:r w:rsidRPr="00EB7488">
        <w:rPr>
          <w:rFonts w:hint="eastAsia"/>
          <w:b/>
          <w:bCs/>
        </w:rPr>
        <w:t>中是</w:t>
      </w:r>
      <w:r w:rsidRPr="00EB7488">
        <w:rPr>
          <w:b/>
          <w:bCs/>
        </w:rPr>
        <w:t>合法的</w:t>
      </w:r>
      <w:r w:rsidRPr="00EB7488">
        <w:rPr>
          <w:rFonts w:hint="eastAsia"/>
          <w:b/>
          <w:bCs/>
        </w:rPr>
        <w:t>，</w:t>
      </w:r>
      <w:r w:rsidRPr="00EB7488">
        <w:rPr>
          <w:b/>
          <w:bCs/>
        </w:rPr>
        <w:t>有些是非法的，但是</w:t>
      </w:r>
      <w:r w:rsidRPr="00EB7488">
        <w:rPr>
          <w:rFonts w:hint="eastAsia"/>
          <w:b/>
          <w:bCs/>
        </w:rPr>
        <w:t>在</w:t>
      </w:r>
      <w:r w:rsidRPr="00EB7488">
        <w:rPr>
          <w:b/>
          <w:bCs/>
        </w:rPr>
        <w:t>佛教的因果上面永远都是非法的，因为</w:t>
      </w:r>
      <w:r w:rsidRPr="00EB7488">
        <w:rPr>
          <w:rFonts w:hint="eastAsia"/>
          <w:b/>
          <w:bCs/>
        </w:rPr>
        <w:t>它</w:t>
      </w:r>
      <w:r w:rsidRPr="00EB7488">
        <w:rPr>
          <w:b/>
          <w:bCs/>
        </w:rPr>
        <w:t>就是杀生，</w:t>
      </w:r>
      <w:r w:rsidRPr="00EB7488">
        <w:rPr>
          <w:rFonts w:hint="eastAsia"/>
          <w:b/>
          <w:bCs/>
        </w:rPr>
        <w:t>所以它</w:t>
      </w:r>
      <w:r w:rsidRPr="00EB7488">
        <w:rPr>
          <w:b/>
          <w:bCs/>
        </w:rPr>
        <w:t>不会跟</w:t>
      </w:r>
      <w:r w:rsidRPr="00EB7488">
        <w:rPr>
          <w:rFonts w:hint="eastAsia"/>
          <w:b/>
          <w:bCs/>
        </w:rPr>
        <w:t>随</w:t>
      </w:r>
      <w:r w:rsidRPr="00EB7488">
        <w:rPr>
          <w:b/>
          <w:bCs/>
        </w:rPr>
        <w:t>世俗的一些</w:t>
      </w:r>
      <w:r w:rsidRPr="00EB7488">
        <w:rPr>
          <w:rFonts w:hint="eastAsia"/>
          <w:b/>
          <w:bCs/>
        </w:rPr>
        <w:t>制度</w:t>
      </w:r>
      <w:r w:rsidRPr="00EB7488">
        <w:rPr>
          <w:b/>
          <w:bCs/>
        </w:rPr>
        <w:t>产生变化</w:t>
      </w:r>
      <w:r w:rsidRPr="00EB7488">
        <w:rPr>
          <w:rFonts w:hint="eastAsia"/>
          <w:b/>
          <w:bCs/>
        </w:rPr>
        <w:t>。</w:t>
      </w:r>
      <w:r>
        <w:rPr>
          <w:rFonts w:hint="eastAsia"/>
        </w:rPr>
        <w:t>（慈诚罗珠堪布《慧灯之光•问答系列》）</w:t>
      </w:r>
    </w:p>
    <w:p w14:paraId="67BE5D74" w14:textId="2894BAC2" w:rsidR="00291283" w:rsidRDefault="00291283" w:rsidP="00D76A28">
      <w:pPr>
        <w:spacing w:line="540" w:lineRule="exact"/>
        <w:jc w:val="both"/>
        <w:rPr>
          <w:rFonts w:ascii="STFangsong" w:eastAsia="STFangsong" w:hAnsi="STFangsong"/>
          <w:color w:val="000000" w:themeColor="text1"/>
          <w:sz w:val="28"/>
          <w:szCs w:val="28"/>
        </w:rPr>
      </w:pPr>
    </w:p>
    <w:p w14:paraId="1D1898CA" w14:textId="77777777" w:rsidR="001E398F" w:rsidRPr="00022984" w:rsidRDefault="001E398F" w:rsidP="00D76A28">
      <w:pPr>
        <w:pStyle w:val="dy-quiz"/>
        <w:spacing w:line="540" w:lineRule="exact"/>
      </w:pPr>
      <w:r>
        <w:rPr>
          <w:rFonts w:hint="eastAsia"/>
        </w:rPr>
        <w:t>问：</w:t>
      </w:r>
      <w:r>
        <w:t>顶礼上师</w:t>
      </w:r>
      <w:r>
        <w:rPr>
          <w:rFonts w:hint="eastAsia"/>
        </w:rPr>
        <w:t>！</w:t>
      </w:r>
      <w:r w:rsidRPr="00022984">
        <w:t>佛教讲因果</w:t>
      </w:r>
      <w:r>
        <w:t>不虚，细微之处唯佛陀能够彻知，那么如</w:t>
      </w:r>
      <w:r w:rsidRPr="00022984">
        <w:t>何理解，历史上有许多的预测，比如说唐代的</w:t>
      </w:r>
      <w:r>
        <w:rPr>
          <w:rFonts w:hint="eastAsia"/>
        </w:rPr>
        <w:t>《</w:t>
      </w:r>
      <w:r w:rsidRPr="00022984">
        <w:t>推背图</w:t>
      </w:r>
      <w:r>
        <w:rPr>
          <w:rFonts w:hint="eastAsia"/>
        </w:rPr>
        <w:t>》</w:t>
      </w:r>
      <w:r w:rsidRPr="00022984">
        <w:t>，明代的</w:t>
      </w:r>
      <w:r>
        <w:rPr>
          <w:rFonts w:hint="eastAsia"/>
        </w:rPr>
        <w:t>《</w:t>
      </w:r>
      <w:r w:rsidRPr="00022984">
        <w:t>烧饼歌</w:t>
      </w:r>
      <w:r>
        <w:rPr>
          <w:rFonts w:hint="eastAsia"/>
        </w:rPr>
        <w:t>》</w:t>
      </w:r>
      <w:r w:rsidRPr="00022984">
        <w:lastRenderedPageBreak/>
        <w:t>等等，隐晦而准确地预测了</w:t>
      </w:r>
      <w:r>
        <w:t>后代重要的历史进程，而这一过程中任何一环节在历史进程中都在改变</w:t>
      </w:r>
      <w:r>
        <w:rPr>
          <w:rFonts w:hint="eastAsia"/>
        </w:rPr>
        <w:t>？</w:t>
      </w:r>
    </w:p>
    <w:p w14:paraId="53AA39B3" w14:textId="77777777" w:rsidR="001E398F" w:rsidRDefault="001E398F" w:rsidP="00D76A28">
      <w:pPr>
        <w:pStyle w:val="dy-quiz"/>
        <w:spacing w:line="540" w:lineRule="exact"/>
      </w:pPr>
      <w:r w:rsidRPr="00B807B8">
        <w:rPr>
          <w:b/>
          <w:bCs/>
        </w:rPr>
        <w:t>答</w:t>
      </w:r>
      <w:r w:rsidRPr="00B807B8">
        <w:rPr>
          <w:rFonts w:hint="eastAsia"/>
          <w:b/>
          <w:bCs/>
        </w:rPr>
        <w:t>：在</w:t>
      </w:r>
      <w:r w:rsidRPr="00B807B8">
        <w:rPr>
          <w:b/>
          <w:bCs/>
        </w:rPr>
        <w:t>宇宙</w:t>
      </w:r>
      <w:r w:rsidRPr="00B807B8">
        <w:rPr>
          <w:rFonts w:hint="eastAsia"/>
          <w:b/>
          <w:bCs/>
        </w:rPr>
        <w:t>和</w:t>
      </w:r>
      <w:r w:rsidRPr="00B807B8">
        <w:rPr>
          <w:b/>
          <w:bCs/>
        </w:rPr>
        <w:t>大自然中</w:t>
      </w:r>
      <w:r w:rsidRPr="00B807B8">
        <w:rPr>
          <w:rFonts w:hint="eastAsia"/>
          <w:b/>
          <w:bCs/>
        </w:rPr>
        <w:t>，除了</w:t>
      </w:r>
      <w:r w:rsidRPr="00B807B8">
        <w:rPr>
          <w:b/>
          <w:bCs/>
        </w:rPr>
        <w:t>我们的感官能够看到的</w:t>
      </w:r>
      <w:r w:rsidRPr="00B807B8">
        <w:rPr>
          <w:rFonts w:hint="eastAsia"/>
          <w:b/>
          <w:bCs/>
        </w:rPr>
        <w:t>，</w:t>
      </w:r>
      <w:r w:rsidRPr="00B807B8">
        <w:rPr>
          <w:b/>
          <w:bCs/>
        </w:rPr>
        <w:t>我们的生活当中发生的这些因果的关系以外，还有一个细微的因果</w:t>
      </w:r>
      <w:r w:rsidRPr="00B807B8">
        <w:rPr>
          <w:rFonts w:hint="eastAsia"/>
          <w:b/>
          <w:bCs/>
        </w:rPr>
        <w:t>。</w:t>
      </w:r>
      <w:r w:rsidRPr="00B807B8">
        <w:rPr>
          <w:b/>
          <w:bCs/>
        </w:rPr>
        <w:t>比如说人的生辰八字</w:t>
      </w:r>
      <w:r w:rsidRPr="00B807B8">
        <w:rPr>
          <w:rFonts w:hint="eastAsia"/>
          <w:b/>
          <w:bCs/>
        </w:rPr>
        <w:t>，</w:t>
      </w:r>
      <w:r w:rsidRPr="00B807B8">
        <w:rPr>
          <w:b/>
          <w:bCs/>
        </w:rPr>
        <w:t>跟人的一辈子的一些事</w:t>
      </w:r>
      <w:r w:rsidRPr="00B807B8">
        <w:rPr>
          <w:rFonts w:hint="eastAsia"/>
          <w:b/>
          <w:bCs/>
        </w:rPr>
        <w:t>情</w:t>
      </w:r>
      <w:r w:rsidRPr="00B807B8">
        <w:rPr>
          <w:b/>
          <w:bCs/>
        </w:rPr>
        <w:t>，确实有些时候也有一些关系</w:t>
      </w:r>
      <w:r w:rsidRPr="00B807B8">
        <w:rPr>
          <w:rFonts w:hint="eastAsia"/>
          <w:b/>
          <w:bCs/>
        </w:rPr>
        <w:t>。</w:t>
      </w:r>
      <w:r w:rsidRPr="00B807B8">
        <w:rPr>
          <w:b/>
          <w:bCs/>
        </w:rPr>
        <w:t>像我们去看风水等等，也不是完全没有道理的</w:t>
      </w:r>
      <w:r w:rsidRPr="00B807B8">
        <w:rPr>
          <w:rFonts w:hint="eastAsia"/>
          <w:b/>
          <w:bCs/>
        </w:rPr>
        <w:t>。</w:t>
      </w:r>
      <w:r w:rsidRPr="00B807B8">
        <w:rPr>
          <w:b/>
          <w:bCs/>
        </w:rPr>
        <w:t>这里面</w:t>
      </w:r>
      <w:r w:rsidRPr="00B807B8">
        <w:rPr>
          <w:rFonts w:hint="eastAsia"/>
          <w:b/>
          <w:bCs/>
        </w:rPr>
        <w:t>除了</w:t>
      </w:r>
      <w:r w:rsidRPr="00B807B8">
        <w:rPr>
          <w:b/>
          <w:bCs/>
        </w:rPr>
        <w:t>平时我们看到的湿度</w:t>
      </w:r>
      <w:r w:rsidRPr="00B807B8">
        <w:rPr>
          <w:rFonts w:hint="eastAsia"/>
          <w:b/>
          <w:bCs/>
        </w:rPr>
        <w:t>、</w:t>
      </w:r>
      <w:r w:rsidRPr="00B807B8">
        <w:rPr>
          <w:b/>
          <w:bCs/>
        </w:rPr>
        <w:t>温度</w:t>
      </w:r>
      <w:r w:rsidRPr="00B807B8">
        <w:rPr>
          <w:rFonts w:hint="eastAsia"/>
          <w:b/>
          <w:bCs/>
        </w:rPr>
        <w:t>、</w:t>
      </w:r>
      <w:r w:rsidRPr="00B807B8">
        <w:rPr>
          <w:b/>
          <w:bCs/>
        </w:rPr>
        <w:t>动植物的变化以外，</w:t>
      </w:r>
      <w:r w:rsidRPr="00B807B8">
        <w:rPr>
          <w:rFonts w:hint="eastAsia"/>
          <w:b/>
          <w:bCs/>
        </w:rPr>
        <w:t>还</w:t>
      </w:r>
      <w:r w:rsidRPr="00B807B8">
        <w:rPr>
          <w:b/>
          <w:bCs/>
        </w:rPr>
        <w:t>有一些细微的变化</w:t>
      </w:r>
      <w:r w:rsidRPr="00B807B8">
        <w:rPr>
          <w:rFonts w:hint="eastAsia"/>
          <w:b/>
          <w:bCs/>
        </w:rPr>
        <w:t>。那么这些</w:t>
      </w:r>
      <w:r w:rsidRPr="00B807B8">
        <w:rPr>
          <w:b/>
          <w:bCs/>
        </w:rPr>
        <w:t>细微的自然的规律抓住了以后，他就可以通过这个去算出一些结果</w:t>
      </w:r>
      <w:r w:rsidRPr="00B807B8">
        <w:rPr>
          <w:rFonts w:hint="eastAsia"/>
          <w:b/>
          <w:bCs/>
        </w:rPr>
        <w:t>。</w:t>
      </w:r>
      <w:r w:rsidRPr="00B807B8">
        <w:rPr>
          <w:b/>
          <w:bCs/>
        </w:rPr>
        <w:t>但是这个还不属于神通，因为这个</w:t>
      </w:r>
      <w:r w:rsidRPr="00B807B8">
        <w:rPr>
          <w:rFonts w:hint="eastAsia"/>
          <w:b/>
          <w:bCs/>
        </w:rPr>
        <w:t>推算有</w:t>
      </w:r>
      <w:r w:rsidRPr="00B807B8">
        <w:rPr>
          <w:b/>
          <w:bCs/>
        </w:rPr>
        <w:t>一个规律，按照这个规律方法去算的话，如果基本信息</w:t>
      </w:r>
      <w:r w:rsidRPr="00B807B8">
        <w:rPr>
          <w:rFonts w:hint="eastAsia"/>
          <w:b/>
          <w:bCs/>
        </w:rPr>
        <w:t>和</w:t>
      </w:r>
      <w:r w:rsidRPr="00B807B8">
        <w:rPr>
          <w:b/>
          <w:bCs/>
        </w:rPr>
        <w:t>算的方法没有错，确实可以算出一些未来的事情，但是没有一个是</w:t>
      </w:r>
      <w:r w:rsidRPr="00B807B8">
        <w:rPr>
          <w:rFonts w:hint="eastAsia"/>
          <w:b/>
          <w:bCs/>
        </w:rPr>
        <w:t>百分之一百地</w:t>
      </w:r>
      <w:r w:rsidRPr="00B807B8">
        <w:rPr>
          <w:b/>
          <w:bCs/>
        </w:rPr>
        <w:t>准确的</w:t>
      </w:r>
      <w:r w:rsidRPr="00B807B8">
        <w:rPr>
          <w:rFonts w:hint="eastAsia"/>
          <w:b/>
          <w:bCs/>
        </w:rPr>
        <w:t>。</w:t>
      </w:r>
      <w:r w:rsidRPr="00B807B8">
        <w:rPr>
          <w:b/>
          <w:bCs/>
        </w:rPr>
        <w:t>这里面有一些细微的规律，这个规律是什么我也不知道，反正有一个这样的规律，很多都是这样子</w:t>
      </w:r>
      <w:r w:rsidRPr="00B807B8">
        <w:rPr>
          <w:rFonts w:hint="eastAsia"/>
          <w:b/>
          <w:bCs/>
        </w:rPr>
        <w:t>。</w:t>
      </w:r>
      <w:r>
        <w:rPr>
          <w:rFonts w:hint="eastAsia"/>
        </w:rPr>
        <w:t>（慈诚罗珠堪布《慧灯之光•问答系列》）</w:t>
      </w:r>
    </w:p>
    <w:p w14:paraId="6CCD5A93" w14:textId="7A2B1739" w:rsidR="001E398F" w:rsidRDefault="001E398F" w:rsidP="00D76A28">
      <w:pPr>
        <w:spacing w:line="540" w:lineRule="exact"/>
        <w:jc w:val="both"/>
        <w:rPr>
          <w:rFonts w:ascii="STFangsong" w:eastAsia="STFangsong" w:hAnsi="STFangsong"/>
          <w:color w:val="000000" w:themeColor="text1"/>
          <w:sz w:val="28"/>
          <w:szCs w:val="28"/>
        </w:rPr>
      </w:pPr>
    </w:p>
    <w:p w14:paraId="0923CF43" w14:textId="77777777" w:rsidR="00EF21D8" w:rsidRPr="00022984" w:rsidRDefault="00EF21D8" w:rsidP="00D76A28">
      <w:pPr>
        <w:pStyle w:val="dy-quiz"/>
        <w:spacing w:line="540" w:lineRule="exact"/>
      </w:pPr>
      <w:r>
        <w:t>问</w:t>
      </w:r>
      <w:r>
        <w:rPr>
          <w:rFonts w:hint="eastAsia"/>
        </w:rPr>
        <w:t>：</w:t>
      </w:r>
      <w:r>
        <w:t>顶礼上师</w:t>
      </w:r>
      <w:r>
        <w:rPr>
          <w:rFonts w:hint="eastAsia"/>
        </w:rPr>
        <w:t>！</w:t>
      </w:r>
      <w:r>
        <w:t>我们都常说因果不虚，但很多果都不会在现世成熟，如果有人造作一些恶业</w:t>
      </w:r>
      <w:r>
        <w:rPr>
          <w:rFonts w:hint="eastAsia"/>
        </w:rPr>
        <w:t>，</w:t>
      </w:r>
      <w:r>
        <w:t>即便果报在下一世成熟</w:t>
      </w:r>
      <w:r>
        <w:rPr>
          <w:rFonts w:hint="eastAsia"/>
        </w:rPr>
        <w:t>。</w:t>
      </w:r>
      <w:r>
        <w:t>但两世之间失去了记忆的连续性</w:t>
      </w:r>
      <w:r>
        <w:rPr>
          <w:rFonts w:hint="eastAsia"/>
        </w:rPr>
        <w:t>，</w:t>
      </w:r>
      <w:r>
        <w:t>这跟换了一个人又有什么区别呢</w:t>
      </w:r>
      <w:r>
        <w:rPr>
          <w:rFonts w:hint="eastAsia"/>
        </w:rPr>
        <w:t>？</w:t>
      </w:r>
      <w:r>
        <w:t>记不住前世造作的因</w:t>
      </w:r>
      <w:r>
        <w:rPr>
          <w:rFonts w:hint="eastAsia"/>
        </w:rPr>
        <w:t>，</w:t>
      </w:r>
      <w:r>
        <w:t>也不知道下一世会承受的果</w:t>
      </w:r>
      <w:r>
        <w:rPr>
          <w:rFonts w:hint="eastAsia"/>
        </w:rPr>
        <w:t>，</w:t>
      </w:r>
      <w:r>
        <w:t>因果不虚这个真理</w:t>
      </w:r>
      <w:r>
        <w:rPr>
          <w:rFonts w:hint="eastAsia"/>
        </w:rPr>
        <w:t>，</w:t>
      </w:r>
      <w:r>
        <w:t>对很多不相信轮回的人</w:t>
      </w:r>
      <w:r>
        <w:rPr>
          <w:rFonts w:hint="eastAsia"/>
        </w:rPr>
        <w:t>，</w:t>
      </w:r>
      <w:r>
        <w:t>是不是就失去了意义呢</w:t>
      </w:r>
      <w:r>
        <w:rPr>
          <w:rFonts w:hint="eastAsia"/>
        </w:rPr>
        <w:t>？</w:t>
      </w:r>
    </w:p>
    <w:p w14:paraId="3DD2E175" w14:textId="77777777" w:rsidR="00EF21D8" w:rsidRPr="00F10FEB" w:rsidRDefault="00EF21D8" w:rsidP="00D76A28">
      <w:pPr>
        <w:pStyle w:val="dy-quiz"/>
        <w:spacing w:line="540" w:lineRule="exact"/>
        <w:rPr>
          <w:b/>
          <w:bCs/>
        </w:rPr>
      </w:pPr>
      <w:r w:rsidRPr="00F10FEB">
        <w:rPr>
          <w:b/>
          <w:bCs/>
        </w:rPr>
        <w:t>答</w:t>
      </w:r>
      <w:r w:rsidRPr="00F10FEB">
        <w:rPr>
          <w:rFonts w:hint="eastAsia"/>
          <w:b/>
          <w:bCs/>
        </w:rPr>
        <w:t>：肯定没有</w:t>
      </w:r>
      <w:r w:rsidRPr="00F10FEB">
        <w:rPr>
          <w:b/>
          <w:bCs/>
        </w:rPr>
        <w:t>失去意义</w:t>
      </w:r>
      <w:r w:rsidRPr="00F10FEB">
        <w:rPr>
          <w:rFonts w:hint="eastAsia"/>
          <w:b/>
          <w:bCs/>
        </w:rPr>
        <w:t>。</w:t>
      </w:r>
      <w:r w:rsidRPr="00F10FEB">
        <w:rPr>
          <w:b/>
          <w:bCs/>
        </w:rPr>
        <w:t>但是很多人也问</w:t>
      </w:r>
      <w:r w:rsidRPr="00F10FEB">
        <w:rPr>
          <w:rFonts w:hint="eastAsia"/>
          <w:b/>
          <w:bCs/>
        </w:rPr>
        <w:t>过</w:t>
      </w:r>
      <w:r w:rsidRPr="00F10FEB">
        <w:rPr>
          <w:b/>
          <w:bCs/>
        </w:rPr>
        <w:t>这个问题</w:t>
      </w:r>
      <w:r w:rsidRPr="00F10FEB">
        <w:rPr>
          <w:rFonts w:hint="eastAsia"/>
          <w:b/>
          <w:bCs/>
        </w:rPr>
        <w:t>，</w:t>
      </w:r>
      <w:r w:rsidRPr="00F10FEB">
        <w:rPr>
          <w:b/>
          <w:bCs/>
        </w:rPr>
        <w:t>比如说因为我们这一生如果没有果报的话，下一世有这个</w:t>
      </w:r>
      <w:r w:rsidRPr="00F10FEB">
        <w:rPr>
          <w:rFonts w:hint="eastAsia"/>
          <w:b/>
          <w:bCs/>
        </w:rPr>
        <w:t>果报</w:t>
      </w:r>
      <w:r w:rsidRPr="00F10FEB">
        <w:rPr>
          <w:b/>
          <w:bCs/>
        </w:rPr>
        <w:t>，那不就是两个人吗</w:t>
      </w:r>
      <w:r w:rsidRPr="00F10FEB">
        <w:rPr>
          <w:rFonts w:hint="eastAsia"/>
          <w:b/>
          <w:bCs/>
        </w:rPr>
        <w:t>？</w:t>
      </w:r>
      <w:r w:rsidRPr="00F10FEB">
        <w:rPr>
          <w:b/>
          <w:bCs/>
        </w:rPr>
        <w:t>这跟我有什么关系</w:t>
      </w:r>
      <w:r w:rsidRPr="00F10FEB">
        <w:rPr>
          <w:rFonts w:hint="eastAsia"/>
          <w:b/>
          <w:bCs/>
        </w:rPr>
        <w:t>？</w:t>
      </w:r>
      <w:r w:rsidRPr="00F10FEB">
        <w:rPr>
          <w:b/>
          <w:bCs/>
        </w:rPr>
        <w:t>或者是下一世这个人他虽然受</w:t>
      </w:r>
      <w:r w:rsidRPr="00F10FEB">
        <w:rPr>
          <w:rFonts w:hint="eastAsia"/>
          <w:b/>
          <w:bCs/>
        </w:rPr>
        <w:t>果报</w:t>
      </w:r>
      <w:r w:rsidRPr="00F10FEB">
        <w:rPr>
          <w:b/>
          <w:bCs/>
        </w:rPr>
        <w:t>，但跟我有什么关系</w:t>
      </w:r>
      <w:r w:rsidRPr="00F10FEB">
        <w:rPr>
          <w:rFonts w:hint="eastAsia"/>
          <w:b/>
          <w:bCs/>
        </w:rPr>
        <w:t>？</w:t>
      </w:r>
      <w:r w:rsidRPr="00F10FEB">
        <w:rPr>
          <w:b/>
          <w:bCs/>
        </w:rPr>
        <w:t>我想这个思维的方式有一点点问题</w:t>
      </w:r>
      <w:r w:rsidRPr="00F10FEB">
        <w:rPr>
          <w:rFonts w:hint="eastAsia"/>
          <w:b/>
          <w:bCs/>
        </w:rPr>
        <w:t>。</w:t>
      </w:r>
      <w:r w:rsidRPr="00F10FEB">
        <w:rPr>
          <w:b/>
          <w:bCs/>
        </w:rPr>
        <w:t>要这样理解</w:t>
      </w:r>
      <w:r w:rsidRPr="00F10FEB">
        <w:rPr>
          <w:rFonts w:hint="eastAsia"/>
          <w:b/>
          <w:bCs/>
        </w:rPr>
        <w:t>：</w:t>
      </w:r>
    </w:p>
    <w:p w14:paraId="5E200E1C" w14:textId="77777777" w:rsidR="00EF21D8" w:rsidRPr="00F10FEB" w:rsidRDefault="00EF21D8" w:rsidP="00D76A28">
      <w:pPr>
        <w:pStyle w:val="dy-quiz"/>
        <w:spacing w:line="540" w:lineRule="exact"/>
        <w:rPr>
          <w:b/>
          <w:bCs/>
        </w:rPr>
      </w:pPr>
      <w:r w:rsidRPr="00F10FEB">
        <w:rPr>
          <w:b/>
          <w:bCs/>
        </w:rPr>
        <w:t>比如我们小的时候和老的时候完全是不同的，但是我们的</w:t>
      </w:r>
      <w:r w:rsidRPr="00F10FEB">
        <w:rPr>
          <w:rFonts w:hint="eastAsia"/>
          <w:b/>
          <w:bCs/>
        </w:rPr>
        <w:t>相续</w:t>
      </w:r>
      <w:r w:rsidRPr="00F10FEB">
        <w:rPr>
          <w:b/>
          <w:bCs/>
        </w:rPr>
        <w:t>是一样的</w:t>
      </w:r>
      <w:r w:rsidRPr="00F10FEB">
        <w:rPr>
          <w:rFonts w:hint="eastAsia"/>
          <w:b/>
          <w:bCs/>
        </w:rPr>
        <w:t>。</w:t>
      </w:r>
      <w:r w:rsidRPr="00F10FEB">
        <w:rPr>
          <w:b/>
          <w:bCs/>
        </w:rPr>
        <w:t>从医学上讲，我们的很多器官在一定的时间内全部都会</w:t>
      </w:r>
      <w:r w:rsidRPr="00F10FEB">
        <w:rPr>
          <w:rFonts w:hint="eastAsia"/>
          <w:b/>
          <w:bCs/>
        </w:rPr>
        <w:t>新陈代谢</w:t>
      </w:r>
      <w:r w:rsidRPr="00F10FEB">
        <w:rPr>
          <w:b/>
          <w:bCs/>
        </w:rPr>
        <w:t>，每过一</w:t>
      </w:r>
      <w:r w:rsidRPr="00F10FEB">
        <w:rPr>
          <w:b/>
          <w:bCs/>
        </w:rPr>
        <w:lastRenderedPageBreak/>
        <w:t>段时间的时候，我们所有的细胞都不是以前的</w:t>
      </w:r>
      <w:r w:rsidRPr="00F10FEB">
        <w:rPr>
          <w:rFonts w:hint="eastAsia"/>
          <w:b/>
          <w:bCs/>
        </w:rPr>
        <w:t>，</w:t>
      </w:r>
      <w:r w:rsidRPr="00F10FEB">
        <w:rPr>
          <w:b/>
          <w:bCs/>
        </w:rPr>
        <w:t>比如说一周之前的已经根本不存在，现在完全是一个新的身体了，但是我们看到的就是一个连续的东西</w:t>
      </w:r>
      <w:r w:rsidRPr="00F10FEB">
        <w:rPr>
          <w:rFonts w:hint="eastAsia"/>
          <w:b/>
          <w:bCs/>
        </w:rPr>
        <w:t>。</w:t>
      </w:r>
      <w:r w:rsidRPr="00F10FEB">
        <w:rPr>
          <w:b/>
          <w:bCs/>
        </w:rPr>
        <w:t>这个连续的东西，我们认为以前我的肉体到现在我的肉体是一个人的身体</w:t>
      </w:r>
      <w:r w:rsidRPr="00F10FEB">
        <w:rPr>
          <w:rFonts w:hint="eastAsia"/>
          <w:b/>
          <w:bCs/>
        </w:rPr>
        <w:t>。</w:t>
      </w:r>
      <w:r w:rsidRPr="00F10FEB">
        <w:rPr>
          <w:b/>
          <w:bCs/>
        </w:rPr>
        <w:t>同样的</w:t>
      </w:r>
      <w:r w:rsidRPr="00F10FEB">
        <w:rPr>
          <w:rFonts w:hint="eastAsia"/>
          <w:b/>
          <w:bCs/>
        </w:rPr>
        <w:t>，</w:t>
      </w:r>
      <w:r w:rsidRPr="00F10FEB">
        <w:rPr>
          <w:b/>
          <w:bCs/>
        </w:rPr>
        <w:t>我们的精神实际</w:t>
      </w:r>
      <w:r w:rsidRPr="00F10FEB">
        <w:rPr>
          <w:rFonts w:hint="eastAsia"/>
          <w:b/>
          <w:bCs/>
        </w:rPr>
        <w:t>上</w:t>
      </w:r>
      <w:r w:rsidRPr="00F10FEB">
        <w:rPr>
          <w:b/>
          <w:bCs/>
        </w:rPr>
        <w:t>也是每一刻每一秒都在发生变化，第二秒钟的时候第一秒钟的意识都已经不存在了</w:t>
      </w:r>
      <w:r w:rsidRPr="00F10FEB">
        <w:rPr>
          <w:rFonts w:hint="eastAsia"/>
          <w:b/>
          <w:bCs/>
        </w:rPr>
        <w:t>，</w:t>
      </w:r>
      <w:r w:rsidRPr="00F10FEB">
        <w:rPr>
          <w:b/>
          <w:bCs/>
        </w:rPr>
        <w:t>但是我们</w:t>
      </w:r>
      <w:r w:rsidRPr="00F10FEB">
        <w:rPr>
          <w:rFonts w:hint="eastAsia"/>
          <w:b/>
          <w:bCs/>
        </w:rPr>
        <w:t>仍然</w:t>
      </w:r>
      <w:r w:rsidRPr="00F10FEB">
        <w:rPr>
          <w:b/>
          <w:bCs/>
        </w:rPr>
        <w:t>觉得是连续的</w:t>
      </w:r>
      <w:r w:rsidRPr="00F10FEB">
        <w:rPr>
          <w:rFonts w:hint="eastAsia"/>
          <w:b/>
          <w:bCs/>
        </w:rPr>
        <w:t>。</w:t>
      </w:r>
      <w:r w:rsidRPr="00F10FEB">
        <w:rPr>
          <w:b/>
          <w:bCs/>
        </w:rPr>
        <w:t>但实际上连续是不存在的，是一种错觉</w:t>
      </w:r>
      <w:r w:rsidRPr="00F10FEB">
        <w:rPr>
          <w:rFonts w:hint="eastAsia"/>
          <w:b/>
          <w:bCs/>
        </w:rPr>
        <w:t>。</w:t>
      </w:r>
      <w:r w:rsidRPr="00F10FEB">
        <w:rPr>
          <w:b/>
          <w:bCs/>
        </w:rPr>
        <w:t>在我们的生活当中，我们把它当作是真实的，对我们来说</w:t>
      </w:r>
      <w:r w:rsidRPr="00F10FEB">
        <w:rPr>
          <w:rFonts w:hint="eastAsia"/>
          <w:b/>
          <w:bCs/>
        </w:rPr>
        <w:t>，</w:t>
      </w:r>
      <w:r w:rsidRPr="00F10FEB">
        <w:rPr>
          <w:b/>
          <w:bCs/>
        </w:rPr>
        <w:t>它显得很正确很真实</w:t>
      </w:r>
      <w:r w:rsidRPr="00F10FEB">
        <w:rPr>
          <w:rFonts w:hint="eastAsia"/>
          <w:b/>
          <w:bCs/>
        </w:rPr>
        <w:t>，所以</w:t>
      </w:r>
      <w:r w:rsidRPr="00F10FEB">
        <w:rPr>
          <w:b/>
          <w:bCs/>
        </w:rPr>
        <w:t>连续的东西是存在的</w:t>
      </w:r>
      <w:r w:rsidRPr="00F10FEB">
        <w:rPr>
          <w:rFonts w:hint="eastAsia"/>
          <w:b/>
          <w:bCs/>
        </w:rPr>
        <w:t>。</w:t>
      </w:r>
    </w:p>
    <w:p w14:paraId="0ECA2264" w14:textId="77777777" w:rsidR="00EF21D8" w:rsidRPr="00F10FEB" w:rsidRDefault="00EF21D8" w:rsidP="00D76A28">
      <w:pPr>
        <w:pStyle w:val="dy-quiz"/>
        <w:spacing w:line="540" w:lineRule="exact"/>
        <w:rPr>
          <w:b/>
          <w:bCs/>
        </w:rPr>
      </w:pPr>
      <w:r w:rsidRPr="00F10FEB">
        <w:rPr>
          <w:b/>
          <w:bCs/>
        </w:rPr>
        <w:t>所以我们这一世和下一世</w:t>
      </w:r>
      <w:r w:rsidRPr="00F10FEB">
        <w:rPr>
          <w:rFonts w:hint="eastAsia"/>
          <w:b/>
          <w:bCs/>
        </w:rPr>
        <w:t>，</w:t>
      </w:r>
      <w:r w:rsidRPr="00F10FEB">
        <w:rPr>
          <w:b/>
          <w:bCs/>
        </w:rPr>
        <w:t>比如</w:t>
      </w:r>
      <w:r w:rsidRPr="00F10FEB">
        <w:rPr>
          <w:rFonts w:hint="eastAsia"/>
          <w:b/>
          <w:bCs/>
        </w:rPr>
        <w:t>这一世</w:t>
      </w:r>
      <w:r w:rsidRPr="00F10FEB">
        <w:rPr>
          <w:b/>
          <w:bCs/>
        </w:rPr>
        <w:t>我死了以后，然后投生的时候，不管是变成一个动物也好，变成一个人也好，</w:t>
      </w:r>
      <w:r w:rsidRPr="00F10FEB">
        <w:rPr>
          <w:rFonts w:hint="eastAsia"/>
          <w:b/>
          <w:bCs/>
        </w:rPr>
        <w:t>这时</w:t>
      </w:r>
      <w:r w:rsidRPr="00F10FEB">
        <w:rPr>
          <w:b/>
          <w:bCs/>
        </w:rPr>
        <w:t>今天的这个人肯定是不存在了，但是下一世的</w:t>
      </w:r>
      <w:r w:rsidRPr="00F10FEB">
        <w:rPr>
          <w:rFonts w:hint="eastAsia"/>
          <w:b/>
          <w:bCs/>
        </w:rPr>
        <w:t>那</w:t>
      </w:r>
      <w:r w:rsidRPr="00F10FEB">
        <w:rPr>
          <w:b/>
          <w:bCs/>
        </w:rPr>
        <w:t>个人就像现在的我一样，那个时候我把我的心就认为它是我，所以现在大家要想想，今天我们的幸福也好快乐也好，这是我上一世做的，上一世我是一个什么样的人，我虽然不记得</w:t>
      </w:r>
      <w:r w:rsidRPr="00F10FEB">
        <w:rPr>
          <w:rFonts w:hint="eastAsia"/>
          <w:b/>
          <w:bCs/>
        </w:rPr>
        <w:t>了，</w:t>
      </w:r>
      <w:r w:rsidRPr="00F10FEB">
        <w:rPr>
          <w:b/>
          <w:bCs/>
        </w:rPr>
        <w:t>但是上一世的他做的这些事情</w:t>
      </w:r>
      <w:r w:rsidRPr="00F10FEB">
        <w:rPr>
          <w:rFonts w:hint="eastAsia"/>
          <w:b/>
          <w:bCs/>
        </w:rPr>
        <w:t>，</w:t>
      </w:r>
      <w:r w:rsidRPr="00F10FEB">
        <w:rPr>
          <w:b/>
          <w:bCs/>
        </w:rPr>
        <w:t>我今天要承受</w:t>
      </w:r>
      <w:r w:rsidRPr="00F10FEB">
        <w:rPr>
          <w:rFonts w:hint="eastAsia"/>
          <w:b/>
          <w:bCs/>
        </w:rPr>
        <w:t>、要</w:t>
      </w:r>
      <w:r w:rsidRPr="00F10FEB">
        <w:rPr>
          <w:b/>
          <w:bCs/>
        </w:rPr>
        <w:t>承担，</w:t>
      </w:r>
      <w:r w:rsidRPr="00F10FEB">
        <w:rPr>
          <w:rFonts w:hint="eastAsia"/>
          <w:b/>
          <w:bCs/>
        </w:rPr>
        <w:t>我的这个相</w:t>
      </w:r>
      <w:r w:rsidRPr="00F10FEB">
        <w:rPr>
          <w:b/>
          <w:bCs/>
        </w:rPr>
        <w:t>续是一个相续</w:t>
      </w:r>
      <w:r w:rsidRPr="00F10FEB">
        <w:rPr>
          <w:rFonts w:hint="eastAsia"/>
          <w:b/>
          <w:bCs/>
        </w:rPr>
        <w:t>。</w:t>
      </w:r>
      <w:r w:rsidRPr="00F10FEB">
        <w:rPr>
          <w:b/>
          <w:bCs/>
        </w:rPr>
        <w:t>比如说我们健康的时候和生病的时候</w:t>
      </w:r>
      <w:r w:rsidRPr="00F10FEB">
        <w:rPr>
          <w:rFonts w:hint="eastAsia"/>
          <w:b/>
          <w:bCs/>
        </w:rPr>
        <w:t>，</w:t>
      </w:r>
      <w:r w:rsidRPr="00F10FEB">
        <w:rPr>
          <w:b/>
          <w:bCs/>
        </w:rPr>
        <w:t>实际上是身体也好，内在的精神也好</w:t>
      </w:r>
      <w:r w:rsidRPr="00F10FEB">
        <w:rPr>
          <w:rFonts w:hint="eastAsia"/>
          <w:b/>
          <w:bCs/>
        </w:rPr>
        <w:t>，</w:t>
      </w:r>
      <w:r w:rsidRPr="00F10FEB">
        <w:rPr>
          <w:b/>
          <w:bCs/>
        </w:rPr>
        <w:t>是不一样的，完全已经发生了变化</w:t>
      </w:r>
      <w:r w:rsidRPr="00F10FEB">
        <w:rPr>
          <w:rFonts w:hint="eastAsia"/>
          <w:b/>
          <w:bCs/>
        </w:rPr>
        <w:t>。</w:t>
      </w:r>
      <w:r w:rsidRPr="00F10FEB">
        <w:rPr>
          <w:b/>
          <w:bCs/>
        </w:rPr>
        <w:t>但是健康的人和生病的人他的相续是一个相续，所以我们健康的时候去买医疗保险，</w:t>
      </w:r>
      <w:r w:rsidRPr="00F10FEB">
        <w:rPr>
          <w:rFonts w:hint="eastAsia"/>
          <w:b/>
          <w:bCs/>
        </w:rPr>
        <w:t>在</w:t>
      </w:r>
      <w:r w:rsidRPr="00F10FEB">
        <w:rPr>
          <w:b/>
          <w:bCs/>
        </w:rPr>
        <w:t>我生病的时候</w:t>
      </w:r>
      <w:r w:rsidRPr="00F10FEB">
        <w:rPr>
          <w:rFonts w:hint="eastAsia"/>
          <w:b/>
          <w:bCs/>
        </w:rPr>
        <w:t>就</w:t>
      </w:r>
      <w:r w:rsidRPr="00F10FEB">
        <w:rPr>
          <w:b/>
          <w:bCs/>
        </w:rPr>
        <w:t>可以用，就是这</w:t>
      </w:r>
      <w:r w:rsidRPr="00F10FEB">
        <w:rPr>
          <w:rFonts w:hint="eastAsia"/>
          <w:b/>
          <w:bCs/>
        </w:rPr>
        <w:t>个</w:t>
      </w:r>
      <w:r w:rsidRPr="00F10FEB">
        <w:rPr>
          <w:b/>
          <w:bCs/>
        </w:rPr>
        <w:t>道理。</w:t>
      </w:r>
    </w:p>
    <w:p w14:paraId="7B95FE1D" w14:textId="77777777" w:rsidR="00EF21D8" w:rsidRDefault="00EF21D8" w:rsidP="00D76A28">
      <w:pPr>
        <w:pStyle w:val="dy-quiz"/>
        <w:spacing w:line="540" w:lineRule="exact"/>
      </w:pPr>
      <w:r w:rsidRPr="00F10FEB">
        <w:rPr>
          <w:b/>
          <w:bCs/>
        </w:rPr>
        <w:t>曾经很多人问过这个问题，我想大家还是应该去思考一下这个问题，相续是一个相续，所以下一世的时候不管我变成动物也好，人也好，这个时候我的相续跟我现在一样，这个时候我一定把他当作是我，所以我现在去行善，我下</w:t>
      </w:r>
      <w:r w:rsidRPr="00F10FEB">
        <w:rPr>
          <w:rFonts w:hint="eastAsia"/>
          <w:b/>
          <w:bCs/>
        </w:rPr>
        <w:t>一世</w:t>
      </w:r>
      <w:r w:rsidRPr="00F10FEB">
        <w:rPr>
          <w:b/>
          <w:bCs/>
        </w:rPr>
        <w:t>去受果报的时候，我一定会享受的，那个时候对我自己有用</w:t>
      </w:r>
      <w:r w:rsidRPr="00F10FEB">
        <w:rPr>
          <w:rFonts w:hint="eastAsia"/>
          <w:b/>
          <w:bCs/>
        </w:rPr>
        <w:t>。</w:t>
      </w:r>
      <w:r w:rsidRPr="00F10FEB">
        <w:rPr>
          <w:b/>
          <w:bCs/>
        </w:rPr>
        <w:t>就像我们年轻的时候去赚钱买养老保险，</w:t>
      </w:r>
      <w:r w:rsidRPr="00F10FEB">
        <w:rPr>
          <w:rFonts w:hint="eastAsia"/>
          <w:b/>
          <w:bCs/>
        </w:rPr>
        <w:t>等到我</w:t>
      </w:r>
      <w:r w:rsidRPr="00F10FEB">
        <w:rPr>
          <w:b/>
          <w:bCs/>
        </w:rPr>
        <w:t>老的时候就可以用</w:t>
      </w:r>
      <w:r w:rsidRPr="00F10FEB">
        <w:rPr>
          <w:rFonts w:hint="eastAsia"/>
          <w:b/>
          <w:bCs/>
        </w:rPr>
        <w:t>，</w:t>
      </w:r>
      <w:r w:rsidRPr="00F10FEB">
        <w:rPr>
          <w:b/>
          <w:bCs/>
        </w:rPr>
        <w:t>是</w:t>
      </w:r>
      <w:r w:rsidRPr="00F10FEB">
        <w:rPr>
          <w:rFonts w:hint="eastAsia"/>
          <w:b/>
          <w:bCs/>
        </w:rPr>
        <w:t>同样的道理。</w:t>
      </w:r>
      <w:r>
        <w:rPr>
          <w:rFonts w:hint="eastAsia"/>
        </w:rPr>
        <w:t>（慈诚罗珠堪布《慧灯之光•问答系列》）</w:t>
      </w:r>
    </w:p>
    <w:p w14:paraId="270DC819" w14:textId="77777777" w:rsidR="00EF21D8" w:rsidRDefault="00EF21D8" w:rsidP="00D76A28">
      <w:pPr>
        <w:spacing w:line="540" w:lineRule="exact"/>
        <w:jc w:val="both"/>
        <w:rPr>
          <w:rFonts w:ascii="STFangsong" w:eastAsia="STFangsong" w:hAnsi="STFangsong"/>
          <w:color w:val="000000" w:themeColor="text1"/>
          <w:sz w:val="28"/>
          <w:szCs w:val="28"/>
        </w:rPr>
      </w:pPr>
    </w:p>
    <w:p w14:paraId="1B191190" w14:textId="7E2A90AF" w:rsidR="00A54C37" w:rsidRPr="00C16609" w:rsidRDefault="00A54C37" w:rsidP="00D76A28">
      <w:pPr>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lastRenderedPageBreak/>
        <w:t>问：在3月21日讲考后，法师开示学了因果不虚，应该在平时的行为中更淡定从容，但弟子学了因果不虚反而时时处处特别紧张，总觉得这也不对那也不对，该怎样圆融？</w:t>
      </w:r>
    </w:p>
    <w:p w14:paraId="2BC36ECC" w14:textId="77777777" w:rsidR="00A54C37" w:rsidRPr="00C16609" w:rsidRDefault="00A54C37"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答：谨慎确实是有必要的，一方面可以以智慧仔细观察，内心的见解越清晰，行为会越有把握，也可以很淡定。有条件尽量每天念诵百字明等等忏悔，作为普通凡夫，许多时候还是可能无意当中产生许多过失。</w:t>
      </w:r>
      <w:r w:rsidRPr="00C16609">
        <w:rPr>
          <w:rFonts w:ascii="STFangsong" w:eastAsia="STFangsong" w:hAnsi="STFangsong" w:hint="eastAsia"/>
          <w:color w:val="000000" w:themeColor="text1"/>
          <w:sz w:val="28"/>
          <w:szCs w:val="28"/>
        </w:rPr>
        <w:t>（正见C1）</w:t>
      </w:r>
    </w:p>
    <w:p w14:paraId="6DEF944C" w14:textId="0A2ABC14" w:rsidR="00A54C37" w:rsidRDefault="00A54C37" w:rsidP="00D76A28">
      <w:pPr>
        <w:spacing w:line="540" w:lineRule="exact"/>
        <w:jc w:val="both"/>
        <w:rPr>
          <w:rFonts w:ascii="STFangsong" w:eastAsia="STFangsong" w:hAnsi="STFangsong"/>
          <w:sz w:val="28"/>
          <w:szCs w:val="28"/>
        </w:rPr>
      </w:pPr>
    </w:p>
    <w:p w14:paraId="129C79F0" w14:textId="77777777" w:rsidR="007B63BD" w:rsidRPr="00C16609" w:rsidRDefault="007B63BD"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问：最后提到</w:t>
      </w:r>
      <w:r w:rsidRPr="00C16609">
        <w:rPr>
          <w:rFonts w:ascii="STFangsong" w:eastAsia="STFangsong" w:hAnsi="STFangsong"/>
          <w:color w:val="000000" w:themeColor="text1"/>
          <w:sz w:val="28"/>
          <w:szCs w:val="28"/>
        </w:rPr>
        <w:t>“……归纳总结了修四种厌世心的中心要义，如果能够做到那样，那么做任何善事自然而然就不会离开三殊胜。”请问这里四厌世心和三殊胜有什么关系？是不是说，如果能够依四种厌世心生起定解，就随时随地都处在正法的状态中</w:t>
      </w:r>
      <w:r w:rsidRPr="00C16609">
        <w:rPr>
          <w:rFonts w:ascii="STFangsong" w:eastAsia="STFangsong" w:hAnsi="STFangsong" w:cs="SimSun" w:hint="eastAsia"/>
          <w:color w:val="000000" w:themeColor="text1"/>
          <w:sz w:val="28"/>
          <w:szCs w:val="28"/>
        </w:rPr>
        <w:t>？</w:t>
      </w:r>
    </w:p>
    <w:p w14:paraId="17FEA2D0" w14:textId="06ADD351" w:rsidR="007B63BD" w:rsidRPr="00C16609" w:rsidRDefault="007B63BD"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b/>
          <w:bCs/>
          <w:color w:val="000000" w:themeColor="text1"/>
          <w:sz w:val="28"/>
          <w:szCs w:val="28"/>
        </w:rPr>
        <w:t>答：个人理解如果有四厌离心</w:t>
      </w:r>
      <w:r w:rsidR="005455ED">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内心就会追求解脱</w:t>
      </w:r>
      <w:r w:rsidR="005455ED">
        <w:rPr>
          <w:rFonts w:ascii="STFangsong" w:eastAsia="STFangsong" w:hAnsi="STFangsong" w:hint="eastAsia"/>
          <w:b/>
          <w:bCs/>
          <w:color w:val="000000" w:themeColor="text1"/>
          <w:sz w:val="28"/>
          <w:szCs w:val="28"/>
        </w:rPr>
        <w:t>，</w:t>
      </w:r>
      <w:r w:rsidRPr="00C16609">
        <w:rPr>
          <w:rFonts w:ascii="STFangsong" w:eastAsia="STFangsong" w:hAnsi="STFangsong" w:hint="eastAsia"/>
          <w:b/>
          <w:bCs/>
          <w:color w:val="000000" w:themeColor="text1"/>
          <w:sz w:val="28"/>
          <w:szCs w:val="28"/>
        </w:rPr>
        <w:t>会好好修行就会认识到三殊胜的重要性，做善法的时候就会用三殊胜摄持而不会以追求世间八法的心态摄持。</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p w14:paraId="247E0BEE" w14:textId="7666A8D5" w:rsidR="007B63BD" w:rsidRDefault="007B63BD" w:rsidP="00D76A28">
      <w:pPr>
        <w:spacing w:line="540" w:lineRule="exact"/>
        <w:jc w:val="both"/>
        <w:rPr>
          <w:rFonts w:ascii="STFangsong" w:eastAsia="STFangsong" w:hAnsi="STFangsong"/>
          <w:sz w:val="28"/>
          <w:szCs w:val="28"/>
        </w:rPr>
      </w:pPr>
    </w:p>
    <w:p w14:paraId="3E152B95" w14:textId="77777777" w:rsidR="00F51F53" w:rsidRPr="00C16609" w:rsidRDefault="00F51F53" w:rsidP="00D76A28">
      <w:pPr>
        <w:shd w:val="clear" w:color="auto" w:fill="FFFFFF"/>
        <w:spacing w:line="540" w:lineRule="exact"/>
        <w:jc w:val="both"/>
        <w:rPr>
          <w:rFonts w:ascii="STFangsong" w:eastAsia="STFangsong" w:hAnsi="STFangsong"/>
          <w:color w:val="000000" w:themeColor="text1"/>
          <w:sz w:val="28"/>
          <w:szCs w:val="28"/>
        </w:rPr>
      </w:pPr>
      <w:r w:rsidRPr="00C16609">
        <w:rPr>
          <w:rFonts w:ascii="STFangsong" w:eastAsia="STFangsong" w:hAnsi="STFangsong" w:hint="eastAsia"/>
          <w:color w:val="000000" w:themeColor="text1"/>
          <w:sz w:val="28"/>
          <w:szCs w:val="28"/>
        </w:rPr>
        <w:t>问：因果不虚章节中，米拉日巴尊者说自己不是佛菩萨的化身，就是说尊者是即身成佛而不是大成就者再来吗？</w:t>
      </w:r>
    </w:p>
    <w:p w14:paraId="5B67F454" w14:textId="16015BC2" w:rsidR="00F51F53" w:rsidRPr="00570A75" w:rsidRDefault="00F51F53" w:rsidP="00570A75">
      <w:pPr>
        <w:shd w:val="clear" w:color="auto" w:fill="FFFFFF"/>
        <w:spacing w:line="540" w:lineRule="exact"/>
        <w:jc w:val="both"/>
        <w:rPr>
          <w:rFonts w:ascii="STFangsong" w:eastAsia="STFangsong" w:hAnsi="STFangsong" w:hint="eastAsia"/>
          <w:color w:val="000000" w:themeColor="text1"/>
          <w:sz w:val="28"/>
          <w:szCs w:val="28"/>
        </w:rPr>
      </w:pPr>
      <w:r w:rsidRPr="00C16609">
        <w:rPr>
          <w:rFonts w:ascii="STFangsong" w:eastAsia="STFangsong" w:hAnsi="STFangsong" w:hint="eastAsia"/>
          <w:b/>
          <w:bCs/>
          <w:color w:val="000000" w:themeColor="text1"/>
          <w:sz w:val="28"/>
          <w:szCs w:val="28"/>
        </w:rPr>
        <w:t>答：具体尊者本人是不是佛菩萨化现不清楚，但是他要我们了解的是凡夫通过修行即生成佛是完全可能的</w:t>
      </w:r>
      <w:r w:rsidRPr="00C16609">
        <w:rPr>
          <w:rFonts w:ascii="STFangsong" w:eastAsia="STFangsong" w:hAnsi="STFangsong" w:hint="eastAsia"/>
          <w:color w:val="000000" w:themeColor="text1"/>
          <w:sz w:val="28"/>
          <w:szCs w:val="28"/>
        </w:rPr>
        <w:t>（正见</w:t>
      </w:r>
      <w:r w:rsidRPr="00C16609">
        <w:rPr>
          <w:rFonts w:ascii="STFangsong" w:eastAsia="STFangsong" w:hAnsi="STFangsong"/>
          <w:color w:val="000000" w:themeColor="text1"/>
          <w:sz w:val="28"/>
          <w:szCs w:val="28"/>
        </w:rPr>
        <w:t>C1</w:t>
      </w:r>
      <w:r w:rsidRPr="00C16609">
        <w:rPr>
          <w:rFonts w:ascii="STFangsong" w:eastAsia="STFangsong" w:hAnsi="STFangsong" w:cs="SimSun" w:hint="eastAsia"/>
          <w:color w:val="000000" w:themeColor="text1"/>
          <w:sz w:val="28"/>
          <w:szCs w:val="28"/>
        </w:rPr>
        <w:t>）</w:t>
      </w:r>
    </w:p>
    <w:sectPr w:rsidR="00F51F53" w:rsidRPr="00570A75" w:rsidSect="00BE30C9">
      <w:headerReference w:type="default" r:id="rId7"/>
      <w:footerReference w:type="even" r:id="rId8"/>
      <w:footerReference w:type="default" r:id="rId9"/>
      <w:footerReference w:type="firs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9512E" w14:textId="77777777" w:rsidR="000C1818" w:rsidRDefault="000C1818" w:rsidP="00787059">
      <w:r>
        <w:separator/>
      </w:r>
    </w:p>
  </w:endnote>
  <w:endnote w:type="continuationSeparator" w:id="0">
    <w:p w14:paraId="51D555E3" w14:textId="77777777" w:rsidR="000C1818" w:rsidRDefault="000C1818" w:rsidP="00787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STFangsong">
    <w:panose1 w:val="02010600040101010101"/>
    <w:charset w:val="86"/>
    <w:family w:val="auto"/>
    <w:pitch w:val="variable"/>
    <w:sig w:usb0="00000287" w:usb1="080F0000" w:usb2="00000010" w:usb3="00000000" w:csb0="0004009F" w:csb1="00000000"/>
  </w:font>
  <w:font w:name="FZKai-Z03S">
    <w:panose1 w:val="02000000000000000000"/>
    <w:charset w:val="86"/>
    <w:family w:val="auto"/>
    <w:pitch w:val="variable"/>
    <w:sig w:usb0="A00002BF" w:usb1="184F6CFA"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70913127"/>
      <w:docPartObj>
        <w:docPartGallery w:val="Page Numbers (Bottom of Page)"/>
        <w:docPartUnique/>
      </w:docPartObj>
    </w:sdtPr>
    <w:sdtEndPr>
      <w:rPr>
        <w:rStyle w:val="PageNumber"/>
      </w:rPr>
    </w:sdtEndPr>
    <w:sdtContent>
      <w:p w14:paraId="1E696220" w14:textId="556C2B78" w:rsidR="00254FBB" w:rsidRDefault="00254FBB" w:rsidP="004308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6DCE6D0" w14:textId="77777777" w:rsidR="00787059" w:rsidRDefault="00787059">
    <w:pPr>
      <w:pStyle w:val="Footer"/>
    </w:pPr>
    <w:r>
      <w:rPr>
        <w:noProof/>
      </w:rPr>
      <mc:AlternateContent>
        <mc:Choice Requires="wps">
          <w:drawing>
            <wp:anchor distT="0" distB="0" distL="0" distR="0" simplePos="0" relativeHeight="251659264" behindDoc="0" locked="0" layoutInCell="1" allowOverlap="1" wp14:anchorId="276BD393" wp14:editId="6EA06F70">
              <wp:simplePos x="635" y="635"/>
              <wp:positionH relativeFrom="column">
                <wp:align>center</wp:align>
              </wp:positionH>
              <wp:positionV relativeFrom="paragraph">
                <wp:posOffset>635</wp:posOffset>
              </wp:positionV>
              <wp:extent cx="5727700" cy="443865"/>
              <wp:effectExtent l="0" t="0" r="1905" b="5715"/>
              <wp:wrapSquare wrapText="bothSides"/>
              <wp:docPr id="2" name="Text Box 2"/>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59318191"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276BD393" id="_x0000_t202" coordsize="21600,21600" o:spt="202" path="m,l,21600r21600,l21600,xe">
              <v:stroke joinstyle="miter"/>
              <v:path gradientshapeok="t" o:connecttype="rect"/>
            </v:shapetype>
            <v:shape id="Text Box 2" o:spid="_x0000_s1026" type="#_x0000_t202" style="position:absolute;margin-left:0;margin-top:.05pt;width:451pt;height:34.95pt;z-index:251659264;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" filled="f" stroked="f">
              <v:textbox style="mso-fit-shape-to-text:t" inset="0,0,0,0">
                <w:txbxContent>
                  <w:p w14:paraId="59318191"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17448418"/>
      <w:docPartObj>
        <w:docPartGallery w:val="Page Numbers (Bottom of Page)"/>
        <w:docPartUnique/>
      </w:docPartObj>
    </w:sdtPr>
    <w:sdtEndPr>
      <w:rPr>
        <w:rStyle w:val="PageNumber"/>
      </w:rPr>
    </w:sdtEndPr>
    <w:sdtContent>
      <w:p w14:paraId="6CAC77C4" w14:textId="2FE8D8E7" w:rsidR="00254FBB" w:rsidRDefault="00254FBB" w:rsidP="0043085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6373D0" w14:textId="77777777" w:rsidR="00254FBB" w:rsidRDefault="00254F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217987" w14:textId="77777777" w:rsidR="00787059" w:rsidRDefault="00787059">
    <w:pPr>
      <w:pStyle w:val="Footer"/>
    </w:pPr>
    <w:r>
      <w:rPr>
        <w:noProof/>
      </w:rPr>
      <mc:AlternateContent>
        <mc:Choice Requires="wps">
          <w:drawing>
            <wp:anchor distT="0" distB="0" distL="0" distR="0" simplePos="0" relativeHeight="251658240" behindDoc="0" locked="0" layoutInCell="1" allowOverlap="1" wp14:anchorId="1BE00F01" wp14:editId="7DAC61D1">
              <wp:simplePos x="635" y="635"/>
              <wp:positionH relativeFrom="column">
                <wp:align>center</wp:align>
              </wp:positionH>
              <wp:positionV relativeFrom="paragraph">
                <wp:posOffset>635</wp:posOffset>
              </wp:positionV>
              <wp:extent cx="5727700" cy="443865"/>
              <wp:effectExtent l="0" t="0" r="1905" b="5715"/>
              <wp:wrapSquare wrapText="bothSides"/>
              <wp:docPr id="1" name="Text Box 1"/>
              <wp:cNvGraphicFramePr/>
              <a:graphic xmlns:a="http://schemas.openxmlformats.org/drawingml/2006/main">
                <a:graphicData uri="http://schemas.microsoft.com/office/word/2010/wordprocessingShape">
                  <wps:wsp>
                    <wps:cNvSpPr txBox="1"/>
                    <wps:spPr>
                      <a:xfrm>
                        <a:off x="0" y="0"/>
                        <a:ext cx="5727700" cy="443865"/>
                      </a:xfrm>
                      <a:prstGeom prst="rect">
                        <a:avLst/>
                      </a:prstGeom>
                      <a:noFill/>
                      <a:ln>
                        <a:noFill/>
                      </a:ln>
                    </wps:spPr>
                    <wps:txbx>
                      <w:txbxContent>
                        <w:p w14:paraId="6B452C50" w14:textId="77777777" w:rsidR="00787059" w:rsidRPr="00787059" w:rsidRDefault="00787059">
                          <w:pPr>
                            <w:rPr>
                              <w:rFonts w:ascii="Calibri" w:eastAsia="Calibri" w:hAnsi="Calibri" w:cs="Calibri"/>
                              <w:color w:val="000000"/>
                              <w:sz w:val="14"/>
                              <w:szCs w:val="14"/>
                            </w:rPr>
                          </w:pP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BE00F01" id="_x0000_t202" coordsize="21600,21600" o:spt="202" path="m,l,21600r21600,l21600,xe">
              <v:stroke joinstyle="miter"/>
              <v:path gradientshapeok="t" o:connecttype="rect"/>
            </v:shapetype>
            <v:shape id="Text Box 1" o:spid="_x0000_s1027" type="#_x0000_t202" style="position:absolute;margin-left:0;margin-top:.05pt;width:451pt;height:34.95pt;z-index:251658240;visibility:visible;mso-wrap-style:none;mso-width-percent:0;mso-wrap-distance-left:0;mso-wrap-distance-top:0;mso-wrap-distance-right:0;mso-wrap-distance-bottom:0;mso-position-horizontal:center;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" filled="f" stroked="f">
              <v:textbox style="mso-fit-shape-to-text:t" inset="0,0,0,0">
                <w:txbxContent>
                  <w:p w14:paraId="6B452C50" w14:textId="77777777" w:rsidR="00787059" w:rsidRPr="00787059" w:rsidRDefault="00787059">
                    <w:pPr>
                      <w:rPr>
                        <w:rFonts w:ascii="Calibri" w:eastAsia="Calibri" w:hAnsi="Calibri" w:cs="Calibri"/>
                        <w:color w:val="000000"/>
                        <w:sz w:val="14"/>
                        <w:szCs w:val="14"/>
                      </w:rPr>
                    </w:pP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A9A8F" w14:textId="77777777" w:rsidR="000C1818" w:rsidRDefault="000C1818" w:rsidP="00787059">
      <w:r>
        <w:separator/>
      </w:r>
    </w:p>
  </w:footnote>
  <w:footnote w:type="continuationSeparator" w:id="0">
    <w:p w14:paraId="588BBDC2" w14:textId="77777777" w:rsidR="000C1818" w:rsidRDefault="000C1818" w:rsidP="00787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831F" w14:textId="7DB74DA4" w:rsidR="00254FBB" w:rsidRPr="00346384" w:rsidRDefault="00254FBB" w:rsidP="00254FBB">
    <w:pPr>
      <w:pStyle w:val="Header"/>
      <w:pBdr>
        <w:bottom w:val="single" w:sz="4" w:space="1" w:color="auto"/>
      </w:pBdr>
      <w:jc w:val="left"/>
      <w:rPr>
        <w:rFonts w:ascii="FZKai-Z03S" w:eastAsia="FZKai-Z03S" w:hAnsi="FZKai-Z03S"/>
      </w:rPr>
    </w:pPr>
    <w:r w:rsidRPr="00346384">
      <w:rPr>
        <w:rFonts w:ascii="FZKai-Z03S" w:eastAsia="FZKai-Z03S" w:hAnsi="FZKai-Z03S" w:hint="eastAsia"/>
      </w:rPr>
      <w:t>每课答疑</w:t>
    </w:r>
    <w:r w:rsidR="005E0347">
      <w:rPr>
        <w:rFonts w:ascii="FZKai-Z03S" w:eastAsia="FZKai-Z03S" w:hAnsi="FZKai-Z03S" w:hint="eastAsia"/>
      </w:rPr>
      <w:t>全</w:t>
    </w:r>
    <w:r w:rsidRPr="00346384">
      <w:rPr>
        <w:rFonts w:ascii="FZKai-Z03S" w:eastAsia="FZKai-Z03S" w:hAnsi="FZKai-Z03S" w:hint="eastAsia"/>
      </w:rPr>
      <w:t>集</w:t>
    </w:r>
    <w:r>
      <w:rPr>
        <w:rFonts w:ascii="FZKai-Z03S" w:eastAsia="FZKai-Z03S" w:hAnsi="FZKai-Z03S" w:hint="eastAsia"/>
      </w:rPr>
      <w:t>系列</w:t>
    </w:r>
    <w:r w:rsidRPr="00346384">
      <w:rPr>
        <w:rFonts w:ascii="FZKai-Z03S" w:eastAsia="FZKai-Z03S" w:hAnsi="FZKai-Z03S"/>
      </w:rPr>
      <w:ptab w:relativeTo="margin" w:alignment="center" w:leader="none"/>
    </w:r>
    <w:r w:rsidRPr="00346384">
      <w:rPr>
        <w:rFonts w:ascii="FZKai-Z03S" w:eastAsia="FZKai-Z03S" w:hAnsi="FZKai-Z03S"/>
      </w:rPr>
      <w:ptab w:relativeTo="margin" w:alignment="right" w:leader="none"/>
    </w:r>
    <w:r w:rsidRPr="00346384">
      <w:rPr>
        <w:rFonts w:ascii="FZKai-Z03S" w:eastAsia="FZKai-Z03S" w:hAnsi="FZKai-Z03S" w:hint="eastAsia"/>
      </w:rPr>
      <w:t>《前行》第</w:t>
    </w:r>
    <w:r>
      <w:rPr>
        <w:rFonts w:ascii="FZKai-Z03S" w:eastAsia="FZKai-Z03S" w:hAnsi="FZKai-Z03S"/>
      </w:rPr>
      <w:t>072</w:t>
    </w:r>
    <w:r w:rsidRPr="00346384">
      <w:rPr>
        <w:rFonts w:ascii="FZKai-Z03S" w:eastAsia="FZKai-Z03S" w:hAnsi="FZKai-Z03S" w:hint="eastAsia"/>
      </w:rPr>
      <w:t>课</w:t>
    </w:r>
  </w:p>
  <w:p w14:paraId="51BA3C5F" w14:textId="77777777" w:rsidR="00787059" w:rsidRDefault="00787059" w:rsidP="00F05EEF">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9D24CF"/>
    <w:multiLevelType w:val="hybridMultilevel"/>
    <w:tmpl w:val="ABA699E4"/>
    <w:lvl w:ilvl="0" w:tplc="28E6893C">
      <w:start w:val="1"/>
      <w:numFmt w:val="decimal"/>
      <w:pStyle w:val="dy-Heading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0D69FD"/>
    <w:multiLevelType w:val="hybridMultilevel"/>
    <w:tmpl w:val="3D54487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BEF49D9"/>
    <w:multiLevelType w:val="hybridMultilevel"/>
    <w:tmpl w:val="59FCA908"/>
    <w:lvl w:ilvl="0" w:tplc="00C8680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oNotDisplayPageBoundaries/>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059"/>
    <w:rsid w:val="00027440"/>
    <w:rsid w:val="00051FC4"/>
    <w:rsid w:val="000564C4"/>
    <w:rsid w:val="0009247D"/>
    <w:rsid w:val="000C1818"/>
    <w:rsid w:val="000E3EC3"/>
    <w:rsid w:val="000F08D2"/>
    <w:rsid w:val="0011166B"/>
    <w:rsid w:val="00117135"/>
    <w:rsid w:val="00123066"/>
    <w:rsid w:val="0012423E"/>
    <w:rsid w:val="00135402"/>
    <w:rsid w:val="00135ABC"/>
    <w:rsid w:val="0013785C"/>
    <w:rsid w:val="001413A8"/>
    <w:rsid w:val="0014195E"/>
    <w:rsid w:val="00163EE7"/>
    <w:rsid w:val="0018075F"/>
    <w:rsid w:val="001840E5"/>
    <w:rsid w:val="001A085A"/>
    <w:rsid w:val="001C0E5F"/>
    <w:rsid w:val="001D224D"/>
    <w:rsid w:val="001E398F"/>
    <w:rsid w:val="002068CA"/>
    <w:rsid w:val="00233DC2"/>
    <w:rsid w:val="00242330"/>
    <w:rsid w:val="00247FC1"/>
    <w:rsid w:val="002502FD"/>
    <w:rsid w:val="00254FBB"/>
    <w:rsid w:val="00267177"/>
    <w:rsid w:val="0027258B"/>
    <w:rsid w:val="00280C43"/>
    <w:rsid w:val="00283ED0"/>
    <w:rsid w:val="00286821"/>
    <w:rsid w:val="00291283"/>
    <w:rsid w:val="00294872"/>
    <w:rsid w:val="00295880"/>
    <w:rsid w:val="002B14FE"/>
    <w:rsid w:val="002B2DE1"/>
    <w:rsid w:val="002B5E04"/>
    <w:rsid w:val="002C4971"/>
    <w:rsid w:val="002D3D02"/>
    <w:rsid w:val="002F1651"/>
    <w:rsid w:val="00307AD8"/>
    <w:rsid w:val="0033091B"/>
    <w:rsid w:val="003619A4"/>
    <w:rsid w:val="00363283"/>
    <w:rsid w:val="00364107"/>
    <w:rsid w:val="00371C85"/>
    <w:rsid w:val="00374924"/>
    <w:rsid w:val="0037538C"/>
    <w:rsid w:val="00375C33"/>
    <w:rsid w:val="003941E4"/>
    <w:rsid w:val="003A095A"/>
    <w:rsid w:val="003A1E87"/>
    <w:rsid w:val="003A233C"/>
    <w:rsid w:val="003D658C"/>
    <w:rsid w:val="003E1A2A"/>
    <w:rsid w:val="003E2FBB"/>
    <w:rsid w:val="004201C9"/>
    <w:rsid w:val="00421AFD"/>
    <w:rsid w:val="00423039"/>
    <w:rsid w:val="004345EC"/>
    <w:rsid w:val="004502F8"/>
    <w:rsid w:val="00452F51"/>
    <w:rsid w:val="0045436A"/>
    <w:rsid w:val="004A3C16"/>
    <w:rsid w:val="004B570B"/>
    <w:rsid w:val="004C2C3B"/>
    <w:rsid w:val="004C380F"/>
    <w:rsid w:val="004D2A11"/>
    <w:rsid w:val="004F2276"/>
    <w:rsid w:val="00505FBD"/>
    <w:rsid w:val="0051670B"/>
    <w:rsid w:val="00520C4A"/>
    <w:rsid w:val="00520D3A"/>
    <w:rsid w:val="005261BA"/>
    <w:rsid w:val="005352EA"/>
    <w:rsid w:val="005455ED"/>
    <w:rsid w:val="005661E4"/>
    <w:rsid w:val="00570A75"/>
    <w:rsid w:val="00596CED"/>
    <w:rsid w:val="005A3FBE"/>
    <w:rsid w:val="005D440F"/>
    <w:rsid w:val="005E0347"/>
    <w:rsid w:val="0063004D"/>
    <w:rsid w:val="00652E76"/>
    <w:rsid w:val="00686299"/>
    <w:rsid w:val="00693C91"/>
    <w:rsid w:val="006B67EC"/>
    <w:rsid w:val="006C3026"/>
    <w:rsid w:val="006D0CDA"/>
    <w:rsid w:val="006D4A43"/>
    <w:rsid w:val="00701228"/>
    <w:rsid w:val="00705B37"/>
    <w:rsid w:val="00705C86"/>
    <w:rsid w:val="00710F91"/>
    <w:rsid w:val="00717611"/>
    <w:rsid w:val="00732ECB"/>
    <w:rsid w:val="00737BA2"/>
    <w:rsid w:val="00764155"/>
    <w:rsid w:val="00783CB7"/>
    <w:rsid w:val="00785344"/>
    <w:rsid w:val="00787059"/>
    <w:rsid w:val="007B63BD"/>
    <w:rsid w:val="007D1711"/>
    <w:rsid w:val="007F4A9B"/>
    <w:rsid w:val="00827C13"/>
    <w:rsid w:val="00846582"/>
    <w:rsid w:val="00846E56"/>
    <w:rsid w:val="0086171C"/>
    <w:rsid w:val="00867748"/>
    <w:rsid w:val="00870991"/>
    <w:rsid w:val="00886EF8"/>
    <w:rsid w:val="00887FAB"/>
    <w:rsid w:val="008A001C"/>
    <w:rsid w:val="008A23F3"/>
    <w:rsid w:val="008A2B37"/>
    <w:rsid w:val="008C2B0D"/>
    <w:rsid w:val="008D60D7"/>
    <w:rsid w:val="008D756F"/>
    <w:rsid w:val="008D79B9"/>
    <w:rsid w:val="008F3B72"/>
    <w:rsid w:val="008F49D9"/>
    <w:rsid w:val="0090386E"/>
    <w:rsid w:val="0091001C"/>
    <w:rsid w:val="009602C9"/>
    <w:rsid w:val="0096378A"/>
    <w:rsid w:val="00987321"/>
    <w:rsid w:val="0099144B"/>
    <w:rsid w:val="009A71B8"/>
    <w:rsid w:val="009B4991"/>
    <w:rsid w:val="009C235B"/>
    <w:rsid w:val="009D57EB"/>
    <w:rsid w:val="009D6FCC"/>
    <w:rsid w:val="009E2541"/>
    <w:rsid w:val="009E6EFB"/>
    <w:rsid w:val="00A03C9B"/>
    <w:rsid w:val="00A44321"/>
    <w:rsid w:val="00A54C37"/>
    <w:rsid w:val="00AA5059"/>
    <w:rsid w:val="00AD6912"/>
    <w:rsid w:val="00B03489"/>
    <w:rsid w:val="00B23C89"/>
    <w:rsid w:val="00B24147"/>
    <w:rsid w:val="00B30DCF"/>
    <w:rsid w:val="00B37AB7"/>
    <w:rsid w:val="00B40D1B"/>
    <w:rsid w:val="00B53BF3"/>
    <w:rsid w:val="00B61EF0"/>
    <w:rsid w:val="00B67200"/>
    <w:rsid w:val="00B6755B"/>
    <w:rsid w:val="00B7524D"/>
    <w:rsid w:val="00BB1690"/>
    <w:rsid w:val="00BB3E81"/>
    <w:rsid w:val="00BC18A2"/>
    <w:rsid w:val="00BE30C9"/>
    <w:rsid w:val="00BE6507"/>
    <w:rsid w:val="00BF2B5B"/>
    <w:rsid w:val="00C16609"/>
    <w:rsid w:val="00C24F75"/>
    <w:rsid w:val="00C34AEF"/>
    <w:rsid w:val="00C46490"/>
    <w:rsid w:val="00CC0289"/>
    <w:rsid w:val="00CC1B55"/>
    <w:rsid w:val="00CE10E5"/>
    <w:rsid w:val="00CF0795"/>
    <w:rsid w:val="00D24850"/>
    <w:rsid w:val="00D447CB"/>
    <w:rsid w:val="00D45665"/>
    <w:rsid w:val="00D5658F"/>
    <w:rsid w:val="00D66373"/>
    <w:rsid w:val="00D76A28"/>
    <w:rsid w:val="00D85679"/>
    <w:rsid w:val="00DF2638"/>
    <w:rsid w:val="00DF75AC"/>
    <w:rsid w:val="00E21C36"/>
    <w:rsid w:val="00E370AE"/>
    <w:rsid w:val="00E40ABE"/>
    <w:rsid w:val="00E42880"/>
    <w:rsid w:val="00E56DC3"/>
    <w:rsid w:val="00E90BAC"/>
    <w:rsid w:val="00E93C0F"/>
    <w:rsid w:val="00EF21D8"/>
    <w:rsid w:val="00F05EEF"/>
    <w:rsid w:val="00F07CC0"/>
    <w:rsid w:val="00F37768"/>
    <w:rsid w:val="00F432A3"/>
    <w:rsid w:val="00F51F53"/>
    <w:rsid w:val="00F5297B"/>
    <w:rsid w:val="00F665CF"/>
    <w:rsid w:val="00F826AF"/>
    <w:rsid w:val="00FA2A2A"/>
    <w:rsid w:val="00FD23A4"/>
    <w:rsid w:val="00FD261A"/>
    <w:rsid w:val="00FD70F0"/>
    <w:rsid w:val="00FD738A"/>
    <w:rsid w:val="00FE0D6E"/>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E637"/>
  <w15:chartTrackingRefBased/>
  <w15:docId w15:val="{5992A15B-02F7-B84B-AE82-3EE6B7DF7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A085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32A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7059"/>
    <w:pPr>
      <w:pBdr>
        <w:bottom w:val="single" w:sz="6" w:space="1" w:color="auto"/>
      </w:pBdr>
      <w:tabs>
        <w:tab w:val="center" w:pos="4680"/>
        <w:tab w:val="right" w:pos="9360"/>
      </w:tabs>
      <w:snapToGrid w:val="0"/>
      <w:jc w:val="center"/>
    </w:pPr>
    <w:rPr>
      <w:sz w:val="18"/>
      <w:szCs w:val="18"/>
    </w:rPr>
  </w:style>
  <w:style w:type="character" w:customStyle="1" w:styleId="HeaderChar">
    <w:name w:val="Header Char"/>
    <w:basedOn w:val="DefaultParagraphFont"/>
    <w:link w:val="Header"/>
    <w:uiPriority w:val="99"/>
    <w:rsid w:val="00787059"/>
    <w:rPr>
      <w:sz w:val="18"/>
      <w:szCs w:val="18"/>
    </w:rPr>
  </w:style>
  <w:style w:type="paragraph" w:styleId="Footer">
    <w:name w:val="footer"/>
    <w:basedOn w:val="Normal"/>
    <w:link w:val="FooterChar"/>
    <w:uiPriority w:val="99"/>
    <w:unhideWhenUsed/>
    <w:rsid w:val="00787059"/>
    <w:pPr>
      <w:tabs>
        <w:tab w:val="center" w:pos="4680"/>
        <w:tab w:val="right" w:pos="9360"/>
      </w:tabs>
      <w:snapToGrid w:val="0"/>
    </w:pPr>
    <w:rPr>
      <w:sz w:val="18"/>
      <w:szCs w:val="18"/>
    </w:rPr>
  </w:style>
  <w:style w:type="character" w:customStyle="1" w:styleId="FooterChar">
    <w:name w:val="Footer Char"/>
    <w:basedOn w:val="DefaultParagraphFont"/>
    <w:link w:val="Footer"/>
    <w:uiPriority w:val="99"/>
    <w:rsid w:val="00787059"/>
    <w:rPr>
      <w:sz w:val="18"/>
      <w:szCs w:val="18"/>
    </w:rPr>
  </w:style>
  <w:style w:type="character" w:customStyle="1" w:styleId="Heading1Char">
    <w:name w:val="Heading 1 Char"/>
    <w:basedOn w:val="DefaultParagraphFont"/>
    <w:link w:val="Heading1"/>
    <w:uiPriority w:val="9"/>
    <w:rsid w:val="001A085A"/>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1A085A"/>
    <w:rPr>
      <w:color w:val="0000FF"/>
      <w:u w:val="single"/>
    </w:rPr>
  </w:style>
  <w:style w:type="paragraph" w:styleId="BalloonText">
    <w:name w:val="Balloon Text"/>
    <w:basedOn w:val="Normal"/>
    <w:link w:val="BalloonTextChar"/>
    <w:uiPriority w:val="99"/>
    <w:semiHidden/>
    <w:unhideWhenUsed/>
    <w:rsid w:val="00421AFD"/>
    <w:rPr>
      <w:rFonts w:ascii="SimSun" w:eastAsia="SimSun"/>
      <w:sz w:val="18"/>
      <w:szCs w:val="18"/>
    </w:rPr>
  </w:style>
  <w:style w:type="character" w:customStyle="1" w:styleId="BalloonTextChar">
    <w:name w:val="Balloon Text Char"/>
    <w:basedOn w:val="DefaultParagraphFont"/>
    <w:link w:val="BalloonText"/>
    <w:uiPriority w:val="99"/>
    <w:semiHidden/>
    <w:rsid w:val="00421AFD"/>
    <w:rPr>
      <w:rFonts w:ascii="SimSun" w:eastAsia="SimSun"/>
      <w:sz w:val="18"/>
      <w:szCs w:val="18"/>
    </w:rPr>
  </w:style>
  <w:style w:type="paragraph" w:styleId="NormalWeb">
    <w:name w:val="Normal (Web)"/>
    <w:basedOn w:val="Normal"/>
    <w:uiPriority w:val="99"/>
    <w:unhideWhenUsed/>
    <w:qFormat/>
    <w:rsid w:val="00BC18A2"/>
    <w:pPr>
      <w:spacing w:before="100" w:beforeAutospacing="1" w:after="100" w:afterAutospacing="1"/>
    </w:pPr>
    <w:rPr>
      <w:rFonts w:ascii="SimSun" w:eastAsia="SimSun" w:hAnsi="SimSun" w:cs="SimSun"/>
    </w:rPr>
  </w:style>
  <w:style w:type="character" w:styleId="PageNumber">
    <w:name w:val="page number"/>
    <w:basedOn w:val="DefaultParagraphFont"/>
    <w:uiPriority w:val="99"/>
    <w:semiHidden/>
    <w:unhideWhenUsed/>
    <w:rsid w:val="00254FBB"/>
  </w:style>
  <w:style w:type="character" w:customStyle="1" w:styleId="Heading2Char">
    <w:name w:val="Heading 2 Char"/>
    <w:basedOn w:val="DefaultParagraphFont"/>
    <w:link w:val="Heading2"/>
    <w:uiPriority w:val="9"/>
    <w:rsid w:val="00F432A3"/>
    <w:rPr>
      <w:rFonts w:asciiTheme="majorHAnsi" w:eastAsiaTheme="majorEastAsia" w:hAnsiTheme="majorHAnsi" w:cstheme="majorBidi"/>
      <w:b/>
      <w:bCs/>
      <w:sz w:val="32"/>
      <w:szCs w:val="32"/>
    </w:rPr>
  </w:style>
  <w:style w:type="paragraph" w:customStyle="1" w:styleId="dy-Heading1">
    <w:name w:val="dy-Heading1"/>
    <w:basedOn w:val="Heading2"/>
    <w:qFormat/>
    <w:rsid w:val="00F432A3"/>
    <w:pPr>
      <w:numPr>
        <w:numId w:val="1"/>
      </w:numPr>
      <w:spacing w:before="0" w:after="0" w:line="540" w:lineRule="exact"/>
      <w:jc w:val="both"/>
    </w:pPr>
    <w:rPr>
      <w:rFonts w:ascii="STFangsong" w:eastAsia="STFangsong" w:hAnsi="STFangsong"/>
      <w:color w:val="0070C0"/>
      <w:sz w:val="28"/>
      <w:szCs w:val="28"/>
    </w:rPr>
  </w:style>
  <w:style w:type="paragraph" w:styleId="Title">
    <w:name w:val="Title"/>
    <w:basedOn w:val="Normal"/>
    <w:next w:val="Normal"/>
    <w:link w:val="TitleChar"/>
    <w:uiPriority w:val="10"/>
    <w:qFormat/>
    <w:rsid w:val="00F432A3"/>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F432A3"/>
    <w:rPr>
      <w:rFonts w:asciiTheme="majorHAnsi" w:eastAsiaTheme="majorEastAsia" w:hAnsiTheme="majorHAnsi" w:cstheme="majorBidi"/>
      <w:b/>
      <w:bCs/>
      <w:sz w:val="32"/>
      <w:szCs w:val="32"/>
    </w:rPr>
  </w:style>
  <w:style w:type="paragraph" w:customStyle="1" w:styleId="Char">
    <w:name w:val="普通(网站) Char"/>
    <w:basedOn w:val="Normal"/>
    <w:qFormat/>
    <w:rsid w:val="00F432A3"/>
    <w:pPr>
      <w:spacing w:beforeAutospacing="1" w:afterAutospacing="1"/>
    </w:pPr>
    <w:rPr>
      <w:rFonts w:ascii="SimSun" w:eastAsia="SimSun" w:hAnsi="SimSun" w:cs="Times New Roman" w:hint="eastAsia"/>
    </w:rPr>
  </w:style>
  <w:style w:type="paragraph" w:customStyle="1" w:styleId="dy-answer">
    <w:name w:val="dy-answer"/>
    <w:basedOn w:val="Normal"/>
    <w:autoRedefine/>
    <w:qFormat/>
    <w:rsid w:val="00E40ABE"/>
    <w:pPr>
      <w:shd w:val="clear" w:color="auto" w:fill="FFFFFF"/>
      <w:jc w:val="both"/>
    </w:pPr>
    <w:rPr>
      <w:rFonts w:ascii="STFangsong" w:eastAsia="STFangsong" w:hAnsi="STFangsong" w:cs="Times New Roman"/>
      <w:b/>
      <w:bCs/>
      <w:color w:val="000000" w:themeColor="text1"/>
      <w:sz w:val="28"/>
      <w:szCs w:val="28"/>
      <w:shd w:val="clear" w:color="auto" w:fill="FFFFFF"/>
    </w:rPr>
  </w:style>
  <w:style w:type="paragraph" w:customStyle="1" w:styleId="dy-index">
    <w:name w:val="dy-index"/>
    <w:basedOn w:val="Normal"/>
    <w:autoRedefine/>
    <w:qFormat/>
    <w:rsid w:val="00E40ABE"/>
    <w:pPr>
      <w:spacing w:line="540" w:lineRule="exact"/>
      <w:jc w:val="both"/>
    </w:pPr>
    <w:rPr>
      <w:rFonts w:ascii="STFangsong" w:eastAsia="STFangsong" w:hAnsi="STFangsong"/>
      <w:b/>
      <w:bCs/>
      <w:color w:val="4472C4" w:themeColor="accent1"/>
      <w:sz w:val="28"/>
      <w:szCs w:val="28"/>
    </w:rPr>
  </w:style>
  <w:style w:type="paragraph" w:customStyle="1" w:styleId="dy-pageheader">
    <w:name w:val="dy-pageheader"/>
    <w:basedOn w:val="Header"/>
    <w:autoRedefine/>
    <w:qFormat/>
    <w:rsid w:val="00E40ABE"/>
    <w:pPr>
      <w:pBdr>
        <w:bottom w:val="single" w:sz="4" w:space="1" w:color="auto"/>
      </w:pBdr>
      <w:jc w:val="left"/>
    </w:pPr>
    <w:rPr>
      <w:rFonts w:ascii="FZKai-Z03S" w:eastAsia="FZKai-Z03S" w:hAnsi="FZKai-Z03S"/>
    </w:rPr>
  </w:style>
  <w:style w:type="paragraph" w:customStyle="1" w:styleId="dy-quiz">
    <w:name w:val="dy-quiz"/>
    <w:basedOn w:val="Normal"/>
    <w:autoRedefine/>
    <w:qFormat/>
    <w:rsid w:val="00E40ABE"/>
    <w:pPr>
      <w:shd w:val="clear" w:color="auto" w:fill="FFFFFF"/>
      <w:jc w:val="both"/>
    </w:pPr>
    <w:rPr>
      <w:rFonts w:ascii="STFangsong" w:eastAsia="STFangsong" w:hAnsi="STFangsong" w:cs="Times New Roman"/>
      <w:color w:val="000000" w:themeColor="text1"/>
      <w:sz w:val="28"/>
      <w:szCs w:val="28"/>
      <w:shd w:val="clear" w:color="auto" w:fill="FFFFFF"/>
    </w:rPr>
  </w:style>
  <w:style w:type="paragraph" w:customStyle="1" w:styleId="dy-title">
    <w:name w:val="dy-title"/>
    <w:basedOn w:val="Title"/>
    <w:autoRedefine/>
    <w:qFormat/>
    <w:rsid w:val="00E40ABE"/>
    <w:pPr>
      <w:spacing w:before="0" w:after="0" w:line="540" w:lineRule="exact"/>
    </w:pPr>
    <w:rPr>
      <w:rFonts w:ascii="STFangsong" w:eastAsia="STFangsong" w:hAnsi="STFangsong"/>
      <w:sz w:val="28"/>
      <w:szCs w:val="28"/>
    </w:rPr>
  </w:style>
  <w:style w:type="character" w:styleId="UnresolvedMention">
    <w:name w:val="Unresolved Mention"/>
    <w:basedOn w:val="DefaultParagraphFont"/>
    <w:uiPriority w:val="99"/>
    <w:semiHidden/>
    <w:unhideWhenUsed/>
    <w:rsid w:val="00233DC2"/>
    <w:rPr>
      <w:color w:val="605E5C"/>
      <w:shd w:val="clear" w:color="auto" w:fill="E1DFDD"/>
    </w:rPr>
  </w:style>
  <w:style w:type="character" w:styleId="FollowedHyperlink">
    <w:name w:val="FollowedHyperlink"/>
    <w:basedOn w:val="DefaultParagraphFont"/>
    <w:uiPriority w:val="99"/>
    <w:semiHidden/>
    <w:unhideWhenUsed/>
    <w:rsid w:val="003632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733636">
      <w:bodyDiv w:val="1"/>
      <w:marLeft w:val="0"/>
      <w:marRight w:val="0"/>
      <w:marTop w:val="0"/>
      <w:marBottom w:val="0"/>
      <w:divBdr>
        <w:top w:val="none" w:sz="0" w:space="0" w:color="auto"/>
        <w:left w:val="none" w:sz="0" w:space="0" w:color="auto"/>
        <w:bottom w:val="none" w:sz="0" w:space="0" w:color="auto"/>
        <w:right w:val="none" w:sz="0" w:space="0" w:color="auto"/>
      </w:divBdr>
      <w:divsChild>
        <w:div w:id="523246314">
          <w:marLeft w:val="0"/>
          <w:marRight w:val="0"/>
          <w:marTop w:val="0"/>
          <w:marBottom w:val="0"/>
          <w:divBdr>
            <w:top w:val="none" w:sz="0" w:space="0" w:color="auto"/>
            <w:left w:val="none" w:sz="0" w:space="0" w:color="auto"/>
            <w:bottom w:val="none" w:sz="0" w:space="0" w:color="auto"/>
            <w:right w:val="none" w:sz="0" w:space="0" w:color="auto"/>
          </w:divBdr>
        </w:div>
      </w:divsChild>
    </w:div>
    <w:div w:id="173646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25</Pages>
  <Words>2314</Words>
  <Characters>13195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Ruiyan Shi</dc:creator>
  <cp:keywords/>
  <dc:description/>
  <cp:lastModifiedBy>Ruiyan Shi</cp:lastModifiedBy>
  <cp:revision>142</cp:revision>
  <dcterms:created xsi:type="dcterms:W3CDTF">2019-07-11T15:12:00Z</dcterms:created>
  <dcterms:modified xsi:type="dcterms:W3CDTF">2020-03-28T04:49:00Z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#000000,7,Calibri</vt:lpwstr>
  </property>
  <property fmtid="{D5CDD505-2E9C-101B-9397-08002B2CF9AE}" pid="4" name="ClassificationContentMarkingFooterText">
    <vt:lpwstr>Juniper Business Use Only</vt:lpwstr>
  </property>
  <property fmtid="{D5CDD505-2E9C-101B-9397-08002B2CF9AE}" pid="5" name="MSIP_Label_9784d817-3396-4a4f-b60c-3ef6b345fe55_Enabled">
    <vt:lpwstr>true</vt:lpwstr>
  </property>
  <property fmtid="{D5CDD505-2E9C-101B-9397-08002B2CF9AE}" pid="6" name="MSIP_Label_9784d817-3396-4a4f-b60c-3ef6b345fe55_SetDate">
    <vt:lpwstr>2019-07-11T15:12:33+0800</vt:lpwstr>
  </property>
  <property fmtid="{D5CDD505-2E9C-101B-9397-08002B2CF9AE}" pid="7" name="MSIP_Label_9784d817-3396-4a4f-b60c-3ef6b345fe55_Method">
    <vt:lpwstr>Standard</vt:lpwstr>
  </property>
  <property fmtid="{D5CDD505-2E9C-101B-9397-08002B2CF9AE}" pid="8" name="MSIP_Label_9784d817-3396-4a4f-b60c-3ef6b345fe55_Name">
    <vt:lpwstr>Juniper Business Use Only</vt:lpwstr>
  </property>
  <property fmtid="{D5CDD505-2E9C-101B-9397-08002B2CF9AE}" pid="9" name="MSIP_Label_9784d817-3396-4a4f-b60c-3ef6b345fe55_SiteId">
    <vt:lpwstr>bea78b3c-4cdb-4130-854a-1d193232e5f4</vt:lpwstr>
  </property>
  <property fmtid="{D5CDD505-2E9C-101B-9397-08002B2CF9AE}" pid="10" name="MSIP_Label_9784d817-3396-4a4f-b60c-3ef6b345fe55_ActionId">
    <vt:lpwstr>0c1c982f-732d-4187-8024-0000a242be0f</vt:lpwstr>
  </property>
  <property fmtid="{D5CDD505-2E9C-101B-9397-08002B2CF9AE}" pid="11" name="MSIP_Label_9784d817-3396-4a4f-b60c-3ef6b345fe55_ContentBits">
    <vt:lpwstr>2</vt:lpwstr>
  </property>
</Properties>
</file>