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81A41" w14:textId="401E73F8" w:rsidR="00AB5DD6" w:rsidRPr="006058CC" w:rsidRDefault="00AB5DD6" w:rsidP="006058CC">
      <w:pPr>
        <w:pStyle w:val="Title"/>
        <w:spacing w:before="0" w:after="0" w:line="540" w:lineRule="exact"/>
        <w:rPr>
          <w:rFonts w:ascii="STFangsong" w:eastAsia="STFangsong" w:hAnsi="STFangsong"/>
          <w:sz w:val="28"/>
          <w:szCs w:val="28"/>
        </w:rPr>
      </w:pPr>
      <w:r w:rsidRPr="006058CC">
        <w:rPr>
          <w:rFonts w:ascii="STFangsong" w:eastAsia="STFangsong" w:hAnsi="STFangsong" w:hint="eastAsia"/>
          <w:sz w:val="28"/>
          <w:szCs w:val="28"/>
        </w:rPr>
        <w:t>《前行》第0</w:t>
      </w:r>
      <w:r w:rsidRPr="006058CC">
        <w:rPr>
          <w:rFonts w:ascii="STFangsong" w:eastAsia="STFangsong" w:hAnsi="STFangsong"/>
          <w:sz w:val="28"/>
          <w:szCs w:val="28"/>
        </w:rPr>
        <w:t>78</w:t>
      </w:r>
      <w:r w:rsidRPr="006058CC">
        <w:rPr>
          <w:rFonts w:ascii="STFangsong" w:eastAsia="STFangsong" w:hAnsi="STFangsong" w:hint="eastAsia"/>
          <w:sz w:val="28"/>
          <w:szCs w:val="28"/>
        </w:rPr>
        <w:t>课</w:t>
      </w:r>
      <w:r w:rsidRPr="006058CC">
        <w:rPr>
          <w:rFonts w:ascii="STFangsong" w:eastAsia="STFangsong" w:hAnsi="STFangsong"/>
          <w:sz w:val="28"/>
          <w:szCs w:val="28"/>
        </w:rPr>
        <w:t>-</w:t>
      </w:r>
      <w:r w:rsidRPr="006058CC">
        <w:rPr>
          <w:rFonts w:ascii="STFangsong" w:eastAsia="STFangsong" w:hAnsi="STFangsong" w:hint="eastAsia"/>
          <w:sz w:val="28"/>
          <w:szCs w:val="28"/>
        </w:rPr>
        <w:t>答疑全集</w:t>
      </w:r>
    </w:p>
    <w:p w14:paraId="7634004F" w14:textId="77777777" w:rsidR="00AB5DD6" w:rsidRPr="006058CC" w:rsidRDefault="00AB5DD6" w:rsidP="006058CC">
      <w:pPr>
        <w:spacing w:line="540" w:lineRule="exact"/>
        <w:jc w:val="both"/>
        <w:rPr>
          <w:rFonts w:ascii="STFangsong" w:eastAsia="STFangsong" w:hAnsi="STFangsong"/>
          <w:b/>
          <w:bCs/>
          <w:color w:val="4472C4" w:themeColor="accent1"/>
          <w:sz w:val="28"/>
          <w:szCs w:val="28"/>
        </w:rPr>
      </w:pPr>
      <w:r w:rsidRPr="006058CC">
        <w:rPr>
          <w:rFonts w:ascii="STFangsong" w:eastAsia="STFangsong" w:hAnsi="STFangsong" w:hint="eastAsia"/>
          <w:b/>
          <w:bCs/>
          <w:color w:val="4472C4" w:themeColor="accent1"/>
          <w:sz w:val="28"/>
          <w:szCs w:val="28"/>
        </w:rPr>
        <w:t>目录</w:t>
      </w:r>
    </w:p>
    <w:p w14:paraId="43FCC897" w14:textId="4E82ED78" w:rsidR="00AB5DD6" w:rsidRPr="006058CC" w:rsidRDefault="00BF54BA" w:rsidP="006058CC">
      <w:pPr>
        <w:pStyle w:val="Char"/>
        <w:numPr>
          <w:ilvl w:val="0"/>
          <w:numId w:val="1"/>
        </w:numPr>
        <w:spacing w:beforeAutospacing="0" w:afterAutospacing="0" w:line="540" w:lineRule="exact"/>
        <w:jc w:val="both"/>
        <w:rPr>
          <w:rStyle w:val="Hyperlink"/>
          <w:rFonts w:ascii="STFangsong" w:eastAsia="STFangsong" w:hAnsi="STFangsong" w:hint="default"/>
          <w:b/>
          <w:bCs/>
          <w:color w:val="4472C4" w:themeColor="accent1"/>
          <w:sz w:val="28"/>
          <w:szCs w:val="28"/>
          <w:u w:val="none"/>
        </w:rPr>
      </w:pPr>
      <w:hyperlink w:anchor="_名颂解释" w:history="1">
        <w:r w:rsidR="00710DDD" w:rsidRPr="006058CC">
          <w:rPr>
            <w:rStyle w:val="Hyperlink"/>
            <w:rFonts w:ascii="STFangsong" w:eastAsia="STFangsong" w:hAnsi="STFangsong"/>
            <w:sz w:val="28"/>
            <w:szCs w:val="28"/>
          </w:rPr>
          <w:t>名颂解释</w:t>
        </w:r>
      </w:hyperlink>
    </w:p>
    <w:p w14:paraId="046EC4C8" w14:textId="04BB14C7" w:rsidR="002348E0" w:rsidRPr="006058CC" w:rsidRDefault="00BF54BA" w:rsidP="006058CC">
      <w:pPr>
        <w:pStyle w:val="Char"/>
        <w:numPr>
          <w:ilvl w:val="0"/>
          <w:numId w:val="1"/>
        </w:numPr>
        <w:spacing w:beforeAutospacing="0" w:afterAutospacing="0" w:line="540" w:lineRule="exact"/>
        <w:jc w:val="both"/>
        <w:rPr>
          <w:rFonts w:ascii="STFangsong" w:eastAsia="STFangsong" w:hAnsi="STFangsong" w:hint="default"/>
          <w:color w:val="4472C4" w:themeColor="accent1"/>
          <w:sz w:val="28"/>
          <w:szCs w:val="28"/>
        </w:rPr>
      </w:pPr>
      <w:hyperlink w:anchor="_如何理解随喜可获同等功德" w:history="1">
        <w:r w:rsidR="002348E0" w:rsidRPr="006058CC">
          <w:rPr>
            <w:rStyle w:val="Hyperlink"/>
            <w:rFonts w:ascii="STFangsong" w:eastAsia="STFangsong" w:hAnsi="STFangsong"/>
            <w:sz w:val="28"/>
            <w:szCs w:val="28"/>
          </w:rPr>
          <w:t>如何理解随喜可获同等功德</w:t>
        </w:r>
      </w:hyperlink>
    </w:p>
    <w:p w14:paraId="53A8264A" w14:textId="65A3C511" w:rsidR="00AB5DD6" w:rsidRPr="006058CC" w:rsidRDefault="00BF54BA" w:rsidP="006058CC">
      <w:pPr>
        <w:pStyle w:val="Char"/>
        <w:numPr>
          <w:ilvl w:val="0"/>
          <w:numId w:val="1"/>
        </w:numPr>
        <w:spacing w:beforeAutospacing="0" w:afterAutospacing="0" w:line="540" w:lineRule="exact"/>
        <w:jc w:val="both"/>
        <w:rPr>
          <w:rFonts w:ascii="STFangsong" w:eastAsia="STFangsong" w:hAnsi="STFangsong" w:hint="default"/>
          <w:b/>
          <w:bCs/>
          <w:color w:val="4472C4" w:themeColor="accent1"/>
          <w:sz w:val="28"/>
          <w:szCs w:val="28"/>
        </w:rPr>
      </w:pPr>
      <w:hyperlink w:anchor="_其余疑问" w:history="1">
        <w:r w:rsidR="00AB5DD6" w:rsidRPr="006058CC">
          <w:rPr>
            <w:rStyle w:val="Hyperlink"/>
            <w:rFonts w:ascii="STFangsong" w:eastAsia="STFangsong" w:hAnsi="STFangsong"/>
            <w:sz w:val="28"/>
            <w:szCs w:val="28"/>
          </w:rPr>
          <w:t>其余疑问</w:t>
        </w:r>
      </w:hyperlink>
    </w:p>
    <w:p w14:paraId="74D1D220" w14:textId="77777777" w:rsidR="00AB5DD6" w:rsidRPr="006058CC" w:rsidRDefault="00AB5DD6" w:rsidP="006058CC">
      <w:pPr>
        <w:pStyle w:val="Char"/>
        <w:spacing w:beforeAutospacing="0" w:afterAutospacing="0" w:line="540" w:lineRule="exact"/>
        <w:jc w:val="both"/>
        <w:rPr>
          <w:rFonts w:ascii="STFangsong" w:eastAsia="STFangsong" w:hAnsi="STFangsong" w:hint="default"/>
          <w:sz w:val="28"/>
          <w:szCs w:val="28"/>
        </w:rPr>
      </w:pPr>
    </w:p>
    <w:p w14:paraId="30770F62" w14:textId="551A41E1" w:rsidR="00AB5DD6" w:rsidRPr="006058CC" w:rsidRDefault="00AB5DD6" w:rsidP="006058CC">
      <w:pPr>
        <w:pStyle w:val="Heading2"/>
        <w:numPr>
          <w:ilvl w:val="0"/>
          <w:numId w:val="2"/>
        </w:numPr>
        <w:spacing w:before="0" w:after="0" w:line="540" w:lineRule="exact"/>
        <w:jc w:val="both"/>
        <w:rPr>
          <w:rFonts w:ascii="STFangsong" w:eastAsia="STFangsong" w:hAnsi="STFangsong"/>
          <w:color w:val="0070C0"/>
          <w:sz w:val="28"/>
          <w:szCs w:val="28"/>
        </w:rPr>
      </w:pPr>
      <w:bookmarkStart w:id="0" w:name="_名词解释"/>
      <w:bookmarkStart w:id="1" w:name="_名颂解释"/>
      <w:bookmarkEnd w:id="0"/>
      <w:bookmarkEnd w:id="1"/>
      <w:r w:rsidRPr="006058CC">
        <w:rPr>
          <w:rFonts w:ascii="STFangsong" w:eastAsia="STFangsong" w:hAnsi="STFangsong" w:hint="eastAsia"/>
          <w:color w:val="0070C0"/>
          <w:sz w:val="28"/>
          <w:szCs w:val="28"/>
        </w:rPr>
        <w:t>名</w:t>
      </w:r>
      <w:r w:rsidR="002348E0" w:rsidRPr="006058CC">
        <w:rPr>
          <w:rFonts w:ascii="STFangsong" w:eastAsia="STFangsong" w:hAnsi="STFangsong" w:hint="eastAsia"/>
          <w:color w:val="0070C0"/>
          <w:sz w:val="28"/>
          <w:szCs w:val="28"/>
        </w:rPr>
        <w:t>颂</w:t>
      </w:r>
      <w:r w:rsidRPr="006058CC">
        <w:rPr>
          <w:rFonts w:ascii="STFangsong" w:eastAsia="STFangsong" w:hAnsi="STFangsong" w:hint="eastAsia"/>
          <w:color w:val="0070C0"/>
          <w:sz w:val="28"/>
          <w:szCs w:val="28"/>
        </w:rPr>
        <w:t>解释</w:t>
      </w:r>
    </w:p>
    <w:p w14:paraId="48A2801D" w14:textId="77777777" w:rsidR="00810770" w:rsidRPr="006058CC" w:rsidRDefault="00810770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  <w:shd w:val="clear" w:color="auto" w:fill="FFFFFF"/>
        </w:rPr>
      </w:pPr>
    </w:p>
    <w:p w14:paraId="3EC50B39" w14:textId="16EACC0B" w:rsidR="00D778AC" w:rsidRPr="006058CC" w:rsidRDefault="00D778AC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问：何为皈处资粮田，修师瑜伽内外二，所修生圆体摄体，经续说师为真佛。”内外二指什么呢？</w:t>
      </w:r>
    </w:p>
    <w:p w14:paraId="284C7169" w14:textId="3AF86F39" w:rsidR="00D778AC" w:rsidRPr="006058CC" w:rsidRDefault="00D778AC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  <w:shd w:val="clear" w:color="auto" w:fill="FBFFFA"/>
        </w:rPr>
      </w:pP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答：可以理解为外生起次第，内圆满次第。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BFFFA"/>
        </w:rPr>
        <w:t>（正见C1）</w:t>
      </w:r>
    </w:p>
    <w:p w14:paraId="67CFB599" w14:textId="76D94C76" w:rsidR="00AE3C19" w:rsidRPr="006058CC" w:rsidRDefault="00AE3C19" w:rsidP="006058CC">
      <w:pPr>
        <w:jc w:val="both"/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还可参考生西法师本课辅导：</w:t>
      </w: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BFFFA"/>
        </w:rPr>
        <w:t>【</w:t>
      </w:r>
      <w:r w:rsidRPr="006058CC">
        <w:rPr>
          <w:rFonts w:ascii="STFangsong" w:eastAsia="STFangsong" w:hAnsi="STFangsong" w:hint="eastAsia"/>
          <w:b/>
          <w:bCs/>
          <w:color w:val="000000"/>
          <w:sz w:val="28"/>
          <w:szCs w:val="28"/>
          <w:shd w:val="clear" w:color="auto" w:fill="FFFFFF"/>
        </w:rPr>
        <w:t>“内外二”可以说是生起次第和是圆满次第，或者外修法和内修法。】</w:t>
      </w:r>
    </w:p>
    <w:p w14:paraId="17A78B9C" w14:textId="4DCC2E82" w:rsidR="00D778AC" w:rsidRPr="006058CC" w:rsidRDefault="00D778AC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6B2AABE3" w14:textId="568A80BE" w:rsidR="00280477" w:rsidRPr="006058CC" w:rsidRDefault="00280477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问：78课中上师有讲到生圆次第的内容，请法师开示什么是生起次第</w:t>
      </w:r>
      <w:r w:rsidR="00CC700A"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、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圆满次第？</w:t>
      </w:r>
    </w:p>
    <w:p w14:paraId="5F1112BB" w14:textId="1188CBFA" w:rsidR="00280477" w:rsidRPr="006058CC" w:rsidRDefault="00280477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答：【生起次第的修法，主要是通过观想佛菩萨、佛的坛城等等，从而清净现象。圆满次第的修法，主要是通过气脉明点等修法证悟空性。生起次第和圆满次第双运的修法，是将本尊观想为如幻如梦的修法。本来修行的次第，应该是先修生起次第，后修圆满次第，但在生圆双运的修法中，就没有这样的次第先后差别。从现象的角度来说，是生起次第；如幻如梦的空性，也就是圆满次第。】</w:t>
      </w:r>
      <w:r w:rsidR="00395830"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——</w:t>
      </w: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以上是《慧灯之光》当中的相关开示。也可能有特殊的修法和特殊的安立方式。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（正见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C1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）</w:t>
      </w:r>
    </w:p>
    <w:p w14:paraId="2D212239" w14:textId="42C59A2E" w:rsidR="00280477" w:rsidRPr="006058CC" w:rsidRDefault="00280477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15376473" w14:textId="0E28C4D8" w:rsidR="00B13459" w:rsidRPr="006058CC" w:rsidRDefault="00B13459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问：前行78课</w:t>
      </w:r>
      <w:r w:rsidR="00C22698"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，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引用《大教王经》的教证</w:t>
      </w:r>
      <w:r w:rsidR="008A2442"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：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“最上大乐本</w:t>
      </w:r>
      <w:r w:rsidR="00C22698"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，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诸佛等无异</w:t>
      </w:r>
      <w:r w:rsidR="00C22698"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，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由阿阇梨故</w:t>
      </w:r>
      <w:r w:rsidR="00C22698"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，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获最上究竟。”</w:t>
      </w:r>
    </w:p>
    <w:p w14:paraId="09154DE6" w14:textId="1C145A60" w:rsidR="00B13459" w:rsidRPr="006058CC" w:rsidRDefault="00B13459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其字面意义是否可以这样阐述</w:t>
      </w:r>
      <w:r w:rsidR="008A2442"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：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上师是最上的涅槃大乐之根本所依</w:t>
      </w:r>
      <w:r w:rsidR="00C22698"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，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与诸佛没有差别</w:t>
      </w:r>
      <w:r w:rsidR="00C22698"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，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只有依靠上师</w:t>
      </w:r>
      <w:r w:rsidR="00C22698"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，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才能获得最上的究竟解脱.</w:t>
      </w:r>
    </w:p>
    <w:p w14:paraId="115A13ED" w14:textId="77777777" w:rsidR="00B13459" w:rsidRPr="006058CC" w:rsidRDefault="00B13459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答：个人理解，最上大乐就是涅槃，也就是佛果的境界，上师的本体与佛陀无二无别，依靠上师，我们可以获得最究竟的解脱果位。可能有多种解释方式。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（正见C1）</w:t>
      </w:r>
    </w:p>
    <w:p w14:paraId="31B8AFA7" w14:textId="4F51C6D4" w:rsidR="00B13459" w:rsidRPr="006058CC" w:rsidRDefault="00B13459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7D2A9D58" w14:textId="77777777" w:rsidR="0044008D" w:rsidRPr="006058CC" w:rsidRDefault="0044008D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问：78课中《功德藏》亦云：“何为皈处资粮田，修师瑜伽内外二，所修生圆体摄师，经续说师为真佛。”如何理解？</w:t>
      </w:r>
    </w:p>
    <w:p w14:paraId="66E3332D" w14:textId="0B8CBFC3" w:rsidR="0044008D" w:rsidRPr="006058CC" w:rsidRDefault="0044008D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  <w:shd w:val="clear" w:color="auto" w:fill="FFFFFF"/>
        </w:rPr>
      </w:pP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答：大概可以理解为：什么是皈依处的资粮田（皈依境</w:t>
      </w:r>
      <w:r w:rsidR="002269AA"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——</w:t>
      </w: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上师）呢，修持上师瑜伽可以包含生圆二种次第的内涵，生圆次第修法的功德都可以归摄在上师的本体当中，经典续部提到上师就是真正的佛陀。（通过这些内容可以了解皈依处资粮田的功德）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（正见C1）</w:t>
      </w:r>
    </w:p>
    <w:p w14:paraId="489A4675" w14:textId="2D59DCBA" w:rsidR="00AE3C19" w:rsidRPr="006058CC" w:rsidRDefault="00AE3C19" w:rsidP="006058CC">
      <w:pPr>
        <w:jc w:val="both"/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还可参考生西法师本课辅导：</w:t>
      </w: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【《功德藏》中说：“何为皈处资粮田，修师瑜伽内外二，所修生圆体摄师，经续说师为真佛。”</w:t>
      </w:r>
    </w:p>
    <w:p w14:paraId="479F3606" w14:textId="116604D3" w:rsidR="00AE3C19" w:rsidRPr="006058CC" w:rsidRDefault="00AE3C19" w:rsidP="006058CC">
      <w:pPr>
        <w:jc w:val="both"/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什么是最殊胜的皈依处和资粮田呢？就是上师。除了“修上师瑜伽内外二”，“内外二”可以说是生起次第和是圆满次第，或者外修法和内修法。“所修生圆体摄师”，所修持的是生起次第和圆满次第的本体可以归摄。“经续说师为真佛”经续中说上师就是真实的佛。】</w:t>
      </w:r>
    </w:p>
    <w:p w14:paraId="4C8597EE" w14:textId="77777777" w:rsidR="0044008D" w:rsidRPr="006058CC" w:rsidRDefault="0044008D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3C226FB6" w14:textId="2283D3D3" w:rsidR="0044008D" w:rsidRPr="006058CC" w:rsidRDefault="0044008D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问：请问发心与发愿的主要区别在哪里</w:t>
      </w:r>
      <w:r w:rsidR="00C22698"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？</w:t>
      </w:r>
    </w:p>
    <w:p w14:paraId="10246253" w14:textId="440A883C" w:rsidR="0044008D" w:rsidRPr="006058CC" w:rsidRDefault="0044008D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答：有的时候是类似的（愿望本身是基于心的）。有的时候如果有特指就会有区别，例如发心这个词语也可以特指从事发心工作的行为。发愿有时也可以特指一种承诺。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14:paraId="0F45A07D" w14:textId="50C608F2" w:rsidR="0044008D" w:rsidRPr="006058CC" w:rsidRDefault="009C44A5" w:rsidP="006058CC">
      <w:pPr>
        <w:jc w:val="both"/>
        <w:rPr>
          <w:rFonts w:ascii="STFangsong" w:eastAsia="STFangsong" w:hAnsi="STFangsong" w:cs="Times New Roman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sz w:val="28"/>
          <w:szCs w:val="28"/>
        </w:rPr>
        <w:t>可参考：</w:t>
      </w:r>
    </w:p>
    <w:p w14:paraId="450B0096" w14:textId="77777777" w:rsidR="009C44A5" w:rsidRPr="006058CC" w:rsidRDefault="009C44A5" w:rsidP="006058CC">
      <w:pPr>
        <w:jc w:val="both"/>
        <w:rPr>
          <w:rFonts w:ascii="STFangsong" w:eastAsia="STFangsong" w:hAnsi="STFangsong" w:cs="Times New Roman"/>
          <w:sz w:val="28"/>
          <w:szCs w:val="28"/>
          <w:shd w:val="clear" w:color="auto" w:fill="FFFFFF"/>
        </w:rPr>
      </w:pPr>
      <w:r w:rsidRPr="006058CC">
        <w:rPr>
          <w:rFonts w:ascii="STFangsong" w:eastAsia="STFangsong" w:hAnsi="STFangsong" w:cs="Times New Roman" w:hint="eastAsia"/>
          <w:sz w:val="28"/>
          <w:szCs w:val="28"/>
          <w:shd w:val="clear" w:color="auto" w:fill="FFFFFF"/>
        </w:rPr>
        <w:t>问：请堪布详细辨析：发心、发愿、发誓。</w:t>
      </w:r>
    </w:p>
    <w:p w14:paraId="0744127F" w14:textId="37E9D7EC" w:rsidR="009C44A5" w:rsidRPr="006058CC" w:rsidRDefault="009C44A5" w:rsidP="006058CC">
      <w:pPr>
        <w:jc w:val="both"/>
        <w:rPr>
          <w:rFonts w:ascii="STFangsong" w:eastAsia="STFangsong" w:hAnsi="STFangsong" w:cs="Times New Roman"/>
          <w:b/>
          <w:bCs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b/>
          <w:bCs/>
          <w:sz w:val="28"/>
          <w:szCs w:val="28"/>
        </w:rPr>
        <w:t>答：这些词在佛教词典里都可以查到。首先是发心，所有佛教徒都说发心，我们做任何一件事情的动机就是发心。比如我要去打坐，那么打坐的目的是什么？为了达到这个目的，我才有了要去打坐、要去做这件事的想法。产生了这样的动机，就是发心。所以我们平时讲“发菩提心”“发心做什么”等，都是这个意思，比较容易理解。</w:t>
      </w:r>
    </w:p>
    <w:p w14:paraId="1228E72E" w14:textId="210D4922" w:rsidR="009C44A5" w:rsidRPr="006058CC" w:rsidRDefault="009C44A5" w:rsidP="006058CC">
      <w:pPr>
        <w:jc w:val="both"/>
        <w:rPr>
          <w:rFonts w:ascii="STFangsong" w:eastAsia="STFangsong" w:hAnsi="STFangsong" w:cs="Times New Roman"/>
          <w:b/>
          <w:bCs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b/>
          <w:bCs/>
          <w:sz w:val="28"/>
          <w:szCs w:val="28"/>
        </w:rPr>
        <w:lastRenderedPageBreak/>
        <w:t>其次是发愿，发愿实际上就是许愿。发愿与回向不一样，回向也是许愿，但不同之处在于回向是当我们行善结束后，希望这个功德能够让众生幸福、快乐、健康。此时，他已经有一个“善”做基础，并希望以自己的善行让大家获得某种好处，这个叫作回向。发愿就不一定了，即使在我没有行善的情况下，也可以随时随地许愿让所有的众生健康、幸福、快乐，等等。这个叫作发愿，简单地说就是许愿。</w:t>
      </w:r>
    </w:p>
    <w:p w14:paraId="292DE5CF" w14:textId="15BB735F" w:rsidR="009C44A5" w:rsidRPr="006058CC" w:rsidRDefault="009C44A5" w:rsidP="006058CC">
      <w:pPr>
        <w:jc w:val="both"/>
        <w:rPr>
          <w:rFonts w:ascii="STFangsong" w:eastAsia="STFangsong" w:hAnsi="STFangsong" w:cs="Times New Roman"/>
          <w:b/>
          <w:bCs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b/>
          <w:bCs/>
          <w:sz w:val="28"/>
          <w:szCs w:val="28"/>
        </w:rPr>
        <w:t>发誓就更严肃了，就是我要做一个决定，我一定要做一件什么事，我一定要达到一个什么样的目标，我一定要这么去做。这与世俗词汇里的发誓是一个意思。</w:t>
      </w:r>
    </w:p>
    <w:p w14:paraId="60D5EE65" w14:textId="77777777" w:rsidR="009C44A5" w:rsidRPr="006058CC" w:rsidRDefault="009C44A5" w:rsidP="006058CC">
      <w:pPr>
        <w:jc w:val="both"/>
        <w:rPr>
          <w:rFonts w:ascii="STFangsong" w:eastAsia="STFangsong" w:hAnsi="STFangsong" w:cs="Times New Roman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b/>
          <w:bCs/>
          <w:sz w:val="28"/>
          <w:szCs w:val="28"/>
        </w:rPr>
        <w:t>这三个词的大概意思就是这样。佛教里，前面两个词是高频词汇，佛经里面经常能够看到。</w:t>
      </w:r>
      <w:r w:rsidRPr="006058CC">
        <w:rPr>
          <w:rFonts w:ascii="STFangsong" w:eastAsia="STFangsong" w:hAnsi="STFangsong" w:cs="Times New Roman" w:hint="eastAsia"/>
          <w:sz w:val="28"/>
          <w:szCs w:val="28"/>
        </w:rPr>
        <w:t>（慈诚罗珠堪布-《慧灯问道》）</w:t>
      </w:r>
    </w:p>
    <w:p w14:paraId="1DF116F9" w14:textId="77777777" w:rsidR="009C44A5" w:rsidRPr="006058CC" w:rsidRDefault="009C44A5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4573CA33" w14:textId="77777777" w:rsidR="00E1644B" w:rsidRPr="006058CC" w:rsidRDefault="00E1644B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问：“极劳具果胜资道”中“极劳具果”怎么解啊？</w:t>
      </w:r>
    </w:p>
    <w:p w14:paraId="0620DB5A" w14:textId="4D5D9E80" w:rsidR="00E1644B" w:rsidRPr="006058CC" w:rsidRDefault="00E1644B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  <w:shd w:val="clear" w:color="auto" w:fill="FFFFFF"/>
        </w:rPr>
      </w:pP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答：个人理解，就是不辞辛劳的承侍善知识、如法行持，具有很大的意义，会产生殊胜的果。是殊胜的积累资粮之道。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（正见C1）</w:t>
      </w:r>
    </w:p>
    <w:p w14:paraId="1786A5EC" w14:textId="77777777" w:rsidR="00103AD2" w:rsidRPr="006058CC" w:rsidRDefault="00103AD2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问：前行78课，《功德藏》教证：“决定行持善法者，胜师广积二资时，比中皆能结上缘，役使信使清扫等，极劳具果胜资道。”请问最后一句应该如何理解？</w:t>
      </w:r>
    </w:p>
    <w:p w14:paraId="239803DC" w14:textId="31182CBE" w:rsidR="00103AD2" w:rsidRPr="006058CC" w:rsidRDefault="00103AD2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答：个人理解</w:t>
      </w:r>
      <w:r w:rsidR="00C323A3"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，</w:t>
      </w: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大概意思是自己参与劳作等等，会具有殊胜的果报，是积累资粮的殊胜之道</w:t>
      </w:r>
      <w:r w:rsidR="00140A7A"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。</w:t>
      </w:r>
      <w:r w:rsidR="002503E9"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如生西法师云：【</w:t>
      </w:r>
      <w:r w:rsidR="002503E9" w:rsidRPr="006058CC">
        <w:rPr>
          <w:rFonts w:ascii="STFangsong" w:eastAsia="STFangsong" w:hAnsi="STFangsong" w:hint="eastAsia"/>
          <w:color w:val="000000"/>
          <w:sz w:val="28"/>
          <w:szCs w:val="28"/>
          <w:shd w:val="clear" w:color="auto" w:fill="FFFFFF"/>
        </w:rPr>
        <w:t>“极劳”，如果自己非常辛劳，很精勤地去做。“具果胜资道”，就是具有大果的殊胜积资之道。</w:t>
      </w:r>
      <w:r w:rsidR="002503E9"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】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（正见C1）</w:t>
      </w:r>
    </w:p>
    <w:p w14:paraId="4BC0FB41" w14:textId="456D730F" w:rsidR="00E1644B" w:rsidRPr="006058CC" w:rsidRDefault="00E1644B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4C7C18E8" w14:textId="77777777" w:rsidR="00DD08FF" w:rsidRPr="006058CC" w:rsidRDefault="00DD08FF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问：末学在研讨前行广释78课时有个十法行不太理解。</w:t>
      </w:r>
    </w:p>
    <w:p w14:paraId="4FD455BF" w14:textId="63192C87" w:rsidR="00DD08FF" w:rsidRPr="006058CC" w:rsidRDefault="00DD08FF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答：【十法行】（名数）对于经典十种之行法：一、书写，于佛所说之经律论文，书写流通而不使断也。二、供养，于佛之经典所在处，如佛之塔庙供养之也。三、施他，以所闻之法为他演说，或施与经卷，不专自用，但欲利他也。四、谛听，闻他人读诵经典而解说之，深生爱乐，一心谛听也。五、披读，于诸佛所说之经典常披阅看读而不释手也。六、受持，于</w:t>
      </w: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诸佛所说之教法从佛禀受，持而勿失也。七、开演，于如来所说之教法常开示演说，使人信解也。八、讽诵，于如来所说之一切道法，讽诵宣扬，梵音清彻，使人乐闻也。九、思惟，于如来所说之一切法义思惟筹量，忆念而不忘也。十、修习，依如来所说之法，精修数习，而成道果也。出辩中边论下。</w:t>
      </w:r>
    </w:p>
    <w:p w14:paraId="1FEA5595" w14:textId="3411BA4E" w:rsidR="00DD08FF" w:rsidRPr="006058CC" w:rsidRDefault="00DD08FF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FROM</w:t>
      </w:r>
      <w:r w:rsidR="008A2442"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：</w:t>
      </w: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【《佛学大辞典》【丁福保 编】】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（正见C1）</w:t>
      </w:r>
    </w:p>
    <w:p w14:paraId="12E3E95C" w14:textId="77777777" w:rsidR="00DD08FF" w:rsidRPr="006058CC" w:rsidRDefault="00DD08FF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65D71056" w14:textId="736F4B85" w:rsidR="00A15C37" w:rsidRPr="006058CC" w:rsidRDefault="00532D5A" w:rsidP="006058CC">
      <w:pPr>
        <w:pStyle w:val="Heading2"/>
        <w:numPr>
          <w:ilvl w:val="0"/>
          <w:numId w:val="2"/>
        </w:numPr>
        <w:spacing w:before="0" w:after="0" w:line="540" w:lineRule="exact"/>
        <w:jc w:val="both"/>
        <w:rPr>
          <w:rFonts w:ascii="STFangsong" w:eastAsia="STFangsong" w:hAnsi="STFangsong"/>
          <w:color w:val="0070C0"/>
          <w:sz w:val="28"/>
          <w:szCs w:val="28"/>
        </w:rPr>
      </w:pPr>
      <w:bookmarkStart w:id="2" w:name="_如何理解随喜可获同等功德"/>
      <w:bookmarkEnd w:id="2"/>
      <w:r w:rsidRPr="006058CC">
        <w:rPr>
          <w:rFonts w:ascii="STFangsong" w:eastAsia="STFangsong" w:hAnsi="STFangsong" w:hint="eastAsia"/>
          <w:color w:val="0070C0"/>
          <w:sz w:val="28"/>
          <w:szCs w:val="28"/>
        </w:rPr>
        <w:t>如何理解</w:t>
      </w:r>
      <w:r w:rsidR="009545D8" w:rsidRPr="006058CC">
        <w:rPr>
          <w:rFonts w:ascii="STFangsong" w:eastAsia="STFangsong" w:hAnsi="STFangsong" w:hint="eastAsia"/>
          <w:color w:val="0070C0"/>
          <w:sz w:val="28"/>
          <w:szCs w:val="28"/>
        </w:rPr>
        <w:t>随喜</w:t>
      </w:r>
      <w:r w:rsidRPr="006058CC">
        <w:rPr>
          <w:rFonts w:ascii="STFangsong" w:eastAsia="STFangsong" w:hAnsi="STFangsong" w:hint="eastAsia"/>
          <w:color w:val="0070C0"/>
          <w:sz w:val="28"/>
          <w:szCs w:val="28"/>
        </w:rPr>
        <w:t>可获同等</w:t>
      </w:r>
      <w:r w:rsidR="008B7D69" w:rsidRPr="006058CC">
        <w:rPr>
          <w:rFonts w:ascii="STFangsong" w:eastAsia="STFangsong" w:hAnsi="STFangsong" w:hint="eastAsia"/>
          <w:color w:val="0070C0"/>
          <w:sz w:val="28"/>
          <w:szCs w:val="28"/>
        </w:rPr>
        <w:t>功德</w:t>
      </w:r>
    </w:p>
    <w:p w14:paraId="244AD4EB" w14:textId="77777777" w:rsidR="00A15C37" w:rsidRPr="006058CC" w:rsidRDefault="00A15C37" w:rsidP="006058CC">
      <w:pPr>
        <w:jc w:val="both"/>
        <w:rPr>
          <w:rFonts w:ascii="STFangsong" w:eastAsia="STFangsong" w:hAnsi="STFangsong" w:cs="Times New Roman"/>
          <w:color w:val="393939"/>
          <w:sz w:val="28"/>
          <w:szCs w:val="28"/>
        </w:rPr>
      </w:pPr>
    </w:p>
    <w:p w14:paraId="11A39792" w14:textId="77777777" w:rsidR="00D778AC" w:rsidRPr="006058CC" w:rsidRDefault="00D778AC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问：前行78课中讲到，随喜上师的弘法利生事业，弟子可以获得同样多的功德。但是在《入行论讲记》随喜支中，上师讲到，随喜者与对境的三种情况，随喜者比随喜对象高，可获得全部功德，随喜者比随喜对象低，不能得到全部功德，比如我们随喜诸佛菩萨的功德，并不能获得诸佛菩萨的所有功德。那么上师肯定比弟子要高，弟子如何能获得上师广积二资的功德呢？</w:t>
      </w:r>
    </w:p>
    <w:p w14:paraId="76FE9AD9" w14:textId="23B3174E" w:rsidR="00FF324B" w:rsidRPr="006058CC" w:rsidRDefault="00D778AC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  <w:shd w:val="clear" w:color="auto" w:fill="FFFFFF"/>
        </w:rPr>
      </w:pP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答：个人觉得前行当中的意思可能是</w:t>
      </w:r>
      <w:r w:rsidR="00C22698"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，</w:t>
      </w: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在某些条件下</w:t>
      </w:r>
      <w:r w:rsidR="00C22698"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，</w:t>
      </w: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多方面完全一样的情况是存在的；而在某些情况下</w:t>
      </w:r>
      <w:r w:rsidR="00C22698"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，</w:t>
      </w: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有可能表达的意思是</w:t>
      </w:r>
      <w:r w:rsidR="00C22698"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，</w:t>
      </w: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从某些角度是一样的（例如大海没有干涸之前，融入大海的水也不会干涸等）。原文是：【如果自己也加入到他们的行列中，哪怕只是发心供养微薄的财物受用或身语做些力所能及的事情，甚至包括心中随喜在内而同行，】</w:t>
      </w:r>
      <w:r w:rsidR="00B03756"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——</w:t>
      </w: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这里提到了“同行”（从某些角度有类似共修的意思，而共修善法都可以获得同样大的功德是有教证的），除了“同行”，也提到了身语的参与。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（正见C1）</w:t>
      </w:r>
    </w:p>
    <w:p w14:paraId="69B15564" w14:textId="77777777" w:rsidR="00D778AC" w:rsidRPr="006058CC" w:rsidRDefault="00D778AC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5325DE47" w14:textId="5E1E2EA0" w:rsidR="00D778AC" w:rsidRPr="006058CC" w:rsidRDefault="00D778AC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问：法会上，有人念了50万金刚萨埵心咒，有人可能只念了108遍，集体加在一起念了上百亿的心咒数量，那么只念了108遍的人是不是就得到了几百亿心咒的功德了呢？</w:t>
      </w:r>
    </w:p>
    <w:p w14:paraId="6ECD3AC8" w14:textId="7CBCF24E" w:rsidR="00D778AC" w:rsidRDefault="00D778AC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  <w:shd w:val="clear" w:color="auto" w:fill="FFFFFF"/>
        </w:rPr>
      </w:pP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答：当中可能还有很多甚深的奥义可以探讨。【比如，从前，有两个人一起前往拉萨。一个人除了少量的豆粉外没有其他口粮，他将少量的豆粉放</w:t>
      </w: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入另一个人许多精白糌粑中混合一起。过了几天，有许多糌粑的人说：“你的豆粉差不多该用完了吧，我们去看看有没有用完。”然后两个人去看结果发现豆粉仍然没有用完。这样看了好几次豆粉一直没有用尽，最后只好与所有糌粑一起吃完。同样的，无论别人做任何善事，自己仅仅通过少许财物或者身语劳作等结上善缘，也将获得同等的善根。】</w:t>
      </w:r>
      <w:r w:rsidR="00AC75B9"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——</w:t>
      </w: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《前行引导文》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（正见C1）</w:t>
      </w:r>
    </w:p>
    <w:p w14:paraId="77A8A301" w14:textId="51E2BC53" w:rsidR="00DE144E" w:rsidRDefault="00DE144E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还可参考：</w:t>
      </w:r>
    </w:p>
    <w:p w14:paraId="27F391C9" w14:textId="77777777" w:rsidR="00DE144E" w:rsidRPr="00DE144E" w:rsidRDefault="00DE144E" w:rsidP="00DE144E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  <w:shd w:val="clear" w:color="auto" w:fill="FFFFFF"/>
        </w:rPr>
      </w:pPr>
      <w:r w:rsidRPr="00DE144E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问：阿弥陀佛！弟子有两个问题想请法师开示。第一个问题是在几个人共同参与的杀生行为当中，每个人的心态可能是不同的，但是它们都要得到杀生的整个罪业，也就是说他们得到的罪业是相同的。这与《功德藏》里边讲的“只随善恶意差别，不随善恶像大小”两者之间应该怎么样圆融？</w:t>
      </w:r>
    </w:p>
    <w:p w14:paraId="462CA436" w14:textId="77777777" w:rsidR="00DE144E" w:rsidRPr="00DE144E" w:rsidRDefault="00DE144E" w:rsidP="00DE144E">
      <w:pPr>
        <w:jc w:val="both"/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DE144E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答：几个人共同杀生得到同等的过失，是从总的角度讲的。</w:t>
      </w:r>
    </w:p>
    <w:p w14:paraId="025FA85B" w14:textId="39ADB7B4" w:rsidR="00DE144E" w:rsidRPr="003730D7" w:rsidRDefault="00DE144E" w:rsidP="006058CC">
      <w:pPr>
        <w:jc w:val="both"/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</w:pPr>
      <w:r w:rsidRPr="00DE144E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总的来说，如果是大家的发心意乐没什么差别，共同参与的话，过失应该是一样的。我们看的时候，是从总的方面来讲，没有分别说发心的大小。但是具体来讲的话，虽然都得到了杀生的过失，一些意乐最强盛的、最有兴趣的，和没有那么大兴趣的，或者杀了之后有惭愧心的，肯定是不一样的。如果我们要分别地分析的话，虽然是共同杀生，都得到了杀生的过失，但其实跟随不同的相续当中的这些状态，所得到的杀生的过失，应该有轻重不同的差别。</w:t>
      </w:r>
      <w:r w:rsidRPr="00DE144E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（生西法师《遣除疑惑-与佛有关的几个问题》问答环节）</w:t>
      </w:r>
    </w:p>
    <w:p w14:paraId="52550790" w14:textId="77777777" w:rsidR="00D778AC" w:rsidRPr="006058CC" w:rsidRDefault="00D778AC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230FF15C" w14:textId="77777777" w:rsidR="00D778AC" w:rsidRPr="006058CC" w:rsidRDefault="00D778AC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问：关于功德，比如参加金刚萨埵法会念诵40万遍金刚萨埵心咒，只要参加了就算念诵10万遍或者更少的数字，也能得到所有的功德，这个功德对于念一万遍的人来说是可以真实得到的吗？</w:t>
      </w:r>
    </w:p>
    <w:p w14:paraId="35AB2C4A" w14:textId="3C125EC9" w:rsidR="00D778AC" w:rsidRPr="006058CC" w:rsidRDefault="00D778AC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答：某种角度来说是可以得到的。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（正见C1）</w:t>
      </w:r>
    </w:p>
    <w:p w14:paraId="4E28343C" w14:textId="77777777" w:rsidR="00D778AC" w:rsidRPr="006058CC" w:rsidRDefault="00D778AC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7768AF45" w14:textId="412DA9EC" w:rsidR="00D778AC" w:rsidRPr="006058CC" w:rsidRDefault="00D778AC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问：弟子请教：78课中说到弟子与上师的事业结缘随喜则会获得同等的功德，这里有个疑问，以前在上师讲《入行论》时说到“若对佛和菩萨的善根进行随喜，只能获得一部分功德，而不是全部，这是对上等者的随喜；对中等者诚心随喜，可以获得同等的功德；对下等者随喜，能获得超越他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lastRenderedPageBreak/>
        <w:t>的功德。以前上师如意宝也讲过，如果对观世音菩萨、文殊菩萨的善根进行随喜，能不能获得同等功德呢？这是不可能的。因为我们毕竟是凡夫，文殊菩萨一刹那度化众生的无量善根，如果一随喜就得到了，那我们早已经成就了。”</w:t>
      </w:r>
      <w:r w:rsidR="002503E9"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该怎样圆融理解？</w:t>
      </w:r>
    </w:p>
    <w:p w14:paraId="0618E33B" w14:textId="5B95A339" w:rsidR="00D778AC" w:rsidRPr="006058CC" w:rsidRDefault="00D778AC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答：个人理解，弟子与上师结缘会获得同等的功德，这句话你需要善加理解，一方面，</w:t>
      </w:r>
      <w:r w:rsidR="002503E9"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有些时候，根据自己随喜、参与的力度不同，某一阶段结果也可能有差别。但只要</w:t>
      </w: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结缘，将来必定会获得完全一样大小的功德；另一方面，也可以理解为同样、同等都有功德；从另一方面来说，前者提到了结缘、参与，或者以参与的方式进行随喜，后者主要强调的是内心的随喜，角度有一定差别。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（正见C1）</w:t>
      </w:r>
    </w:p>
    <w:p w14:paraId="03D1F6F9" w14:textId="6688C439" w:rsidR="00D778AC" w:rsidRPr="006058CC" w:rsidRDefault="00D778AC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78432765" w14:textId="77777777" w:rsidR="002014A7" w:rsidRPr="006058CC" w:rsidRDefault="002014A7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问：前行中修学上师意行中</w:t>
      </w:r>
      <w:r w:rsidRPr="006058CC">
        <w:rPr>
          <w:rFonts w:ascii="STFangsong" w:eastAsia="STFangsong" w:hAnsi="STFangsong" w:cs="Times New Roman"/>
          <w:color w:val="000000" w:themeColor="text1"/>
          <w:sz w:val="28"/>
          <w:szCs w:val="28"/>
        </w:rPr>
        <w:t>：</w:t>
      </w:r>
      <w:r w:rsidRPr="006058CC">
        <w:rPr>
          <w:rFonts w:ascii="STFangsong" w:eastAsia="STFangsong" w:hAnsi="STFangsong" w:cs="SimSun" w:hint="eastAsia"/>
          <w:color w:val="000000" w:themeColor="text1"/>
          <w:sz w:val="28"/>
          <w:szCs w:val="28"/>
        </w:rPr>
        <w:t>甚至仅以意念随喜等结上善缘，由此圣者的无上发心力所产生的一切善业资粮，圣者获得多少自己也将同样获得。请教为什么意念随喜就能获得同等的功德呢</w:t>
      </w:r>
      <w:r w:rsidRPr="006058CC">
        <w:rPr>
          <w:rFonts w:ascii="STFangsong" w:eastAsia="STFangsong" w:hAnsi="STFangsong" w:cs="Times New Roman"/>
          <w:color w:val="000000" w:themeColor="text1"/>
          <w:sz w:val="28"/>
          <w:szCs w:val="28"/>
        </w:rPr>
        <w:t>？</w:t>
      </w:r>
      <w:r w:rsidRPr="006058CC">
        <w:rPr>
          <w:rFonts w:ascii="STFangsong" w:eastAsia="STFangsong" w:hAnsi="STFangsong" w:cs="SimSun" w:hint="eastAsia"/>
          <w:color w:val="000000" w:themeColor="text1"/>
          <w:sz w:val="28"/>
          <w:szCs w:val="28"/>
        </w:rPr>
        <w:t>原理是什么</w:t>
      </w:r>
      <w:r w:rsidRPr="006058CC">
        <w:rPr>
          <w:rFonts w:ascii="STFangsong" w:eastAsia="STFangsong" w:hAnsi="STFangsong" w:cs="Times New Roman"/>
          <w:color w:val="000000" w:themeColor="text1"/>
          <w:sz w:val="28"/>
          <w:szCs w:val="28"/>
        </w:rPr>
        <w:t>？</w:t>
      </w:r>
      <w:r w:rsidRPr="006058CC">
        <w:rPr>
          <w:rFonts w:ascii="STFangsong" w:eastAsia="STFangsong" w:hAnsi="STFangsong" w:cs="SimSun" w:hint="eastAsia"/>
          <w:color w:val="000000" w:themeColor="text1"/>
          <w:sz w:val="28"/>
          <w:szCs w:val="28"/>
        </w:rPr>
        <w:t>意念供养，布施也是如此吗</w:t>
      </w:r>
      <w:r w:rsidRPr="006058CC">
        <w:rPr>
          <w:rFonts w:ascii="STFangsong" w:eastAsia="STFangsong" w:hAnsi="STFangsong" w:cs="Times New Roman"/>
          <w:color w:val="000000" w:themeColor="text1"/>
          <w:sz w:val="28"/>
          <w:szCs w:val="28"/>
        </w:rPr>
        <w:t>？</w:t>
      </w:r>
      <w:r w:rsidRPr="006058CC">
        <w:rPr>
          <w:rFonts w:ascii="STFangsong" w:eastAsia="STFangsong" w:hAnsi="STFangsong" w:cs="SimSun" w:hint="eastAsia"/>
          <w:color w:val="000000" w:themeColor="text1"/>
          <w:sz w:val="28"/>
          <w:szCs w:val="28"/>
        </w:rPr>
        <w:t>如果这样，实际做的意义在哪里</w:t>
      </w:r>
      <w:r w:rsidRPr="006058CC">
        <w:rPr>
          <w:rFonts w:ascii="STFangsong" w:eastAsia="STFangsong" w:hAnsi="STFangsong" w:cs="Times New Roman"/>
          <w:color w:val="000000" w:themeColor="text1"/>
          <w:sz w:val="28"/>
          <w:szCs w:val="28"/>
        </w:rPr>
        <w:t>？</w:t>
      </w:r>
    </w:p>
    <w:p w14:paraId="434B5144" w14:textId="262066F5" w:rsidR="002014A7" w:rsidRPr="006058CC" w:rsidRDefault="002014A7" w:rsidP="006058CC">
      <w:pPr>
        <w:jc w:val="both"/>
        <w:rPr>
          <w:rFonts w:ascii="STFangsong" w:eastAsia="STFangsong" w:hAnsi="STFangsong" w:cs="SimSu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答：个人理解，就像那个糌粑、豆粉的比喻一样，原理就可以这样理解。一滴水融入大海，</w:t>
      </w:r>
      <w:r w:rsidRPr="006058CC">
        <w:rPr>
          <w:rFonts w:ascii="STFangsong" w:eastAsia="STFangsong" w:hAnsi="STFangsong" w:cs="SimSun" w:hint="eastAsia"/>
          <w:b/>
          <w:bCs/>
          <w:color w:val="000000" w:themeColor="text1"/>
          <w:sz w:val="28"/>
          <w:szCs w:val="28"/>
        </w:rPr>
        <w:t>或者说世间你买股票</w:t>
      </w: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</w:t>
      </w:r>
      <w:r w:rsidRPr="006058CC">
        <w:rPr>
          <w:rFonts w:ascii="STFangsong" w:eastAsia="STFangsong" w:hAnsi="STFangsong" w:cs="SimSun" w:hint="eastAsia"/>
          <w:b/>
          <w:bCs/>
          <w:color w:val="000000" w:themeColor="text1"/>
          <w:sz w:val="28"/>
          <w:szCs w:val="28"/>
        </w:rPr>
        <w:t>哪怕你只买一股，你也是股东</w:t>
      </w:r>
      <w:r w:rsidR="0006471B" w:rsidRPr="006058CC">
        <w:rPr>
          <w:rFonts w:ascii="STFangsong" w:eastAsia="STFangsong" w:hAnsi="STFangsong" w:cs="SimSun" w:hint="eastAsia"/>
          <w:b/>
          <w:bCs/>
          <w:color w:val="000000" w:themeColor="text1"/>
          <w:sz w:val="28"/>
          <w:szCs w:val="28"/>
        </w:rPr>
        <w:t>，</w:t>
      </w:r>
      <w:r w:rsidRPr="006058CC">
        <w:rPr>
          <w:rFonts w:ascii="STFangsong" w:eastAsia="STFangsong" w:hAnsi="STFangsong" w:cs="SimSun" w:hint="eastAsia"/>
          <w:b/>
          <w:bCs/>
          <w:color w:val="000000" w:themeColor="text1"/>
          <w:sz w:val="28"/>
          <w:szCs w:val="28"/>
        </w:rPr>
        <w:t>分红的时候你也有份，只要公司赚钱</w:t>
      </w: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</w:t>
      </w:r>
      <w:r w:rsidRPr="006058CC">
        <w:rPr>
          <w:rFonts w:ascii="STFangsong" w:eastAsia="STFangsong" w:hAnsi="STFangsong" w:cs="SimSun" w:hint="eastAsia"/>
          <w:b/>
          <w:bCs/>
          <w:color w:val="000000" w:themeColor="text1"/>
          <w:sz w:val="28"/>
          <w:szCs w:val="28"/>
        </w:rPr>
        <w:t>你都有份。当然自己的意乐强弱</w:t>
      </w: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、</w:t>
      </w:r>
      <w:r w:rsidRPr="006058CC">
        <w:rPr>
          <w:rFonts w:ascii="STFangsong" w:eastAsia="STFangsong" w:hAnsi="STFangsong" w:cs="SimSun" w:hint="eastAsia"/>
          <w:b/>
          <w:bCs/>
          <w:color w:val="000000" w:themeColor="text1"/>
          <w:sz w:val="28"/>
          <w:szCs w:val="28"/>
        </w:rPr>
        <w:t>参与多少，自己获得的也可能有不同，但可以肯定的说会获得。如果有条件既去做也随喜</w:t>
      </w: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</w:t>
      </w:r>
      <w:r w:rsidRPr="006058CC">
        <w:rPr>
          <w:rFonts w:ascii="STFangsong" w:eastAsia="STFangsong" w:hAnsi="STFangsong" w:cs="SimSun" w:hint="eastAsia"/>
          <w:b/>
          <w:bCs/>
          <w:color w:val="000000" w:themeColor="text1"/>
          <w:sz w:val="28"/>
          <w:szCs w:val="28"/>
        </w:rPr>
        <w:t>双重功德就可以更加增长，如果没有条件做</w:t>
      </w: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</w:t>
      </w:r>
      <w:r w:rsidRPr="006058CC">
        <w:rPr>
          <w:rFonts w:ascii="STFangsong" w:eastAsia="STFangsong" w:hAnsi="STFangsong" w:cs="SimSun" w:hint="eastAsia"/>
          <w:b/>
          <w:bCs/>
          <w:color w:val="000000" w:themeColor="text1"/>
          <w:sz w:val="28"/>
          <w:szCs w:val="28"/>
        </w:rPr>
        <w:t>只随喜也有功德，总之善法多多益善。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</w:t>
      </w:r>
      <w:r w:rsidRPr="006058CC">
        <w:rPr>
          <w:rFonts w:ascii="STFangsong" w:eastAsia="STFangsong" w:hAnsi="STFangsong" w:cs="Times New Roman"/>
          <w:color w:val="000000" w:themeColor="text1"/>
          <w:sz w:val="28"/>
          <w:szCs w:val="28"/>
        </w:rPr>
        <w:t>C1</w:t>
      </w:r>
      <w:r w:rsidRPr="006058CC">
        <w:rPr>
          <w:rFonts w:ascii="STFangsong" w:eastAsia="STFangsong" w:hAnsi="STFangsong" w:cs="SimSun"/>
          <w:color w:val="000000" w:themeColor="text1"/>
          <w:sz w:val="28"/>
          <w:szCs w:val="28"/>
        </w:rPr>
        <w:t>）</w:t>
      </w:r>
    </w:p>
    <w:p w14:paraId="5BC01761" w14:textId="77777777" w:rsidR="0097065B" w:rsidRPr="006058CC" w:rsidRDefault="0097065B" w:rsidP="006058CC">
      <w:pPr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1EEF744C" w14:textId="77777777" w:rsidR="000C29BC" w:rsidRPr="006058CC" w:rsidRDefault="000C29BC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  <w:shd w:val="clear" w:color="auto" w:fill="FFFFFF"/>
        </w:rPr>
      </w:pP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问：加入上师弘法利生事业的功德不可思议，如一滴水融入大海一样，不会干涸。</w:t>
      </w:r>
    </w:p>
    <w:p w14:paraId="634D560F" w14:textId="77777777" w:rsidR="000C29BC" w:rsidRPr="006058CC" w:rsidRDefault="000C29BC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加入以后，既然已经无欺获得上师广大善业功德，怎么闻思修上没有什么明显的变化？</w:t>
      </w:r>
    </w:p>
    <w:p w14:paraId="28EB5E1C" w14:textId="77777777" w:rsidR="000C29BC" w:rsidRPr="006058CC" w:rsidRDefault="000C29BC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答：不可以偏概全，仅仅某个人自己觉得没有明显变化，不能代表其他人都没有明显变化，事实上，有许多学员身口意相续发生了明显变化，闻思修功德持续增上。众生的根基因缘有不同，同一个发心工作，不同的修行</w:t>
      </w: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人以不同的信心、心态、见解、善巧方便摄持，所得到的加持也可以有差别，例如佛陀宣讲正法，不同众生听法之后的短时间内的变化也有所差异，例如天降大雨，地上不同的植物状况也不同，有的刚刚开花，有的刚刚发芽，有的已经结果，因缘根基不同。有些时候，即使某个学员觉得自己闻思修没有明显变化，但事实上许多障碍已经在无形当中消除，自己仍然能够在修行道路上前行恰恰是具足修行顺缘、福报的体现；而有些人离开了发心岗位之后虽然自己希望闻思修，但却出现各种各样的违缘导致自己闻思修无法顺利进行。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（正见C1）</w:t>
      </w:r>
    </w:p>
    <w:p w14:paraId="688617C9" w14:textId="77777777" w:rsidR="000C29BC" w:rsidRPr="006058CC" w:rsidRDefault="000C29BC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问：是不是仅仅真心的随喜、发心、供养一次，以后就可以一劳永逸，啥也不用做了呢？</w:t>
      </w:r>
    </w:p>
    <w:p w14:paraId="7B4B5C06" w14:textId="77777777" w:rsidR="000C29BC" w:rsidRPr="006058CC" w:rsidRDefault="000C29BC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答：并非如此。因为善根的成熟需要因缘，行持善法总是多多益善的。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（正见C1）</w:t>
      </w:r>
    </w:p>
    <w:p w14:paraId="15164280" w14:textId="77777777" w:rsidR="000C29BC" w:rsidRPr="006058CC" w:rsidRDefault="000C29BC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问：仅仅是随喜看似微不足道的发心，就能够获得如此殊胜的利益，是不是有一点不劳而获的感觉，而与那些实际任劳任怨发心的弟子道友相比，功德等同吗？两者之间如何圆融理解呢？感恩法师！！！</w:t>
      </w:r>
    </w:p>
    <w:p w14:paraId="1201E6C5" w14:textId="77777777" w:rsidR="000C29BC" w:rsidRPr="006058CC" w:rsidRDefault="000C29BC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答：可以有差别，就像说一滴水融入大海与一百滴水融入大海，从都融入大海的角度来说是相同的，而一滴与一百滴本身还是可以有差异。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（正见C1）</w:t>
      </w:r>
    </w:p>
    <w:p w14:paraId="6DFEC4DE" w14:textId="730D1237" w:rsidR="000C29BC" w:rsidRPr="006058CC" w:rsidRDefault="000C29BC" w:rsidP="006058CC">
      <w:pPr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028F649F" w14:textId="77777777" w:rsidR="007B3A3D" w:rsidRPr="006058CC" w:rsidRDefault="007B3A3D" w:rsidP="006058CC">
      <w:pPr>
        <w:pStyle w:val="Heading2"/>
        <w:numPr>
          <w:ilvl w:val="0"/>
          <w:numId w:val="2"/>
        </w:numPr>
        <w:spacing w:before="0" w:after="0" w:line="540" w:lineRule="exact"/>
        <w:jc w:val="both"/>
        <w:rPr>
          <w:rFonts w:ascii="STFangsong" w:eastAsia="STFangsong" w:hAnsi="STFangsong"/>
          <w:color w:val="0070C0"/>
          <w:sz w:val="28"/>
          <w:szCs w:val="28"/>
        </w:rPr>
      </w:pPr>
      <w:bookmarkStart w:id="3" w:name="_其余疑问"/>
      <w:bookmarkEnd w:id="3"/>
      <w:r w:rsidRPr="006058CC">
        <w:rPr>
          <w:rFonts w:ascii="STFangsong" w:eastAsia="STFangsong" w:hAnsi="STFangsong" w:hint="eastAsia"/>
          <w:color w:val="0070C0"/>
          <w:sz w:val="28"/>
          <w:szCs w:val="28"/>
        </w:rPr>
        <w:t>其余疑问</w:t>
      </w:r>
    </w:p>
    <w:p w14:paraId="5780C842" w14:textId="77777777" w:rsidR="007B3A3D" w:rsidRPr="006058CC" w:rsidRDefault="007B3A3D" w:rsidP="006058CC">
      <w:pPr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61D3666B" w14:textId="77777777" w:rsidR="000C29BC" w:rsidRPr="006058CC" w:rsidRDefault="000C29BC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问：顶礼上师三宝!顶礼法师！文中在讲到“待传法和灌顶完毕后，诸佛菩萨才返回各自的刹土。”弟子的疑问是，诸佛的法身是遍布整个宇宙的，为什么还有回到各自的刹土之说呢？是否是不来不去呢？敬请法师开示！</w:t>
      </w:r>
    </w:p>
    <w:p w14:paraId="060CF4C3" w14:textId="77777777" w:rsidR="000C29BC" w:rsidRPr="006058CC" w:rsidRDefault="000C29BC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答：法身无相，这是一个角度。但诸佛不仅仅只有法身，也可以示现报身和化身，报身和化身可以有形象，也可以有不同的安住场所，例如释迦佛可以示现从王宫前往尼连禅河。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（正见C1）</w:t>
      </w:r>
    </w:p>
    <w:p w14:paraId="3A1680CE" w14:textId="77777777" w:rsidR="000C29BC" w:rsidRPr="006058CC" w:rsidRDefault="000C29BC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0C583FDF" w14:textId="77777777" w:rsidR="000C29BC" w:rsidRPr="006058CC" w:rsidRDefault="000C29BC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lastRenderedPageBreak/>
        <w:t>问：因为轮回不空故，报身不灭；但是从个人证悟来讲，个人真正成佛了，也就只见法身了。这样理解正确吗？</w:t>
      </w:r>
    </w:p>
    <w:p w14:paraId="30970A1B" w14:textId="6C724417" w:rsidR="000C29BC" w:rsidRPr="006058CC" w:rsidRDefault="000C29BC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答：佛陀自身的境界是法身，超越一切相。而佛陀在所化面前可以显现报身和化身。</w:t>
      </w:r>
      <w:r w:rsidR="002269AA"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（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正见C1</w:t>
      </w:r>
      <w:r w:rsidR="002269AA"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）</w:t>
      </w:r>
    </w:p>
    <w:p w14:paraId="2D6B7B36" w14:textId="77777777" w:rsidR="000C29BC" w:rsidRPr="006058CC" w:rsidRDefault="000C29BC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0F629273" w14:textId="77777777" w:rsidR="000C29BC" w:rsidRPr="006058CC" w:rsidRDefault="000C29BC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问：假如上师住世时没有恭敬承事、依教奉行，对众生有利的事也不肯做，一旦上师离开了世间，再口口声声说绘制上师身像、观修上师瑜伽、修习实相等，另辟蹊径去苦苦寻找别的高深大法，如是既不具备使上师断证功德融入自相续的诚信恭敬，也不进行祈祷等，这就是所谓的“能修所修相违”。注释：能修，指一切修法的根本就是修上师；所修，指上师本人。假如所修的上师不欢喜、不摄受你，那么以能修来修多少法，也根本不可能成就。这里“能修”和“所修”与以前理解不同（能修的是我，所修的是佛法），应该如何理解？求教法师和各位师兄！</w:t>
      </w:r>
    </w:p>
    <w:p w14:paraId="5398F25C" w14:textId="3AD59EA0" w:rsidR="000C29BC" w:rsidRPr="006058CC" w:rsidRDefault="000C29BC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  <w:shd w:val="clear" w:color="auto" w:fill="FFFFFF"/>
        </w:rPr>
      </w:pP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答：个人理解，能修，法本小字提到是“修上师”，这三个字要连在一起理解，或者说是一种修行的方式、方法、状态，或者说落实到具体的人，修法者本人是如何修上师瑜伽（法门）的。能修所修相违，意思是说，自己的“修上师”的状态，或者说自己修持这个法门期间的方式等，与所修的相关内涵没有真正相应，发生了不一致。打比方说你没有好好吃饭，那么可以说，对你而言“吃饭”与“饭”相违，没有对应上。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（正见C1）</w:t>
      </w:r>
    </w:p>
    <w:p w14:paraId="30333A7D" w14:textId="3857A97F" w:rsidR="004B5B1F" w:rsidRPr="006058CC" w:rsidRDefault="004B5B1F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  <w:shd w:val="clear" w:color="auto" w:fill="FFFFFF"/>
        </w:rPr>
      </w:pPr>
    </w:p>
    <w:p w14:paraId="3E2186D8" w14:textId="77777777" w:rsidR="004B5B1F" w:rsidRPr="006058CC" w:rsidRDefault="004B5B1F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问：顶礼上师三宝！顶礼法师！前行78课中所说的“能修所修相违”，要怎么理解这里的能所关系？注解中说“能修”是修上师，是指修上师瑜伽这个法吗？那么能修是站在弟子的角度上安立的吗？能所关系要怎么判断？感恩法师！</w:t>
      </w:r>
    </w:p>
    <w:p w14:paraId="273EE5EF" w14:textId="77777777" w:rsidR="004B5B1F" w:rsidRPr="006058CC" w:rsidRDefault="004B5B1F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答：个人理解能修指的是“修上师瑜伽”、“修行”，所修指的上师，也就是上师瑜伽修法的祈祷对象。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（正见C1）</w:t>
      </w:r>
    </w:p>
    <w:p w14:paraId="3307D705" w14:textId="77777777" w:rsidR="004B5B1F" w:rsidRPr="006058CC" w:rsidRDefault="004B5B1F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问：那这个能修所修是安立在弟子这个角度吗？或者说是修法者的角度安立的吗？所有的能所关系的成立，是不是都会有一个主客体？</w:t>
      </w:r>
    </w:p>
    <w:p w14:paraId="4ED0A273" w14:textId="77777777" w:rsidR="004B5B1F" w:rsidRPr="006058CC" w:rsidRDefault="004B5B1F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答：能修在这里可以说是从修法者的角度安立的。或者说，能修可以理解为修法这种行持。通常能所关系都可以有主体与客体。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（正见C1）</w:t>
      </w:r>
    </w:p>
    <w:p w14:paraId="43A5DA19" w14:textId="77777777" w:rsidR="00E81572" w:rsidRPr="006058CC" w:rsidRDefault="00E81572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4CACBB8F" w14:textId="77777777" w:rsidR="00E81572" w:rsidRPr="006058CC" w:rsidRDefault="00E81572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问：本课中上师开示道：“讲文武百尊时也说过，如果你真正认识自心，文武百尊就会全部变成本尊；倘若你的心不能转为道用，这些便会变成阎罗狱卒。”为什么心不能转为道用，文武百尊便会变成阎罗狱卒呢？</w:t>
      </w:r>
    </w:p>
    <w:p w14:paraId="19A44BEC" w14:textId="77777777" w:rsidR="00E81572" w:rsidRPr="006058CC" w:rsidRDefault="00E81572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答：因为事实就是如此。这些都是心的显现。</w:t>
      </w:r>
    </w:p>
    <w:p w14:paraId="4F015096" w14:textId="77777777" w:rsidR="00E81572" w:rsidRPr="006058CC" w:rsidRDefault="00E81572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007D58A6" w14:textId="77777777" w:rsidR="00E81572" w:rsidRPr="006058CC" w:rsidRDefault="00E81572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问：在承侍上师过程中，可能大部分时间、精力与闻思修无直接关系，并因此耽误了学修，那么仅仅依靠一心一意的承侍上师，可以获得证悟吗？为什么？</w:t>
      </w:r>
    </w:p>
    <w:p w14:paraId="63BE76B9" w14:textId="210CAA48" w:rsidR="00E81572" w:rsidRPr="006058CC" w:rsidRDefault="00E81572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答：可以。因为获得上师的加持就可以具足一切功德。公案有很多，比如：【藏传佛教中，霞叶瓦尊者承事金厄瓦格西时，一切内外事务皆是他一人承担，从来没有修法的机会，但他坚信：恭敬承事上师，就是最殊胜的修法。有一次，他走到第三级台阶时，依靠上师的加持，倏然证悟了心的本性。】——《上师瑜伽速赐加持讲记》</w:t>
      </w:r>
      <w:r w:rsidR="002503E9"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（正见C1）</w:t>
      </w:r>
    </w:p>
    <w:p w14:paraId="1EE5F9BF" w14:textId="77777777" w:rsidR="00E81572" w:rsidRPr="006058CC" w:rsidRDefault="00E81572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  <w:shd w:val="clear" w:color="auto" w:fill="FFFFFF"/>
        </w:rPr>
      </w:pPr>
    </w:p>
    <w:p w14:paraId="2C9253FD" w14:textId="7A90C517" w:rsidR="00D7722E" w:rsidRPr="006058CC" w:rsidRDefault="00D7722E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问：顶礼法师！原文：“观修一切生起次第的本尊”怎么理解？感恩法师。</w:t>
      </w:r>
    </w:p>
    <w:p w14:paraId="04ACDE3D" w14:textId="77777777" w:rsidR="00D7722E" w:rsidRPr="006058CC" w:rsidRDefault="00D7722E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答：生起次第是密宗的一种修法类别，在这种修法当中经常有观想本尊形象的情况。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（正见C1）</w:t>
      </w:r>
    </w:p>
    <w:p w14:paraId="76D68F04" w14:textId="77777777" w:rsidR="00D7722E" w:rsidRPr="006058CC" w:rsidRDefault="00D7722E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问：请问法师，那这里的本尊该怎么理解？本尊需要上师授记，还是自己有信心的佛都可以为本尊，还是有其他理解，感恩法师！</w:t>
      </w:r>
    </w:p>
    <w:p w14:paraId="1E2D772A" w14:textId="72C24D0B" w:rsidR="00D7722E" w:rsidRPr="006058CC" w:rsidRDefault="00D7722E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  <w:shd w:val="clear" w:color="auto" w:fill="FFFFFF"/>
        </w:rPr>
      </w:pP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答：佛菩萨都可以称为本尊，本尊有时指的是某位修行人自己主要修持的佛菩萨。这里的本尊指的是当时所修持的佛菩萨。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（正见C1）</w:t>
      </w:r>
    </w:p>
    <w:p w14:paraId="23129C5A" w14:textId="1C04FE31" w:rsidR="002604E1" w:rsidRPr="006058CC" w:rsidRDefault="002604E1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  <w:shd w:val="clear" w:color="auto" w:fill="FFFFFF"/>
        </w:rPr>
      </w:pPr>
    </w:p>
    <w:p w14:paraId="06985AF2" w14:textId="1976DFA2" w:rsidR="002604E1" w:rsidRPr="006058CC" w:rsidRDefault="002604E1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  <w:shd w:val="clear" w:color="auto" w:fill="FFFFFF"/>
        </w:rPr>
      </w:pP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问：《前行》第78课中说：“观修一切生起次第的本尊时，若能认识到形象虽显现为本尊，但本体除了上师以外别无其他，那上师的加持很快就能入与你心。……否则，如果把本尊和上师完全分开，则不一定能得到如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lastRenderedPageBreak/>
        <w:t>是加持。”请问：具体在观修的时候，是先观上师，然后上师化为本尊的形象；还是直接观本尊的形象，心里把本尊当作上师？请法师慈悲开示！</w:t>
      </w:r>
    </w:p>
    <w:p w14:paraId="17C5519D" w14:textId="77777777" w:rsidR="002604E1" w:rsidRPr="006058CC" w:rsidRDefault="002604E1" w:rsidP="006058CC">
      <w:pPr>
        <w:jc w:val="both"/>
        <w:rPr>
          <w:rFonts w:ascii="STFangsong" w:eastAsia="STFangsong" w:hAnsi="STFangsong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答：具体观修方法及先后顺序，可以按照各自的修法仪轨来；</w:t>
      </w:r>
    </w:p>
    <w:p w14:paraId="4053FC3F" w14:textId="11F5D36D" w:rsidR="002604E1" w:rsidRPr="006058CC" w:rsidRDefault="002604E1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  <w:shd w:val="clear" w:color="auto" w:fill="FFFFFF"/>
        </w:rPr>
      </w:pP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但需要了知，不管怎么观想，在法身、如来藏层面上，上师与本尊是一味一体的，形象可以观为本尊的形象。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（正见</w:t>
      </w:r>
      <w:r w:rsidRPr="006058CC">
        <w:rPr>
          <w:rFonts w:ascii="STFangsong" w:eastAsia="STFangsong" w:hAnsi="STFangsong" w:cs="Times New Roman"/>
          <w:color w:val="000000" w:themeColor="text1"/>
          <w:sz w:val="28"/>
          <w:szCs w:val="28"/>
          <w:shd w:val="clear" w:color="auto" w:fill="FFFFFF"/>
        </w:rPr>
        <w:t>E）</w:t>
      </w:r>
    </w:p>
    <w:p w14:paraId="4E988FBC" w14:textId="77777777" w:rsidR="00D7722E" w:rsidRPr="006058CC" w:rsidRDefault="00D7722E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  <w:shd w:val="clear" w:color="auto" w:fill="FFFFFF"/>
        </w:rPr>
      </w:pPr>
    </w:p>
    <w:p w14:paraId="2E8A9AFE" w14:textId="51413B9B" w:rsidR="00D778AC" w:rsidRPr="006058CC" w:rsidRDefault="00D778AC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问：顶礼上师三宝！我们在学习《前行》第78课时，有道友提出问题：临终是否有魔会化现佛菩萨干扰我们？末学查了一下相关资料，有说临终见到的佛菩萨是真实的，不会有魔扰；但也有说有可能会有魔扰，变现佛菩萨来干扰我们。请法师慈悲开示。</w:t>
      </w:r>
    </w:p>
    <w:p w14:paraId="1668C9E8" w14:textId="77777777" w:rsidR="00D778AC" w:rsidRPr="006058CC" w:rsidRDefault="00D778AC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答：个人理解，如果修行人信心见解都比较清静，不用担心。如果本身发心见解不正，在业力成熟的时候也可能有其他情况。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（正见C1）</w:t>
      </w:r>
    </w:p>
    <w:p w14:paraId="63144671" w14:textId="77777777" w:rsidR="00E1644B" w:rsidRPr="006058CC" w:rsidRDefault="00E1644B" w:rsidP="006058CC">
      <w:pPr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24C64EBF" w14:textId="6845519D" w:rsidR="00D778AC" w:rsidRPr="006058CC" w:rsidRDefault="00D778AC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问：我们是大恩上师传法，按理对上师在感情上信心上会更大，不过上师让我们修上师瑜伽观想法王如意宝，这种我们应该如何圆融呢？另外因为弟子还有另外有法恩并且也是有很大信心的具德上师，那么应该如何观想呢？这个困惑一直障碍</w:t>
      </w:r>
      <w:r w:rsidR="00B70C3B"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着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弟子。感恩法师开示。</w:t>
      </w:r>
    </w:p>
    <w:p w14:paraId="66C7B513" w14:textId="77777777" w:rsidR="00D778AC" w:rsidRPr="006058CC" w:rsidRDefault="00D778AC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答：观想各位善知识的形象都可以，见解当中可以了知各位善知识本体无二。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（正见C1）</w:t>
      </w:r>
    </w:p>
    <w:p w14:paraId="414C29CE" w14:textId="77777777" w:rsidR="00D778AC" w:rsidRPr="006058CC" w:rsidRDefault="00D778AC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0B166F50" w14:textId="09BB32E8" w:rsidR="00777D2E" w:rsidRPr="006058CC" w:rsidRDefault="00D778AC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  <w:shd w:val="clear" w:color="auto" w:fill="FFFFFF"/>
        </w:rPr>
      </w:pP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问：学习前行广释78课，有一段有疑惑请开示：还有萨迦班智达根嘎嘉村，也是有一次承事生病的根本上师扎巴江村，完全没有顾及自己的饮食睡眠。以此恭敬承事上师的缘起，他清净了深重的罪障，并亲见了文殊菩萨的尊颜，成为藏地著名的三大文殊之一。</w:t>
      </w:r>
    </w:p>
    <w:p w14:paraId="0E6DEBC8" w14:textId="76C1FD11" w:rsidR="00D778AC" w:rsidRPr="006058CC" w:rsidRDefault="00D778AC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萨迦班智达本身是文殊化身，怎么亲见了文殊菩萨的尊颜？不明白。</w:t>
      </w:r>
    </w:p>
    <w:p w14:paraId="29FB11E1" w14:textId="152E7619" w:rsidR="00D778AC" w:rsidRPr="006058CC" w:rsidRDefault="00D778AC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答：个人理解在众生面前可以这样示现的，比如阿弥陀佛化身的永明延寿禅师自己还可以念阿弥陀佛名号，为了度化众生都可以这样示现。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（正见C1）</w:t>
      </w:r>
    </w:p>
    <w:p w14:paraId="3E01C110" w14:textId="77777777" w:rsidR="00D778AC" w:rsidRPr="006058CC" w:rsidRDefault="00D778AC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64584C77" w14:textId="12246222" w:rsidR="00D778AC" w:rsidRPr="006058CC" w:rsidRDefault="00D778AC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lastRenderedPageBreak/>
        <w:t>问：前行广释78课中有一个关于豆粉和糌粑的公案，弟子不明白为什么豆粉不会越吃越少？另外，豆粉的主人这样做算不算“不与取”呢？</w:t>
      </w:r>
    </w:p>
    <w:p w14:paraId="2A7A6047" w14:textId="6BDF6ECB" w:rsidR="00D778AC" w:rsidRPr="006058CC" w:rsidRDefault="00D778AC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答：因为豆粉和糌粑混在一起了，总体都是越吃越少，但糌粑比较多，糌粑不容易吃完，只要糌粑还没有吃完</w:t>
      </w:r>
      <w:r w:rsidR="006E0FA8"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，</w:t>
      </w: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豆粉也就吃不完。不算不与取</w:t>
      </w:r>
      <w:r w:rsidR="006E0FA8"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。</w:t>
      </w: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不与取的意思是主人没有开许，这里主人开许了</w:t>
      </w:r>
      <w:r w:rsidR="006E0FA8"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，</w:t>
      </w: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就不算不与取。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（正见C1）</w:t>
      </w:r>
    </w:p>
    <w:p w14:paraId="33CC3E9D" w14:textId="77777777" w:rsidR="00D778AC" w:rsidRPr="006058CC" w:rsidRDefault="00D778AC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3D8AD711" w14:textId="34523CEB" w:rsidR="00D778AC" w:rsidRPr="006058CC" w:rsidRDefault="00D778AC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问：《前行》第78课中</w:t>
      </w:r>
      <w:r w:rsidR="00D44A91"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“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大家修生起次第时，无论观修观音菩萨、文殊菩萨，都应将本尊与上师观为一体</w:t>
      </w:r>
      <w:r w:rsidR="00D44A91"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”，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那么在观修中，比如观修观音菩萨，弟子应该观想的是观音菩萨还是上师？</w:t>
      </w:r>
    </w:p>
    <w:p w14:paraId="12696C56" w14:textId="56F6EF69" w:rsidR="00D778AC" w:rsidRPr="006058CC" w:rsidRDefault="00D778AC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答：都是可以</w:t>
      </w:r>
      <w:r w:rsidR="00D9608E"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，</w:t>
      </w: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本体无二。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（正见C1）</w:t>
      </w:r>
    </w:p>
    <w:p w14:paraId="7879ECFD" w14:textId="77777777" w:rsidR="00D778AC" w:rsidRPr="006058CC" w:rsidRDefault="00D778AC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78859D6B" w14:textId="5A4B7D70" w:rsidR="00D778AC" w:rsidRPr="006058CC" w:rsidRDefault="00D778AC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问：关于：“三宝的所依，从究竟的名言实相来讲，诚如《宝性论》中所说，这些属于无为法，远离一切损害”这句弟子还是理解不了，请法师开示。</w:t>
      </w:r>
      <w:r w:rsidRPr="006058CC">
        <w:rPr>
          <w:rFonts w:ascii="Times New Roman" w:eastAsia="STFangsong" w:hAnsi="Times New Roman" w:cs="Times New Roman"/>
          <w:color w:val="000000" w:themeColor="text1"/>
          <w:sz w:val="28"/>
          <w:szCs w:val="28"/>
          <w:shd w:val="clear" w:color="auto" w:fill="FFFFFF"/>
        </w:rPr>
        <w:t>‍</w:t>
      </w:r>
    </w:p>
    <w:p w14:paraId="38F50749" w14:textId="1D1819EA" w:rsidR="00D778AC" w:rsidRPr="006058CC" w:rsidRDefault="00D778AC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答：法性是无为法，是没有生灭的，无相，也就不可能被损害。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（正见C1）</w:t>
      </w:r>
    </w:p>
    <w:p w14:paraId="6A366E4F" w14:textId="77777777" w:rsidR="002014A7" w:rsidRPr="006058CC" w:rsidRDefault="002014A7" w:rsidP="006058CC">
      <w:pPr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4532C722" w14:textId="43F21F52" w:rsidR="002014A7" w:rsidRPr="006058CC" w:rsidRDefault="002014A7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问：《功德藏》：“多数愚者绘像修，上师在世不承事，不知师意修实相，能所修违诚可悲，无信中阴难见师</w:t>
      </w:r>
      <w:r w:rsidR="00A56332"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。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”其中</w:t>
      </w:r>
      <w:r w:rsidR="00F1626B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“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不知师意修实相</w:t>
      </w:r>
      <w:r w:rsidR="00F1626B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”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怎么理解？</w:t>
      </w:r>
    </w:p>
    <w:p w14:paraId="480E358C" w14:textId="700E84D1" w:rsidR="002014A7" w:rsidRPr="006058CC" w:rsidRDefault="002014A7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  <w:shd w:val="clear" w:color="auto" w:fill="FFFFFF"/>
        </w:rPr>
      </w:pP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答：没有通达上师的密意，与善知识的意愿违背，就很难与实相相应。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（正见C1）</w:t>
      </w:r>
    </w:p>
    <w:p w14:paraId="780A3424" w14:textId="77777777" w:rsidR="007F7457" w:rsidRPr="006058CC" w:rsidRDefault="007F7457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</w:p>
    <w:p w14:paraId="611D2B10" w14:textId="77777777" w:rsidR="002014A7" w:rsidRPr="006058CC" w:rsidRDefault="002014A7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问：“我们死后在中阴时，若想蒙受上师指引、救度，也需要无限的信心、恭敬心，如此才会与上师的悲心愿力聚合，显现这样的境界。”但现实中，有些其他团队的居士组织一些佛教徒和非佛教徒，依照上师《生死救度》课诵仪轨帮亡者超度，不是佛教徒，亡者能否得到超度呢？</w:t>
      </w:r>
    </w:p>
    <w:p w14:paraId="3709EEE9" w14:textId="15EB0C6B" w:rsidR="002014A7" w:rsidRPr="006058CC" w:rsidRDefault="002014A7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答：跟随其</w:t>
      </w:r>
      <w:r w:rsidR="0004225E"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各</w:t>
      </w: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人的善根因缘，一定会得到相应的加持和帮助。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（正见C1）</w:t>
      </w:r>
    </w:p>
    <w:p w14:paraId="131F4247" w14:textId="77777777" w:rsidR="002014A7" w:rsidRPr="006058CC" w:rsidRDefault="002014A7" w:rsidP="006058CC">
      <w:pPr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313E6B45" w14:textId="77777777" w:rsidR="002014A7" w:rsidRPr="006058CC" w:rsidRDefault="002014A7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lastRenderedPageBreak/>
        <w:t>问：我们一定要在上师住世期间，全力以赴依教奉行，通过三种承事，令自心与上师的智慧成为无二无别。</w:t>
      </w:r>
    </w:p>
    <w:p w14:paraId="42A608DD" w14:textId="77777777" w:rsidR="002014A7" w:rsidRPr="006058CC" w:rsidRDefault="002014A7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这里的三种承事是指75课的上中下三种供养，还是指身语意的供养？</w:t>
      </w:r>
    </w:p>
    <w:p w14:paraId="76AED51B" w14:textId="77777777" w:rsidR="002014A7" w:rsidRPr="006058CC" w:rsidRDefault="002014A7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答：个人理解是对应75课当中的三种供养。（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正见C1）</w:t>
      </w:r>
    </w:p>
    <w:p w14:paraId="2C32704F" w14:textId="77777777" w:rsidR="002014A7" w:rsidRPr="006058CC" w:rsidRDefault="002014A7" w:rsidP="006058CC">
      <w:pPr>
        <w:jc w:val="both"/>
        <w:rPr>
          <w:rFonts w:ascii="STFangsong" w:eastAsia="STFangsong" w:hAnsi="STFangsong"/>
          <w:color w:val="000000" w:themeColor="text1"/>
          <w:sz w:val="28"/>
          <w:szCs w:val="28"/>
        </w:rPr>
      </w:pPr>
    </w:p>
    <w:p w14:paraId="260B5826" w14:textId="77777777" w:rsidR="002014A7" w:rsidRPr="006058CC" w:rsidRDefault="002014A7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问：顶礼法师。78课里面提到不能与诽谤上师的人聊天和同吃同住。有一道友的师父前段时间对大恩上师进行了诽谤，这位师父对她是有法恩的，她很感激，所以不知今后该怎么对待她的这位师父？是按法本上说的不能聊天不能共住不能再接触吗，但毕竟对她有法恩，她该怎么对待呢？以后比如师父叫她去打佛七什么的，她还能去么？</w:t>
      </w:r>
    </w:p>
    <w:p w14:paraId="2429DC26" w14:textId="297B19DA" w:rsidR="00846A99" w:rsidRPr="006058CC" w:rsidRDefault="002014A7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  <w:shd w:val="clear" w:color="auto" w:fill="FFFFFF"/>
        </w:rPr>
      </w:pP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答：从原则上来说，一种可行的方式是：内心对对方保持感恩（因为曾经给自己传法），同时在行为上保持距离，默默离开可以的，一方面也是为了避免自己产生更多的烦恼。具体可以自己看情况，关键是自己的内心不能被对方的邪见染污。如果有能力就可以努力说服对方，如果暂时没有因缘，就可以保持距离。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（正见C1）</w:t>
      </w:r>
    </w:p>
    <w:p w14:paraId="729B7BD6" w14:textId="51EAB10F" w:rsidR="00B12F13" w:rsidRPr="006058CC" w:rsidRDefault="00B12F13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  <w:shd w:val="clear" w:color="auto" w:fill="FFFFFF"/>
        </w:rPr>
      </w:pPr>
    </w:p>
    <w:p w14:paraId="3B4AADAC" w14:textId="592926D7" w:rsidR="009D1D6F" w:rsidRPr="006058CC" w:rsidRDefault="009D1D6F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问：顶礼法师！78课的原文是这样的：“当殊胜上师奉持菩萨行而积累广大德福慧资粮时，如果自己也加入到他们的行列中，哪怕只是发心供养微薄的财物受用或身体做些力所能及的事情，甚至包括心中随喜在内而同行，那么依靠大德的无上发心力所得的善业资粮有多少，自己也将同样获得</w:t>
      </w:r>
      <w:r w:rsidR="00AB229B"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。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”其中在内而同行怎么理解呢？请法师慈悲开示！</w:t>
      </w:r>
    </w:p>
    <w:p w14:paraId="1EB43335" w14:textId="101DE7CE" w:rsidR="00301B86" w:rsidRPr="00866534" w:rsidRDefault="009D1D6F" w:rsidP="006058CC">
      <w:pPr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6058CC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  <w:shd w:val="clear" w:color="auto" w:fill="FFFFFF"/>
        </w:rPr>
        <w:t>答：个人理解，这句话的意思就是，包括自己内心随喜在内，同行就是参与的意思，内心随喜、亲身去做都是一种参与、共同行持。</w:t>
      </w:r>
      <w:r w:rsidRPr="006058CC">
        <w:rPr>
          <w:rFonts w:ascii="STFangsong" w:eastAsia="STFangsong" w:hAnsi="STFangsong" w:cs="Times New Roman" w:hint="eastAsia"/>
          <w:color w:val="000000" w:themeColor="text1"/>
          <w:sz w:val="28"/>
          <w:szCs w:val="28"/>
          <w:shd w:val="clear" w:color="auto" w:fill="FFFFFF"/>
        </w:rPr>
        <w:t>（正见C1）</w:t>
      </w:r>
    </w:p>
    <w:sectPr w:rsidR="00301B86" w:rsidRPr="00866534" w:rsidSect="00BE30C9">
      <w:headerReference w:type="default" r:id="rId7"/>
      <w:footerReference w:type="even" r:id="rId8"/>
      <w:footerReference w:type="default" r:id="rId9"/>
      <w:footerReference w:type="firs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E71F60" w14:textId="77777777" w:rsidR="00BF54BA" w:rsidRDefault="00BF54BA" w:rsidP="00787059">
      <w:r>
        <w:separator/>
      </w:r>
    </w:p>
  </w:endnote>
  <w:endnote w:type="continuationSeparator" w:id="0">
    <w:p w14:paraId="3393DBAB" w14:textId="77777777" w:rsidR="00BF54BA" w:rsidRDefault="00BF54BA" w:rsidP="0078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Fa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ZKai-Z03S"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038862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DF4447" w14:textId="6C150183" w:rsidR="00E82E62" w:rsidRDefault="00E82E62" w:rsidP="00A3112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E09758" w14:textId="77777777" w:rsidR="00787059" w:rsidRDefault="0078705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F4750E" wp14:editId="003B560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4DB4B6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FF475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451pt;height:34.95pt;z-index:251659264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" filled="f" stroked="f">
              <v:textbox style="mso-fit-shape-to-text:t" inset="0,0,0,0">
                <w:txbxContent>
                  <w:p w14:paraId="4E4DB4B6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6494413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B3603B" w14:textId="1B836639" w:rsidR="00E82E62" w:rsidRDefault="00E82E62" w:rsidP="00A3112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829A48F" w14:textId="77777777" w:rsidR="00E46138" w:rsidRDefault="00E461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4B74A" w14:textId="77777777" w:rsidR="00787059" w:rsidRDefault="0078705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60305E" wp14:editId="282C809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0B76C1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6030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451pt;height:34.95pt;z-index:251658240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" filled="f" stroked="f">
              <v:textbox style="mso-fit-shape-to-text:t" inset="0,0,0,0">
                <w:txbxContent>
                  <w:p w14:paraId="130B76C1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99B8F3" w14:textId="77777777" w:rsidR="00BF54BA" w:rsidRDefault="00BF54BA" w:rsidP="00787059">
      <w:r>
        <w:separator/>
      </w:r>
    </w:p>
  </w:footnote>
  <w:footnote w:type="continuationSeparator" w:id="0">
    <w:p w14:paraId="02E30DB4" w14:textId="77777777" w:rsidR="00BF54BA" w:rsidRDefault="00BF54BA" w:rsidP="0078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06472" w14:textId="54AA3108" w:rsidR="00E46138" w:rsidRPr="00346384" w:rsidRDefault="00E46138" w:rsidP="00E46138">
    <w:pPr>
      <w:pStyle w:val="Header"/>
      <w:pBdr>
        <w:bottom w:val="single" w:sz="4" w:space="1" w:color="auto"/>
      </w:pBdr>
      <w:jc w:val="left"/>
      <w:rPr>
        <w:rFonts w:ascii="FZKai-Z03S" w:eastAsia="FZKai-Z03S" w:hAnsi="FZKai-Z03S"/>
      </w:rPr>
    </w:pPr>
    <w:r w:rsidRPr="00346384">
      <w:rPr>
        <w:rFonts w:ascii="FZKai-Z03S" w:eastAsia="FZKai-Z03S" w:hAnsi="FZKai-Z03S" w:hint="eastAsia"/>
      </w:rPr>
      <w:t>每课答疑合集</w:t>
    </w:r>
    <w:r w:rsidRPr="00346384">
      <w:rPr>
        <w:rFonts w:ascii="FZKai-Z03S" w:eastAsia="FZKai-Z03S" w:hAnsi="FZKai-Z03S"/>
      </w:rPr>
      <w:ptab w:relativeTo="margin" w:alignment="center" w:leader="none"/>
    </w:r>
    <w:r w:rsidRPr="00346384">
      <w:rPr>
        <w:rFonts w:ascii="FZKai-Z03S" w:eastAsia="FZKai-Z03S" w:hAnsi="FZKai-Z03S"/>
      </w:rPr>
      <w:ptab w:relativeTo="margin" w:alignment="right" w:leader="none"/>
    </w:r>
    <w:r w:rsidRPr="00346384">
      <w:rPr>
        <w:rFonts w:ascii="FZKai-Z03S" w:eastAsia="FZKai-Z03S" w:hAnsi="FZKai-Z03S" w:hint="eastAsia"/>
      </w:rPr>
      <w:t>《前行》第0</w:t>
    </w:r>
    <w:r w:rsidRPr="00346384">
      <w:rPr>
        <w:rFonts w:ascii="FZKai-Z03S" w:eastAsia="FZKai-Z03S" w:hAnsi="FZKai-Z03S"/>
      </w:rPr>
      <w:t>7</w:t>
    </w:r>
    <w:r>
      <w:rPr>
        <w:rFonts w:ascii="FZKai-Z03S" w:eastAsia="FZKai-Z03S" w:hAnsi="FZKai-Z03S"/>
      </w:rPr>
      <w:t>8</w:t>
    </w:r>
    <w:r w:rsidRPr="00346384">
      <w:rPr>
        <w:rFonts w:ascii="FZKai-Z03S" w:eastAsia="FZKai-Z03S" w:hAnsi="FZKai-Z03S" w:hint="eastAsia"/>
      </w:rPr>
      <w:t>课</w:t>
    </w:r>
  </w:p>
  <w:p w14:paraId="27B2120C" w14:textId="77777777" w:rsidR="00787059" w:rsidRDefault="00787059" w:rsidP="00F05EEF">
    <w:pPr>
      <w:pStyle w:val="Header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D24CF"/>
    <w:multiLevelType w:val="hybridMultilevel"/>
    <w:tmpl w:val="3D5448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0D69FD"/>
    <w:multiLevelType w:val="hybridMultilevel"/>
    <w:tmpl w:val="3D5448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59"/>
    <w:rsid w:val="00006BDE"/>
    <w:rsid w:val="00027440"/>
    <w:rsid w:val="0004225E"/>
    <w:rsid w:val="0004468B"/>
    <w:rsid w:val="0006471B"/>
    <w:rsid w:val="000C29BC"/>
    <w:rsid w:val="000D6A5D"/>
    <w:rsid w:val="000F7709"/>
    <w:rsid w:val="00103AD2"/>
    <w:rsid w:val="0011166B"/>
    <w:rsid w:val="00117135"/>
    <w:rsid w:val="00135402"/>
    <w:rsid w:val="00140A7A"/>
    <w:rsid w:val="001413A8"/>
    <w:rsid w:val="0014195E"/>
    <w:rsid w:val="0016022F"/>
    <w:rsid w:val="001A53BC"/>
    <w:rsid w:val="001A596D"/>
    <w:rsid w:val="001C0E5F"/>
    <w:rsid w:val="001E4B45"/>
    <w:rsid w:val="002014A7"/>
    <w:rsid w:val="002269AA"/>
    <w:rsid w:val="00233C99"/>
    <w:rsid w:val="002348E0"/>
    <w:rsid w:val="002503E9"/>
    <w:rsid w:val="002604E1"/>
    <w:rsid w:val="002662A0"/>
    <w:rsid w:val="0027258B"/>
    <w:rsid w:val="00275B4C"/>
    <w:rsid w:val="00280477"/>
    <w:rsid w:val="002B14FE"/>
    <w:rsid w:val="002B5E04"/>
    <w:rsid w:val="00332B0B"/>
    <w:rsid w:val="00335650"/>
    <w:rsid w:val="003730D7"/>
    <w:rsid w:val="00374C33"/>
    <w:rsid w:val="00395830"/>
    <w:rsid w:val="003A1E87"/>
    <w:rsid w:val="003E1A2A"/>
    <w:rsid w:val="00406C61"/>
    <w:rsid w:val="004359DB"/>
    <w:rsid w:val="0044008D"/>
    <w:rsid w:val="00451432"/>
    <w:rsid w:val="004B09AB"/>
    <w:rsid w:val="004B5B1F"/>
    <w:rsid w:val="004D2FFC"/>
    <w:rsid w:val="005171ED"/>
    <w:rsid w:val="00520C4A"/>
    <w:rsid w:val="005210CD"/>
    <w:rsid w:val="005261BA"/>
    <w:rsid w:val="00532D5A"/>
    <w:rsid w:val="0056218A"/>
    <w:rsid w:val="005661E4"/>
    <w:rsid w:val="00573C1F"/>
    <w:rsid w:val="0058307E"/>
    <w:rsid w:val="00596CED"/>
    <w:rsid w:val="005D440F"/>
    <w:rsid w:val="005F3C1A"/>
    <w:rsid w:val="005F4EAD"/>
    <w:rsid w:val="00603ADE"/>
    <w:rsid w:val="006058CC"/>
    <w:rsid w:val="00635D9C"/>
    <w:rsid w:val="00644B45"/>
    <w:rsid w:val="0066010E"/>
    <w:rsid w:val="00661648"/>
    <w:rsid w:val="00687D59"/>
    <w:rsid w:val="006C3026"/>
    <w:rsid w:val="006E0FA8"/>
    <w:rsid w:val="006E62DF"/>
    <w:rsid w:val="00707A1F"/>
    <w:rsid w:val="00710DDD"/>
    <w:rsid w:val="00764155"/>
    <w:rsid w:val="007732BE"/>
    <w:rsid w:val="00777D2E"/>
    <w:rsid w:val="00783CB7"/>
    <w:rsid w:val="00785344"/>
    <w:rsid w:val="00787059"/>
    <w:rsid w:val="007A5209"/>
    <w:rsid w:val="007B3A3D"/>
    <w:rsid w:val="007F0F53"/>
    <w:rsid w:val="007F7457"/>
    <w:rsid w:val="00800402"/>
    <w:rsid w:val="00810770"/>
    <w:rsid w:val="0082084C"/>
    <w:rsid w:val="0083119D"/>
    <w:rsid w:val="00846A99"/>
    <w:rsid w:val="0086171C"/>
    <w:rsid w:val="00866534"/>
    <w:rsid w:val="008A23F3"/>
    <w:rsid w:val="008A2442"/>
    <w:rsid w:val="008B1FE3"/>
    <w:rsid w:val="008B7D69"/>
    <w:rsid w:val="008D60D7"/>
    <w:rsid w:val="008D649C"/>
    <w:rsid w:val="008E55DB"/>
    <w:rsid w:val="008F49D9"/>
    <w:rsid w:val="008F5C7E"/>
    <w:rsid w:val="009520C8"/>
    <w:rsid w:val="009545D8"/>
    <w:rsid w:val="0097065B"/>
    <w:rsid w:val="009C44A5"/>
    <w:rsid w:val="009D1D6F"/>
    <w:rsid w:val="009D57EB"/>
    <w:rsid w:val="009E2541"/>
    <w:rsid w:val="00A15C37"/>
    <w:rsid w:val="00A56332"/>
    <w:rsid w:val="00A841A1"/>
    <w:rsid w:val="00AB229B"/>
    <w:rsid w:val="00AB5DD6"/>
    <w:rsid w:val="00AC75B9"/>
    <w:rsid w:val="00AE3C19"/>
    <w:rsid w:val="00B03756"/>
    <w:rsid w:val="00B12F13"/>
    <w:rsid w:val="00B13459"/>
    <w:rsid w:val="00B239D4"/>
    <w:rsid w:val="00B30DCF"/>
    <w:rsid w:val="00B40D1B"/>
    <w:rsid w:val="00B550E9"/>
    <w:rsid w:val="00B56AFC"/>
    <w:rsid w:val="00B70C3B"/>
    <w:rsid w:val="00BA373B"/>
    <w:rsid w:val="00BB1690"/>
    <w:rsid w:val="00BD4F19"/>
    <w:rsid w:val="00BE3082"/>
    <w:rsid w:val="00BE30C9"/>
    <w:rsid w:val="00BF2B5B"/>
    <w:rsid w:val="00BF54BA"/>
    <w:rsid w:val="00BF74EC"/>
    <w:rsid w:val="00C22698"/>
    <w:rsid w:val="00C323A3"/>
    <w:rsid w:val="00C8569F"/>
    <w:rsid w:val="00CC700A"/>
    <w:rsid w:val="00CE10E5"/>
    <w:rsid w:val="00CF0795"/>
    <w:rsid w:val="00D1644C"/>
    <w:rsid w:val="00D24850"/>
    <w:rsid w:val="00D436B4"/>
    <w:rsid w:val="00D447CB"/>
    <w:rsid w:val="00D44A91"/>
    <w:rsid w:val="00D45665"/>
    <w:rsid w:val="00D46008"/>
    <w:rsid w:val="00D6141C"/>
    <w:rsid w:val="00D65DB5"/>
    <w:rsid w:val="00D66373"/>
    <w:rsid w:val="00D7722E"/>
    <w:rsid w:val="00D778AC"/>
    <w:rsid w:val="00D834CE"/>
    <w:rsid w:val="00D9608E"/>
    <w:rsid w:val="00DB261C"/>
    <w:rsid w:val="00DD08FF"/>
    <w:rsid w:val="00DD3572"/>
    <w:rsid w:val="00DE144E"/>
    <w:rsid w:val="00E1644B"/>
    <w:rsid w:val="00E373A7"/>
    <w:rsid w:val="00E46138"/>
    <w:rsid w:val="00E81572"/>
    <w:rsid w:val="00E82E62"/>
    <w:rsid w:val="00E93C0F"/>
    <w:rsid w:val="00EE2608"/>
    <w:rsid w:val="00EF2287"/>
    <w:rsid w:val="00EF63C8"/>
    <w:rsid w:val="00F05EEF"/>
    <w:rsid w:val="00F1626B"/>
    <w:rsid w:val="00F23B9B"/>
    <w:rsid w:val="00F5297B"/>
    <w:rsid w:val="00F64B66"/>
    <w:rsid w:val="00F665CF"/>
    <w:rsid w:val="00FA2A2A"/>
    <w:rsid w:val="00FC59CE"/>
    <w:rsid w:val="00FD70F0"/>
    <w:rsid w:val="00FF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E6135E"/>
  <w15:chartTrackingRefBased/>
  <w15:docId w15:val="{5992A15B-02F7-B84B-AE82-3EE6B7DF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DD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7059"/>
    <w:pPr>
      <w:pBdr>
        <w:bottom w:val="single" w:sz="6" w:space="1" w:color="auto"/>
      </w:pBdr>
      <w:tabs>
        <w:tab w:val="center" w:pos="4680"/>
        <w:tab w:val="right" w:pos="9360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8705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87059"/>
    <w:pPr>
      <w:tabs>
        <w:tab w:val="center" w:pos="4680"/>
        <w:tab w:val="right" w:pos="9360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8705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778A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DD6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Char">
    <w:name w:val="普通(网站) Char"/>
    <w:basedOn w:val="Normal"/>
    <w:qFormat/>
    <w:rsid w:val="00AB5DD6"/>
    <w:pPr>
      <w:spacing w:beforeAutospacing="1" w:afterAutospacing="1"/>
    </w:pPr>
    <w:rPr>
      <w:rFonts w:ascii="SimSun" w:eastAsia="SimSun" w:hAnsi="SimSun" w:cs="Times New Roman" w:hint="eastAsia"/>
    </w:rPr>
  </w:style>
  <w:style w:type="paragraph" w:styleId="Title">
    <w:name w:val="Title"/>
    <w:basedOn w:val="Normal"/>
    <w:next w:val="Normal"/>
    <w:link w:val="TitleChar"/>
    <w:uiPriority w:val="10"/>
    <w:qFormat/>
    <w:rsid w:val="00AB5D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B5DD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4EC"/>
    <w:rPr>
      <w:rFonts w:ascii="SimSun" w:eastAsia="SimSu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4EC"/>
    <w:rPr>
      <w:rFonts w:ascii="SimSun" w:eastAsia="SimSu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E82E62"/>
  </w:style>
  <w:style w:type="character" w:styleId="FollowedHyperlink">
    <w:name w:val="FollowedHyperlink"/>
    <w:basedOn w:val="DefaultParagraphFont"/>
    <w:uiPriority w:val="99"/>
    <w:semiHidden/>
    <w:unhideWhenUsed/>
    <w:rsid w:val="0028047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DD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144E"/>
    <w:pPr>
      <w:spacing w:before="100" w:beforeAutospacing="1" w:after="100" w:afterAutospacing="1"/>
    </w:pPr>
    <w:rPr>
      <w:rFonts w:ascii="SimSun" w:eastAsia="SimSun" w:hAnsi="SimSun" w:cs="SimSun"/>
      <w:lang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53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12</Pages>
  <Words>1254</Words>
  <Characters>7149</Characters>
  <Application>Microsoft Office Word</Application>
  <DocSecurity>0</DocSecurity>
  <Lines>59</Lines>
  <Paragraphs>16</Paragraphs>
  <ScaleCrop>false</ScaleCrop>
  <Company/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Ruiyan Shi</dc:creator>
  <cp:keywords/>
  <dc:description/>
  <cp:lastModifiedBy>Ruiyan Shi</cp:lastModifiedBy>
  <cp:revision>116</cp:revision>
  <dcterms:created xsi:type="dcterms:W3CDTF">2019-07-11T15:12:00Z</dcterms:created>
  <dcterms:modified xsi:type="dcterms:W3CDTF">2020-02-22T10:33:00Z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Juniper Business Use Only</vt:lpwstr>
  </property>
  <property fmtid="{D5CDD505-2E9C-101B-9397-08002B2CF9AE}" pid="5" name="MSIP_Label_9784d817-3396-4a4f-b60c-3ef6b345fe55_Enabled">
    <vt:lpwstr>true</vt:lpwstr>
  </property>
  <property fmtid="{D5CDD505-2E9C-101B-9397-08002B2CF9AE}" pid="6" name="MSIP_Label_9784d817-3396-4a4f-b60c-3ef6b345fe55_SetDate">
    <vt:lpwstr>2019-07-11T15:12:33+0800</vt:lpwstr>
  </property>
  <property fmtid="{D5CDD505-2E9C-101B-9397-08002B2CF9AE}" pid="7" name="MSIP_Label_9784d817-3396-4a4f-b60c-3ef6b345fe55_Method">
    <vt:lpwstr>Standard</vt:lpwstr>
  </property>
  <property fmtid="{D5CDD505-2E9C-101B-9397-08002B2CF9AE}" pid="8" name="MSIP_Label_9784d817-3396-4a4f-b60c-3ef6b345fe55_Name">
    <vt:lpwstr>Juniper Business Use Only</vt:lpwstr>
  </property>
  <property fmtid="{D5CDD505-2E9C-101B-9397-08002B2CF9AE}" pid="9" name="MSIP_Label_9784d817-3396-4a4f-b60c-3ef6b345fe55_SiteId">
    <vt:lpwstr>bea78b3c-4cdb-4130-854a-1d193232e5f4</vt:lpwstr>
  </property>
  <property fmtid="{D5CDD505-2E9C-101B-9397-08002B2CF9AE}" pid="10" name="MSIP_Label_9784d817-3396-4a4f-b60c-3ef6b345fe55_ActionId">
    <vt:lpwstr>0c1c982f-732d-4187-8024-0000a242be0f</vt:lpwstr>
  </property>
  <property fmtid="{D5CDD505-2E9C-101B-9397-08002B2CF9AE}" pid="11" name="MSIP_Label_9784d817-3396-4a4f-b60c-3ef6b345fe55_ContentBits">
    <vt:lpwstr>2</vt:lpwstr>
  </property>
</Properties>
</file>