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08E" w14:textId="2579FDA0" w:rsidR="007F13E7" w:rsidRPr="009D7360" w:rsidRDefault="007F13E7" w:rsidP="009D7360">
      <w:pPr>
        <w:widowControl w:val="0"/>
        <w:jc w:val="center"/>
        <w:rPr>
          <w:rFonts w:ascii="华文仿宋" w:eastAsia="华文仿宋" w:hAnsi="华文仿宋"/>
          <w:b/>
          <w:bCs/>
          <w:color w:val="000000" w:themeColor="text1"/>
          <w:kern w:val="2"/>
          <w:sz w:val="28"/>
          <w:szCs w:val="28"/>
        </w:rPr>
      </w:pPr>
      <w:bookmarkStart w:id="0" w:name="_Hlk39238355"/>
      <w:r w:rsidRPr="009D7360">
        <w:rPr>
          <w:rFonts w:ascii="华文仿宋" w:eastAsia="华文仿宋" w:hAnsi="华文仿宋" w:hint="eastAsia"/>
          <w:b/>
          <w:bCs/>
          <w:color w:val="000000" w:themeColor="text1"/>
          <w:kern w:val="2"/>
          <w:sz w:val="28"/>
          <w:szCs w:val="28"/>
        </w:rPr>
        <w:t>《前行》第</w:t>
      </w:r>
      <w:r w:rsidR="007A3EF1" w:rsidRPr="009D7360">
        <w:rPr>
          <w:rFonts w:ascii="华文仿宋" w:eastAsia="华文仿宋" w:hAnsi="华文仿宋"/>
          <w:b/>
          <w:bCs/>
          <w:color w:val="000000" w:themeColor="text1"/>
          <w:kern w:val="2"/>
          <w:sz w:val="28"/>
          <w:szCs w:val="28"/>
        </w:rPr>
        <w:t>114</w:t>
      </w:r>
      <w:r w:rsidRPr="009D7360">
        <w:rPr>
          <w:rFonts w:ascii="华文仿宋" w:eastAsia="华文仿宋" w:hAnsi="华文仿宋" w:hint="eastAsia"/>
          <w:b/>
          <w:bCs/>
          <w:color w:val="000000" w:themeColor="text1"/>
          <w:kern w:val="2"/>
          <w:sz w:val="28"/>
          <w:szCs w:val="28"/>
        </w:rPr>
        <w:t>课-答疑全集</w:t>
      </w:r>
    </w:p>
    <w:p w14:paraId="48AA814C" w14:textId="77777777" w:rsidR="00E83BBF" w:rsidRPr="00E83BBF" w:rsidRDefault="00E83BBF" w:rsidP="00E83BBF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  <w:id w:val="19722382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CC9C76" w14:textId="55116C4D" w:rsidR="00E83BBF" w:rsidRDefault="00E83BBF" w:rsidP="00E83BBF">
          <w:pPr>
            <w:pStyle w:val="TOC"/>
            <w:rPr>
              <w:lang w:eastAsia="zh-CN"/>
            </w:rPr>
          </w:pPr>
          <w:r>
            <w:rPr>
              <w:rFonts w:hint="eastAsia"/>
              <w:lang w:eastAsia="zh-CN"/>
            </w:rPr>
            <w:t>目录</w:t>
          </w:r>
        </w:p>
        <w:p w14:paraId="4F6D5173" w14:textId="73E76AA6" w:rsidR="002B568C" w:rsidRDefault="00513F31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r>
            <w:rPr>
              <w:b w:val="0"/>
              <w:bCs/>
              <w:smallCaps w:val="0"/>
              <w:color w:val="0432FF"/>
            </w:rPr>
            <w:fldChar w:fldCharType="begin"/>
          </w:r>
          <w:r>
            <w:rPr>
              <w:b w:val="0"/>
              <w:bCs/>
              <w:smallCaps w:val="0"/>
              <w:color w:val="0432FF"/>
            </w:rPr>
            <w:instrText xml:space="preserve"> TOC \o "2-3" \h \z \t "</w:instrText>
          </w:r>
          <w:r>
            <w:rPr>
              <w:b w:val="0"/>
              <w:bCs/>
              <w:smallCaps w:val="0"/>
              <w:color w:val="0432FF"/>
            </w:rPr>
            <w:instrText>标题</w:instrText>
          </w:r>
          <w:r>
            <w:rPr>
              <w:b w:val="0"/>
              <w:bCs/>
              <w:smallCaps w:val="0"/>
              <w:color w:val="0432FF"/>
            </w:rPr>
            <w:instrText xml:space="preserve"> 1,1" </w:instrText>
          </w:r>
          <w:r>
            <w:rPr>
              <w:b w:val="0"/>
              <w:bCs/>
              <w:smallCaps w:val="0"/>
              <w:color w:val="0432FF"/>
            </w:rPr>
            <w:fldChar w:fldCharType="separate"/>
          </w:r>
          <w:hyperlink w:anchor="_Toc61522842" w:history="1">
            <w:r w:rsidR="002B568C" w:rsidRPr="00530CA5">
              <w:rPr>
                <w:rStyle w:val="a8"/>
                <w:rFonts w:ascii="华文仿宋" w:hAnsi="华文仿宋"/>
                <w:noProof/>
              </w:rPr>
              <w:t>1.</w:t>
            </w:r>
            <w:r w:rsidR="002B568C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2B568C" w:rsidRPr="00530CA5">
              <w:rPr>
                <w:rStyle w:val="a8"/>
                <w:rFonts w:ascii="华文仿宋" w:hAnsi="华文仿宋"/>
                <w:noProof/>
              </w:rPr>
              <w:t>名颂解释</w:t>
            </w:r>
            <w:r w:rsidR="002B568C">
              <w:rPr>
                <w:noProof/>
                <w:webHidden/>
              </w:rPr>
              <w:tab/>
            </w:r>
            <w:r w:rsidR="002B568C">
              <w:rPr>
                <w:noProof/>
                <w:webHidden/>
              </w:rPr>
              <w:fldChar w:fldCharType="begin"/>
            </w:r>
            <w:r w:rsidR="002B568C">
              <w:rPr>
                <w:noProof/>
                <w:webHidden/>
              </w:rPr>
              <w:instrText xml:space="preserve"> PAGEREF _Toc61522842 \h </w:instrText>
            </w:r>
            <w:r w:rsidR="002B568C">
              <w:rPr>
                <w:noProof/>
                <w:webHidden/>
              </w:rPr>
            </w:r>
            <w:r w:rsidR="002B568C">
              <w:rPr>
                <w:noProof/>
                <w:webHidden/>
              </w:rPr>
              <w:fldChar w:fldCharType="separate"/>
            </w:r>
            <w:r w:rsidR="002B568C">
              <w:rPr>
                <w:noProof/>
                <w:webHidden/>
              </w:rPr>
              <w:t>1</w:t>
            </w:r>
            <w:r w:rsidR="002B568C">
              <w:rPr>
                <w:noProof/>
                <w:webHidden/>
              </w:rPr>
              <w:fldChar w:fldCharType="end"/>
            </w:r>
          </w:hyperlink>
        </w:p>
        <w:p w14:paraId="2FDA7C10" w14:textId="3FF16CBC" w:rsidR="002B568C" w:rsidRDefault="00F8071F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61522843" w:history="1">
            <w:r w:rsidR="002B568C" w:rsidRPr="00530CA5">
              <w:rPr>
                <w:rStyle w:val="a8"/>
                <w:rFonts w:ascii="华文仿宋" w:hAnsi="华文仿宋"/>
                <w:noProof/>
              </w:rPr>
              <w:t>2.</w:t>
            </w:r>
            <w:r w:rsidR="002B568C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2B568C" w:rsidRPr="00530CA5">
              <w:rPr>
                <w:rStyle w:val="a8"/>
                <w:rFonts w:ascii="华文仿宋" w:hAnsi="华文仿宋"/>
                <w:noProof/>
              </w:rPr>
              <w:t>金刚萨埵修法</w:t>
            </w:r>
            <w:r w:rsidR="002B568C">
              <w:rPr>
                <w:noProof/>
                <w:webHidden/>
              </w:rPr>
              <w:tab/>
            </w:r>
            <w:r w:rsidR="002B568C">
              <w:rPr>
                <w:noProof/>
                <w:webHidden/>
              </w:rPr>
              <w:fldChar w:fldCharType="begin"/>
            </w:r>
            <w:r w:rsidR="002B568C">
              <w:rPr>
                <w:noProof/>
                <w:webHidden/>
              </w:rPr>
              <w:instrText xml:space="preserve"> PAGEREF _Toc61522843 \h </w:instrText>
            </w:r>
            <w:r w:rsidR="002B568C">
              <w:rPr>
                <w:noProof/>
                <w:webHidden/>
              </w:rPr>
            </w:r>
            <w:r w:rsidR="002B568C">
              <w:rPr>
                <w:noProof/>
                <w:webHidden/>
              </w:rPr>
              <w:fldChar w:fldCharType="separate"/>
            </w:r>
            <w:r w:rsidR="002B568C">
              <w:rPr>
                <w:noProof/>
                <w:webHidden/>
              </w:rPr>
              <w:t>4</w:t>
            </w:r>
            <w:r w:rsidR="002B568C">
              <w:rPr>
                <w:noProof/>
                <w:webHidden/>
              </w:rPr>
              <w:fldChar w:fldCharType="end"/>
            </w:r>
          </w:hyperlink>
        </w:p>
        <w:p w14:paraId="2399874A" w14:textId="1255128F" w:rsidR="00E83BBF" w:rsidRDefault="00513F31">
          <w:r>
            <w:rPr>
              <w:rFonts w:eastAsia="华文仿宋" w:cstheme="minorHAnsi"/>
              <w:b/>
              <w:bCs/>
              <w:smallCaps/>
              <w:color w:val="0432FF"/>
              <w:sz w:val="28"/>
              <w:szCs w:val="20"/>
            </w:rPr>
            <w:fldChar w:fldCharType="end"/>
          </w:r>
        </w:p>
      </w:sdtContent>
    </w:sdt>
    <w:p w14:paraId="2733CD52" w14:textId="77777777" w:rsidR="007F13E7" w:rsidRPr="002847A5" w:rsidRDefault="007F13E7" w:rsidP="00B530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71B0FDC9" w14:textId="5ACA3DF8" w:rsidR="001A62C6" w:rsidRPr="007F7C61" w:rsidRDefault="007F13E7" w:rsidP="007F7C61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1" w:name="_Toc61522842"/>
      <w:r w:rsidRPr="002847A5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  <w:bookmarkEnd w:id="0"/>
      <w:bookmarkEnd w:id="1"/>
    </w:p>
    <w:p w14:paraId="2E050EAB" w14:textId="77777777" w:rsidR="001A62C6" w:rsidRPr="001A62C6" w:rsidRDefault="001A62C6" w:rsidP="001A62C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  <w:lang w:bidi="zh"/>
        </w:rPr>
      </w:pPr>
      <w:r w:rsidRPr="001A62C6">
        <w:rPr>
          <w:rFonts w:ascii="华文仿宋" w:eastAsia="华文仿宋" w:hAnsi="华文仿宋" w:cs="Times New Roman" w:hint="eastAsia"/>
          <w:bCs/>
          <w:color w:val="000000" w:themeColor="text1"/>
          <w:sz w:val="28"/>
          <w:szCs w:val="28"/>
          <w:lang w:bidi="zh"/>
        </w:rPr>
        <w:t>问：</w:t>
      </w:r>
      <w:r w:rsidRPr="001A62C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bidi="zh"/>
        </w:rPr>
        <w:t>请堪布辨析三个关于</w:t>
      </w:r>
      <w:r w:rsidRPr="001A62C6">
        <w:rPr>
          <w:rFonts w:ascii="华文仿宋" w:eastAsia="华文仿宋" w:hAnsi="华文仿宋" w:cs="Times New Roman"/>
          <w:color w:val="000000" w:themeColor="text1"/>
          <w:sz w:val="28"/>
          <w:szCs w:val="28"/>
          <w:lang w:bidi="zh"/>
        </w:rPr>
        <w:t>“</w:t>
      </w:r>
      <w:r w:rsidRPr="001A62C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bidi="zh"/>
        </w:rPr>
        <w:t>业</w:t>
      </w:r>
      <w:r w:rsidRPr="001A62C6">
        <w:rPr>
          <w:rFonts w:ascii="华文仿宋" w:eastAsia="华文仿宋" w:hAnsi="华文仿宋" w:cs="Times New Roman"/>
          <w:color w:val="000000" w:themeColor="text1"/>
          <w:sz w:val="28"/>
          <w:szCs w:val="28"/>
          <w:lang w:bidi="zh"/>
        </w:rPr>
        <w:t>”</w:t>
      </w:r>
      <w:r w:rsidRPr="001A62C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bidi="zh"/>
        </w:rPr>
        <w:t>的词汇：业报、业障、业力</w:t>
      </w:r>
      <w:r w:rsidRPr="001A62C6">
        <w:rPr>
          <w:rFonts w:ascii="华文仿宋" w:eastAsia="华文仿宋" w:hAnsi="华文仿宋" w:cs="Times New Roman"/>
          <w:color w:val="000000" w:themeColor="text1"/>
          <w:sz w:val="28"/>
          <w:szCs w:val="28"/>
          <w:lang w:bidi="zh"/>
        </w:rPr>
        <w:t>。</w:t>
      </w:r>
    </w:p>
    <w:p w14:paraId="13107956" w14:textId="77777777" w:rsidR="001A62C6" w:rsidRPr="001A62C6" w:rsidRDefault="001A62C6" w:rsidP="001A62C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</w:pP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答</w:t>
      </w:r>
      <w:r w:rsidRPr="001A62C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lang w:bidi="zh"/>
        </w:rPr>
        <w:t>：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这三个都跟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“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业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”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有关系。中间的这个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“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业障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”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，就是它们的本体。比如说杀生、偷盗这类行为，会在我们的意识当中，产生一种能量，这个能量就叫业。不好的业，对我们的学习、修行，还有日常生活，都有一定的负面影响，所以它是一种障碍，我们平时称其为业障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。</w:t>
      </w:r>
    </w:p>
    <w:p w14:paraId="7A0B8918" w14:textId="77777777" w:rsidR="001A62C6" w:rsidRPr="001A62C6" w:rsidRDefault="001A62C6" w:rsidP="001A62C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</w:pP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有些时候，业和障，是一个意思。不好的业，比如杀盗淫妄等本身就是障碍，可以这样理解。但有些时候，我们也可以把业和障分开，业就是杀盗淫妄这类的业；障就是除了这些业以外，其他临时性的一些障碍，比如我们遇到的修行上的一些障碍，被鬼神干扰等，这些都是障碍。具体理解需要看它的语境，看它在表达什么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。</w:t>
      </w:r>
    </w:p>
    <w:p w14:paraId="2797480B" w14:textId="77777777" w:rsidR="001A62C6" w:rsidRPr="001A62C6" w:rsidRDefault="001A62C6" w:rsidP="001A62C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</w:pP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业力，就是指这个业有一个力量，这个力量是非常可怕的，是世界上最强大的力量。当众生的业力现前时，佛也没有办法。实际上这个业力，是一个自然的规律，不是人为的，也不是释迦牟尼佛创造的。其他的宗教可能会认为这是某一个神或者某一个造物主，故意惩罚人类或者其他众生，佛教里面是没有这种说法的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。</w:t>
      </w:r>
    </w:p>
    <w:p w14:paraId="71B39E3E" w14:textId="77777777" w:rsidR="001A62C6" w:rsidRPr="001A62C6" w:rsidRDefault="001A62C6" w:rsidP="001A62C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</w:pP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佛教认为，这一切都是自然规律的一部分。自然规律分外在的自然规律和内在的自然规律：我们看到大自然的所有变化，叫作外在的自然规律；而内在的自然规律则是，比如我们有了无知无明，然后去做一些不该做的事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lastRenderedPageBreak/>
        <w:t>情，这个事情给我们播下了一种不好的能量，这种能量成熟的时候，就引发了一些不好的效果，这一系列的东西，就叫作内在的自然规律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。</w:t>
      </w:r>
    </w:p>
    <w:p w14:paraId="12CA9EF9" w14:textId="77777777" w:rsidR="001A62C6" w:rsidRPr="001A62C6" w:rsidRDefault="001A62C6" w:rsidP="001A62C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</w:pP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两个都是自然规律，因为它是自然规律，所以佛是没有办法改变的。佛教讲释迦牟尼佛不是万物的创造者、主宰者，也不是业力的创造者，他是发现者。释迦牟尼佛发现除了我们能够看到的这些自然规律以外，还有一个无形的力量，在操控我们的命运和生活，这个力量叫作业力。这个力量，任何人都是没有办法改变的。如果要改变的话，就要从因上面改。比如说我们做了杀盗淫妄这些恶业，如果在果报还没有出来的时候就忏悔，在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“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因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”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还没有成长的时候，就把它除掉，那这个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“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果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”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就不会有了。如果这个果已经出来了，那就是一个非常强大的力量，任何人都挡不住，佛也没有办法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。</w:t>
      </w:r>
    </w:p>
    <w:p w14:paraId="0241600C" w14:textId="77777777" w:rsidR="001A62C6" w:rsidRPr="001A62C6" w:rsidRDefault="001A62C6" w:rsidP="001A62C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</w:pP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我们经常讲，佛教认为佛是全知的，但他不是全能的。如果佛是全能的，一切他都可以操作的话，天下就不会有战争、不会有饥饿、不会有瘟疫，我们每一个人的生活当中，也不可能发生任何不愉快的事情。因为这些都是佛不愿意看到的，是他希望不要出现的东西。但是因为众生自己的业力，造成了这样的局面，佛也没有办法，佛唯一能够做到的是给我们指出一条路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。</w:t>
      </w:r>
    </w:p>
    <w:p w14:paraId="210E5892" w14:textId="77777777" w:rsidR="001A62C6" w:rsidRPr="001A62C6" w:rsidRDefault="001A62C6" w:rsidP="001A62C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</w:pP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如果我们按佛的教育去做，我们自己就是救世主，我们可以救自己。除了自己以外，佛教认为这个世界上没有救世主，佛有些时候也救不了，佛唯一能够做到的，是给我们指条准确的路。但是指了这条路以后，走或者不走，正确地走或者是错误理解、走弯路，这些都是个人的事情，佛是没有办法的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。</w:t>
      </w:r>
    </w:p>
    <w:p w14:paraId="3E6892F6" w14:textId="77777777" w:rsidR="001A62C6" w:rsidRPr="001A62C6" w:rsidRDefault="001A62C6" w:rsidP="001A62C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</w:pP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有一部佛经叫作《稻秆经》。《稻秆经》里面，有一句话非常重要，它说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“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如来出现若不出现，法性常住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”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。如来就是释迦牟尼佛，意思就是释迦牟尼佛在这个世界上出现也好，不出现也罢，法性是永远都存在的。法性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lastRenderedPageBreak/>
        <w:t>是什么意思呢？佛教里面讲的这个法性，翻译成我们现代的语言，就是自然规律，这个自然规律永远都是存在的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。</w:t>
      </w:r>
    </w:p>
    <w:p w14:paraId="4CDAC181" w14:textId="77777777" w:rsidR="001A62C6" w:rsidRPr="001A62C6" w:rsidRDefault="001A62C6" w:rsidP="001A62C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</w:pP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释迦牟尼佛出现至今才二千五百多年，或者是再多一点而已，那么五千年前、一万年前，有没有这个自然规律？一直都有。因为这个自然规律不是释迦牟尼佛创造的，而是他发现有这样的规律的存在，所以我们对业力的理解非常重要，这个力量是非常强大的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。</w:t>
      </w:r>
    </w:p>
    <w:p w14:paraId="7F3E5F68" w14:textId="77777777" w:rsidR="001A62C6" w:rsidRPr="001A62C6" w:rsidRDefault="001A62C6" w:rsidP="001A62C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</w:pP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最后一个是业报，业报跟福报其实是一个意思，是业力的果报，也就是说业力导致的结果就叫作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“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业报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”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。所以我们可以说业力和业障是因，然后业报就是果，它们之间有一个因果的关系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。</w:t>
      </w:r>
    </w:p>
    <w:p w14:paraId="6C741046" w14:textId="75A6524F" w:rsidR="00E2162F" w:rsidRDefault="001A62C6" w:rsidP="00E2162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  <w:lang w:bidi="zh"/>
        </w:rPr>
      </w:pP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佛经里面有一句话就是说，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“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菩萨畏因，众生畏果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”</w:t>
      </w:r>
      <w:r w:rsidRPr="001A62C6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bidi="zh"/>
        </w:rPr>
        <w:t>。圣者是从因下手，我们往往不太在乎因，只怕这个果出现。如果我们在因上面不选择、不取舍的话，那果出现了以后就没有办法了</w:t>
      </w:r>
      <w:r w:rsidRPr="001A62C6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bidi="zh"/>
        </w:rPr>
        <w:t>。</w:t>
      </w:r>
      <w:r w:rsidRPr="001A62C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bidi="zh"/>
        </w:rPr>
        <w:t>（慈诚罗珠堪布-《慧灯问道》</w:t>
      </w:r>
      <w:r w:rsidRPr="001A62C6">
        <w:rPr>
          <w:rFonts w:ascii="华文仿宋" w:eastAsia="华文仿宋" w:hAnsi="华文仿宋" w:cs="Times New Roman"/>
          <w:color w:val="000000" w:themeColor="text1"/>
          <w:sz w:val="28"/>
          <w:szCs w:val="28"/>
          <w:lang w:bidi="zh"/>
        </w:rPr>
        <w:t>）</w:t>
      </w:r>
    </w:p>
    <w:p w14:paraId="4728B01A" w14:textId="77777777" w:rsidR="00E2162F" w:rsidRDefault="00E2162F" w:rsidP="00E2162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9635E5C" w14:textId="77777777" w:rsidR="007450F9" w:rsidRPr="00465A6D" w:rsidRDefault="007450F9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114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课，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念修金刚萨埵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的预热课，还不是引导文内容，到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115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课才正式学引导文内容。现行对治力中有这样一句话：利根者安住无有能忏、所忏、忏法的境界，也是忏悔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——“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能忏、所忏、忏法的境界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啥意思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0427D88D" w14:textId="684B37AF" w:rsidR="007450F9" w:rsidRDefault="007450F9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答：能忏就是你这个忏悔的人，所忏的就是罪业。打比方你吃苹果，能吃的是你，所吃的是苹果。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28A41BE7" w14:textId="1418977F" w:rsidR="00D978E3" w:rsidRDefault="00D978E3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7026AFF" w14:textId="77777777" w:rsidR="00834BFE" w:rsidRPr="00465A6D" w:rsidRDefault="00834BFE" w:rsidP="00834BF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问：忏悔中的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酬补一切所失之戒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、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清净罪业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，其中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酬补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与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清净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二者的含义、区别是什么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42CF8630" w14:textId="77777777" w:rsidR="00834BFE" w:rsidRDefault="00834BFE" w:rsidP="00834BF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人</w:t>
      </w: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理解，酬补是酬补戒体，修复戒体，比如你受了戒，破戒之后，戒体会有缺损，需要酬补；而清净，指的是清净罪业，破戒除了会让戒体缺损之外，还会产生罪业，通过忏悔就可以让罪业清净。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0E78AFF1" w14:textId="77777777" w:rsidR="00834BFE" w:rsidRPr="00465A6D" w:rsidRDefault="00834BFE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7AB46A2" w14:textId="77777777" w:rsidR="007450F9" w:rsidRPr="00465A6D" w:rsidRDefault="007450F9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问：观金刚萨埵（圆满报身服饰）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……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服饰前加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圆满报身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是啥意思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50C16B2D" w14:textId="77777777" w:rsidR="007450F9" w:rsidRPr="00465A6D" w:rsidRDefault="007450F9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【十三种报身服饰也就是绫罗五衣与珍宝八饰。其中的绫罗五衣：是指冕旒、肩披、飘带、腰带、裙子；珍宝八饰：头饰、耳环（左右二者算为一个）、项链、臂钏（左右二者算为一个）、璎珞、手镯（左右二者算为一个）、指环（所有的指环算为一个）、足镯（左右二者算为一个）。</w:t>
      </w:r>
    </w:p>
    <w:p w14:paraId="27396B46" w14:textId="77AAB82A" w:rsidR="007450F9" w:rsidRDefault="007450F9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】</w:t>
      </w:r>
      <w:r w:rsidRPr="00465A6D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——</w:t>
      </w: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以上是《前行引导文》当中的内容。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6B6827A7" w14:textId="77777777" w:rsidR="00D978E3" w:rsidRPr="00465A6D" w:rsidRDefault="00D978E3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F943F4C" w14:textId="77777777" w:rsidR="007450F9" w:rsidRPr="00465A6D" w:rsidRDefault="007450F9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问：观金刚萨埵躯体：不是唐卡上的扁相、不是装有实物的塑像、不是血肉之躯，是立体、没有实物、彩虹，显而无自性。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——“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显而无自性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啥意思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254D294B" w14:textId="15C63060" w:rsidR="007450F9" w:rsidRDefault="007450F9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答：显现的同时不存在实有的本性。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6F3A8C58" w14:textId="77777777" w:rsidR="00D978E3" w:rsidRPr="00465A6D" w:rsidRDefault="00D978E3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C35DE44" w14:textId="77777777" w:rsidR="007450F9" w:rsidRPr="00465A6D" w:rsidRDefault="007450F9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问：平时可以每早念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21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遍百字明，能加持堕罪，令堕罪所生异熟果，不会增长。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——“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堕罪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是啥意思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599C9D22" w14:textId="77777777" w:rsidR="007450F9" w:rsidRPr="00465A6D" w:rsidRDefault="007450F9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答：罪业，可以让你堕落的罪业。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1F60387A" w14:textId="77777777" w:rsidR="007450F9" w:rsidRDefault="007450F9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E64E864" w14:textId="323A6C64" w:rsidR="00E07A66" w:rsidRPr="00B530CF" w:rsidRDefault="002E5459" w:rsidP="00B530CF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2" w:name="_名词解释"/>
      <w:bookmarkStart w:id="3" w:name="_名颂解释"/>
      <w:bookmarkStart w:id="4" w:name="_Toc61522843"/>
      <w:bookmarkEnd w:id="2"/>
      <w:bookmarkEnd w:id="3"/>
      <w:r w:rsidRPr="002E5459">
        <w:rPr>
          <w:rFonts w:ascii="华文仿宋" w:eastAsia="华文仿宋" w:hAnsi="华文仿宋" w:hint="eastAsia"/>
          <w:color w:val="0070C0"/>
          <w:sz w:val="28"/>
          <w:szCs w:val="28"/>
        </w:rPr>
        <w:t>金刚萨埵修法</w:t>
      </w:r>
      <w:bookmarkEnd w:id="4"/>
    </w:p>
    <w:p w14:paraId="34BDB773" w14:textId="2BCEAE64" w:rsidR="00332277" w:rsidRDefault="00332277" w:rsidP="00B530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问：在《前行》第114课中，某些教言说：“若能将金刚萨埵和上师瑜伽合修，利益极大。”请问如何修？</w:t>
      </w:r>
    </w:p>
    <w:p w14:paraId="6D3378DD" w14:textId="5A0DABAF" w:rsidR="00332277" w:rsidRDefault="00332277" w:rsidP="00B530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  <w:r>
        <w:rPr>
          <w:rFonts w:ascii="华文仿宋" w:eastAsia="华文仿宋" w:hAnsi="华文仿宋"/>
          <w:b/>
          <w:bCs/>
          <w:sz w:val="28"/>
          <w:szCs w:val="28"/>
        </w:rPr>
        <w:t>答：将金刚萨埵和上师观成无二无别，金刚萨埵其实就是上师的本性。这样就是把上师和金刚萨埵合修的意思。</w:t>
      </w:r>
      <w:r>
        <w:rPr>
          <w:rFonts w:ascii="华文仿宋" w:eastAsia="华文仿宋" w:hAnsi="华文仿宋"/>
          <w:sz w:val="28"/>
          <w:szCs w:val="28"/>
        </w:rPr>
        <w:t>（生西法师）</w:t>
      </w:r>
    </w:p>
    <w:p w14:paraId="5980394E" w14:textId="77777777" w:rsidR="00EB708B" w:rsidRDefault="00EB708B" w:rsidP="00B530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37E2D9B5" w14:textId="338B2CAB" w:rsidR="002C120D" w:rsidRDefault="002C120D" w:rsidP="00B530CF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问：有教言说若能将金刚萨埵与上师瑜伽合修利益极大，因为清净罪业的同时，得到了上师的加持、悉地，所以是无与伦比的修法。请法师开示以上这个说法是怎样修？</w:t>
      </w:r>
    </w:p>
    <w:p w14:paraId="14C6BEC9" w14:textId="77777777" w:rsidR="002C120D" w:rsidRDefault="002C120D" w:rsidP="00B530CF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答：</w:t>
      </w:r>
      <w:r>
        <w:rPr>
          <w:rFonts w:ascii="华文仿宋" w:eastAsia="华文仿宋" w:hAnsi="华文仿宋" w:hint="eastAsia"/>
          <w:b/>
          <w:sz w:val="28"/>
          <w:szCs w:val="28"/>
        </w:rPr>
        <w:t>合修的意思是，金刚萨埵就是上师的化现，修金刚萨埵其实就是修上师瑜伽，一样的。因为金刚萨埵观修和上师观为无二无别的，这个时候金刚萨埵本尊已经是上师了，其实本性是上师，以金刚萨埵的形象来给自己加持。这样修的时候，就相当于祈祷的时候，没有离开“这个是我的上师”的这种思想，其实这就是上师瑜伽的修法。</w:t>
      </w:r>
    </w:p>
    <w:p w14:paraId="2791EA2E" w14:textId="77777777" w:rsidR="002C120D" w:rsidRDefault="002C120D" w:rsidP="00B530CF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因为有的时候是本尊瑜伽，有的时候是上师瑜伽。本尊瑜伽，比较侧重于本尊——这个是我的本尊如何如何，我就把他当本尊来祈祷。上师瑜伽的重点是在上师上面，不管他化现成莲师、金刚萨埵、文殊菩萨、观世音菩萨，思想重点是“这是我的上师”，如果这样去祈祷、去观修就可以成为上师瑜伽。通过这样方式来修，仪轨、咒语都可以一样的，不变的。但是观想主要就是“这个就是我的上师。”这样就可以成为一种上师瑜伽。</w:t>
      </w:r>
      <w:r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2DD4522C" w14:textId="4A05E6C8" w:rsidR="00332277" w:rsidRDefault="00332277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FB8920E" w14:textId="1A538330" w:rsidR="00504D9A" w:rsidRDefault="00504D9A" w:rsidP="00B530CF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问：百字明和心咒作用有区别吗？为什么有两个忏悔法？</w:t>
      </w:r>
    </w:p>
    <w:p w14:paraId="06C7E6AD" w14:textId="77777777" w:rsidR="00504D9A" w:rsidRDefault="00504D9A" w:rsidP="00B530CF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答：</w:t>
      </w:r>
      <w:r>
        <w:rPr>
          <w:rFonts w:ascii="华文仿宋" w:eastAsia="华文仿宋" w:hAnsi="华文仿宋" w:hint="eastAsia"/>
          <w:b/>
          <w:sz w:val="28"/>
          <w:szCs w:val="28"/>
        </w:rPr>
        <w:t>百字明和心咒都是忏罪的，两个忏悔法都是属于金刚萨埵本尊的，一个是金刚萨埵百字明，一个是金刚萨埵心咒。心咒就是“嗡班匝儿萨埵吽”，即“嗡金刚萨埵”，属于金刚萨埵的本身，金刚萨埵本身体现出的金刚萨埵的心咒。念金刚萨埵的心咒可以忏悔，也是可以更直接地和本尊相应的一个方法。“嗡班匝儿萨埵吽”就是代表金刚萨埵本尊本身。能不能忏罪？当然可以的。带着忏罪的心去念金刚萨埵心咒忏悔也可以。百字明也是金刚萨埵的明咒，百字明里忏罪的内容比较多，一百个字里面的信息，关于忏罪的内容是比较多的。我现在犯了罪业，我要忏悔、我要清净啊如何如何，这个罪业那个罪业，反正要清净，这个成分多。金刚萨埵心咒代表本尊本身，两个都可以忏悔。但是百字明里关于忏悔的内容，忏罪的内容、净罪的内容比较多。而金刚萨埵心咒本身里面并没有这么明显的</w:t>
      </w:r>
      <w:r>
        <w:rPr>
          <w:rFonts w:ascii="华文仿宋" w:eastAsia="华文仿宋" w:hAnsi="华文仿宋" w:hint="eastAsia"/>
          <w:b/>
          <w:sz w:val="28"/>
          <w:szCs w:val="28"/>
        </w:rPr>
        <w:lastRenderedPageBreak/>
        <w:t>忏罪的功能，忏罪的一些作用没有说，但是肯定是可以忏悔的。比如我们修如意宝珠，修金刚萨埵法会麦彭仁波切的仪轨，也是念金刚萨埵心咒，也是忏悔的。所以，既可以通过金刚萨埵心咒来现见本尊，现见实相，也可以净罪。单单从咒语本身来讲，一个是咒语里自带的内容就是我要忏罪，我要清净，请忆念我把罪业清净，这类的呼唤、祈祷，在百字明里面体现得很明显，金刚萨埵心咒里没有这部分内容。二者差别仅此而已。修前行的时候，专门用百字明忏悔。金刚萨埵心咒也可以作为本尊的相应法来安立。</w:t>
      </w:r>
      <w:r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5F735A6D" w14:textId="77777777" w:rsidR="00504D9A" w:rsidRDefault="00504D9A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1027D4F" w14:textId="77777777" w:rsidR="00E07A66" w:rsidRPr="00E07A66" w:rsidRDefault="00E07A66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E07A6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问：请问法师，可以用金刚萨埵如意宝珠的仪轨来修百字明吗？</w:t>
      </w:r>
    </w:p>
    <w:p w14:paraId="778DF6C5" w14:textId="77777777" w:rsidR="00E07A66" w:rsidRPr="00E07A66" w:rsidRDefault="00E07A66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E07A6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以前上师讲过一个原则，我们修什么法，就最好按照这个修法仪轨的指点来修。金刚萨埵如意宝珠，主要是修“嗡班匝萨埵吽”六字心咒，没有说是修百字明，所以按照这个原则的话，金刚萨埵如意宝珠的仪轨，应该说是不适合修百字明。当然如果我具有信心或者上师开许了，另当别论。</w:t>
      </w:r>
    </w:p>
    <w:p w14:paraId="785F8158" w14:textId="692DB0FB" w:rsidR="00E07A66" w:rsidRDefault="00E07A66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E07A6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我是回忆以前上师讲的一个总原则，这个总原则很重要，因为有时总有这样那样的疑问——在这个仪轨当中可以这样修吗？在那个仪轨当中可以那样修吗？我加进这个行不行？我改一下可不可以？其实上师以前回答，原则上来讲，你修什么仪轨，就按照仪轨的指点去做，也不要加自己的想法，也不要加其他东西，这样就是最好的。</w:t>
      </w:r>
      <w:r w:rsidRPr="00E07A6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18EB7590" w14:textId="1C09D53B" w:rsidR="00212645" w:rsidRDefault="00212645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51EFF53" w14:textId="77777777" w:rsidR="00212645" w:rsidRPr="00E4736C" w:rsidRDefault="00212645" w:rsidP="00B530CF">
      <w:pPr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E4736C">
        <w:rPr>
          <w:rFonts w:ascii="华文仿宋" w:eastAsia="华文仿宋" w:hAnsi="华文仿宋" w:hint="eastAsia"/>
          <w:sz w:val="28"/>
          <w:szCs w:val="28"/>
        </w:rPr>
        <w:t>问：念金刚萨埵咒不会观想，那么看金刚萨埵照片念可以清</w:t>
      </w:r>
      <w:r>
        <w:rPr>
          <w:rFonts w:ascii="华文仿宋" w:eastAsia="华文仿宋" w:hAnsi="华文仿宋" w:hint="eastAsia"/>
          <w:sz w:val="28"/>
          <w:szCs w:val="28"/>
        </w:rPr>
        <w:t>净</w:t>
      </w:r>
      <w:r w:rsidRPr="00E4736C">
        <w:rPr>
          <w:rFonts w:ascii="华文仿宋" w:eastAsia="华文仿宋" w:hAnsi="华文仿宋" w:hint="eastAsia"/>
          <w:sz w:val="28"/>
          <w:szCs w:val="28"/>
        </w:rPr>
        <w:t>罪业吗？</w:t>
      </w:r>
    </w:p>
    <w:p w14:paraId="2135F935" w14:textId="77777777" w:rsidR="00212645" w:rsidRPr="00E4736C" w:rsidRDefault="00212645" w:rsidP="00B530CF">
      <w:pPr>
        <w:spacing w:line="540" w:lineRule="exact"/>
        <w:jc w:val="both"/>
        <w:rPr>
          <w:rFonts w:ascii="华文仿宋" w:eastAsia="华文仿宋" w:hAnsi="华文仿宋"/>
          <w:b/>
          <w:sz w:val="28"/>
          <w:szCs w:val="28"/>
        </w:rPr>
      </w:pPr>
      <w:r w:rsidRPr="00E4736C">
        <w:rPr>
          <w:rFonts w:ascii="华文仿宋" w:eastAsia="华文仿宋" w:hAnsi="华文仿宋" w:hint="eastAsia"/>
          <w:b/>
          <w:sz w:val="28"/>
          <w:szCs w:val="28"/>
        </w:rPr>
        <w:t>答：其实是一样的。如果我们观想不了，我们就看着念，其实观想也是想这个样子，然后我们实在观想不清楚，就看</w:t>
      </w:r>
      <w:r>
        <w:rPr>
          <w:rFonts w:ascii="华文仿宋" w:eastAsia="华文仿宋" w:hAnsi="华文仿宋" w:hint="eastAsia"/>
          <w:b/>
          <w:sz w:val="28"/>
          <w:szCs w:val="28"/>
        </w:rPr>
        <w:t>着</w:t>
      </w:r>
      <w:r w:rsidRPr="00E4736C">
        <w:rPr>
          <w:rFonts w:ascii="华文仿宋" w:eastAsia="华文仿宋" w:hAnsi="华文仿宋" w:hint="eastAsia"/>
          <w:b/>
          <w:sz w:val="28"/>
          <w:szCs w:val="28"/>
        </w:rPr>
        <w:t>金刚萨埵的相片念诵就可以了。</w:t>
      </w:r>
    </w:p>
    <w:p w14:paraId="2EA628DE" w14:textId="77777777" w:rsidR="00212645" w:rsidRPr="00E4736C" w:rsidRDefault="00212645" w:rsidP="00B530CF">
      <w:pPr>
        <w:spacing w:line="540" w:lineRule="exact"/>
        <w:jc w:val="both"/>
        <w:rPr>
          <w:rFonts w:ascii="华文仿宋" w:eastAsia="华文仿宋" w:hAnsi="华文仿宋"/>
          <w:b/>
          <w:sz w:val="28"/>
          <w:szCs w:val="28"/>
        </w:rPr>
      </w:pPr>
      <w:r w:rsidRPr="00E4736C">
        <w:rPr>
          <w:rFonts w:ascii="华文仿宋" w:eastAsia="华文仿宋" w:hAnsi="华文仿宋" w:hint="eastAsia"/>
          <w:b/>
          <w:sz w:val="28"/>
          <w:szCs w:val="28"/>
        </w:rPr>
        <w:lastRenderedPageBreak/>
        <w:t>有些大德说，首先我们长时间</w:t>
      </w:r>
      <w:r>
        <w:rPr>
          <w:rFonts w:ascii="华文仿宋" w:eastAsia="华文仿宋" w:hAnsi="华文仿宋" w:hint="eastAsia"/>
          <w:b/>
          <w:sz w:val="28"/>
          <w:szCs w:val="28"/>
        </w:rPr>
        <w:t>地</w:t>
      </w:r>
      <w:r w:rsidRPr="00E4736C">
        <w:rPr>
          <w:rFonts w:ascii="华文仿宋" w:eastAsia="华文仿宋" w:hAnsi="华文仿宋" w:hint="eastAsia"/>
          <w:b/>
          <w:sz w:val="28"/>
          <w:szCs w:val="28"/>
        </w:rPr>
        <w:t>盯着金刚萨埵看，看</w:t>
      </w:r>
      <w:r>
        <w:rPr>
          <w:rFonts w:ascii="华文仿宋" w:eastAsia="华文仿宋" w:hAnsi="华文仿宋" w:hint="eastAsia"/>
          <w:b/>
          <w:sz w:val="28"/>
          <w:szCs w:val="28"/>
        </w:rPr>
        <w:t>了</w:t>
      </w:r>
      <w:r w:rsidRPr="00E4736C">
        <w:rPr>
          <w:rFonts w:ascii="华文仿宋" w:eastAsia="华文仿宋" w:hAnsi="华文仿宋" w:hint="eastAsia"/>
          <w:b/>
          <w:sz w:val="28"/>
          <w:szCs w:val="28"/>
        </w:rPr>
        <w:t>之后我们再闭眼观想，因为看了很长时间的缘故</w:t>
      </w:r>
      <w:r>
        <w:rPr>
          <w:rFonts w:ascii="华文仿宋" w:eastAsia="华文仿宋" w:hAnsi="华文仿宋" w:hint="eastAsia"/>
          <w:b/>
          <w:sz w:val="28"/>
          <w:szCs w:val="28"/>
        </w:rPr>
        <w:t>一</w:t>
      </w:r>
      <w:r w:rsidRPr="00E4736C">
        <w:rPr>
          <w:rFonts w:ascii="华文仿宋" w:eastAsia="华文仿宋" w:hAnsi="华文仿宋" w:hint="eastAsia"/>
          <w:b/>
          <w:sz w:val="28"/>
          <w:szCs w:val="28"/>
        </w:rPr>
        <w:t>闭眼就很清楚，模糊之后又睁开眼睛看着念，然后又开始闭眼，这样反复反复的话，后来一闭眼就可以很清楚地观想。如果这个还不行，我们一直看</w:t>
      </w:r>
      <w:r>
        <w:rPr>
          <w:rFonts w:ascii="华文仿宋" w:eastAsia="华文仿宋" w:hAnsi="华文仿宋" w:hint="eastAsia"/>
          <w:b/>
          <w:sz w:val="28"/>
          <w:szCs w:val="28"/>
        </w:rPr>
        <w:t>着念</w:t>
      </w:r>
      <w:r w:rsidRPr="00E4736C">
        <w:rPr>
          <w:rFonts w:ascii="华文仿宋" w:eastAsia="华文仿宋" w:hAnsi="华文仿宋" w:hint="eastAsia"/>
          <w:b/>
          <w:sz w:val="28"/>
          <w:szCs w:val="28"/>
        </w:rPr>
        <w:t>也可以，完全</w:t>
      </w:r>
      <w:r>
        <w:rPr>
          <w:rFonts w:ascii="华文仿宋" w:eastAsia="华文仿宋" w:hAnsi="华文仿宋" w:hint="eastAsia"/>
          <w:b/>
          <w:sz w:val="28"/>
          <w:szCs w:val="28"/>
        </w:rPr>
        <w:t>也</w:t>
      </w:r>
      <w:r w:rsidRPr="00E4736C">
        <w:rPr>
          <w:rFonts w:ascii="华文仿宋" w:eastAsia="华文仿宋" w:hAnsi="华文仿宋" w:hint="eastAsia"/>
          <w:b/>
          <w:sz w:val="28"/>
          <w:szCs w:val="28"/>
        </w:rPr>
        <w:t>可以清净罪业。</w:t>
      </w:r>
    </w:p>
    <w:p w14:paraId="377A927C" w14:textId="77777777" w:rsidR="00212645" w:rsidRPr="00E4736C" w:rsidRDefault="00212645" w:rsidP="00B530CF">
      <w:pPr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E4736C">
        <w:rPr>
          <w:rFonts w:ascii="华文仿宋" w:eastAsia="华文仿宋" w:hAnsi="华文仿宋" w:hint="eastAsia"/>
          <w:b/>
          <w:sz w:val="28"/>
          <w:szCs w:val="28"/>
        </w:rPr>
        <w:t>关键是</w:t>
      </w:r>
      <w:r>
        <w:rPr>
          <w:rFonts w:ascii="华文仿宋" w:eastAsia="华文仿宋" w:hAnsi="华文仿宋" w:hint="eastAsia"/>
          <w:b/>
          <w:sz w:val="28"/>
          <w:szCs w:val="28"/>
        </w:rPr>
        <w:t>能否清净</w:t>
      </w:r>
      <w:r w:rsidRPr="00E4736C">
        <w:rPr>
          <w:rFonts w:ascii="华文仿宋" w:eastAsia="华文仿宋" w:hAnsi="华文仿宋" w:hint="eastAsia"/>
          <w:b/>
          <w:sz w:val="28"/>
          <w:szCs w:val="28"/>
        </w:rPr>
        <w:t>罪业</w:t>
      </w:r>
      <w:r>
        <w:rPr>
          <w:rFonts w:ascii="华文仿宋" w:eastAsia="华文仿宋" w:hAnsi="华文仿宋" w:hint="eastAsia"/>
          <w:b/>
          <w:sz w:val="28"/>
          <w:szCs w:val="28"/>
        </w:rPr>
        <w:t>，是取决于</w:t>
      </w:r>
      <w:r w:rsidRPr="00E4736C">
        <w:rPr>
          <w:rFonts w:ascii="华文仿宋" w:eastAsia="华文仿宋" w:hAnsi="华文仿宋" w:hint="eastAsia"/>
          <w:b/>
          <w:sz w:val="28"/>
          <w:szCs w:val="28"/>
        </w:rPr>
        <w:t>能不能观想</w:t>
      </w:r>
      <w:r>
        <w:rPr>
          <w:rFonts w:ascii="华文仿宋" w:eastAsia="华文仿宋" w:hAnsi="华文仿宋" w:hint="eastAsia"/>
          <w:b/>
          <w:sz w:val="28"/>
          <w:szCs w:val="28"/>
        </w:rPr>
        <w:t>呢</w:t>
      </w:r>
      <w:r w:rsidRPr="00E4736C">
        <w:rPr>
          <w:rFonts w:ascii="华文仿宋" w:eastAsia="华文仿宋" w:hAnsi="华文仿宋" w:hint="eastAsia"/>
          <w:b/>
          <w:sz w:val="28"/>
          <w:szCs w:val="28"/>
        </w:rPr>
        <w:t>？还是说看相片能不能清净罪业</w:t>
      </w:r>
      <w:r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E4736C">
        <w:rPr>
          <w:rFonts w:ascii="华文仿宋" w:eastAsia="华文仿宋" w:hAnsi="华文仿宋" w:hint="eastAsia"/>
          <w:b/>
          <w:sz w:val="28"/>
          <w:szCs w:val="28"/>
        </w:rPr>
        <w:t>还是说</w:t>
      </w:r>
      <w:r>
        <w:rPr>
          <w:rFonts w:ascii="华文仿宋" w:eastAsia="华文仿宋" w:hAnsi="华文仿宋" w:hint="eastAsia"/>
          <w:b/>
          <w:sz w:val="28"/>
          <w:szCs w:val="28"/>
        </w:rPr>
        <w:t>只有</w:t>
      </w:r>
      <w:r w:rsidRPr="00E4736C">
        <w:rPr>
          <w:rFonts w:ascii="华文仿宋" w:eastAsia="华文仿宋" w:hAnsi="华文仿宋" w:hint="eastAsia"/>
          <w:b/>
          <w:sz w:val="28"/>
          <w:szCs w:val="28"/>
        </w:rPr>
        <w:t>观想</w:t>
      </w:r>
      <w:r>
        <w:rPr>
          <w:rFonts w:ascii="华文仿宋" w:eastAsia="华文仿宋" w:hAnsi="华文仿宋" w:hint="eastAsia"/>
          <w:b/>
          <w:sz w:val="28"/>
          <w:szCs w:val="28"/>
        </w:rPr>
        <w:t>能清净罪业</w:t>
      </w:r>
      <w:r w:rsidRPr="00E4736C">
        <w:rPr>
          <w:rFonts w:ascii="华文仿宋" w:eastAsia="华文仿宋" w:hAnsi="华文仿宋" w:hint="eastAsia"/>
          <w:b/>
          <w:sz w:val="28"/>
          <w:szCs w:val="28"/>
        </w:rPr>
        <w:t>？它不是从这方面来看的，主要是你对于忏罪的决心，</w:t>
      </w:r>
      <w:r>
        <w:rPr>
          <w:rFonts w:ascii="华文仿宋" w:eastAsia="华文仿宋" w:hAnsi="华文仿宋" w:hint="eastAsia"/>
          <w:b/>
          <w:sz w:val="28"/>
          <w:szCs w:val="28"/>
        </w:rPr>
        <w:t>也</w:t>
      </w:r>
      <w:r w:rsidRPr="00E4736C">
        <w:rPr>
          <w:rFonts w:ascii="华文仿宋" w:eastAsia="华文仿宋" w:hAnsi="华文仿宋" w:hint="eastAsia"/>
          <w:b/>
          <w:sz w:val="28"/>
          <w:szCs w:val="28"/>
        </w:rPr>
        <w:t>就是厌患对治，或者四对治力有没有具足。如果具足这些的话，看着念还是观想念，其实问题不</w:t>
      </w:r>
      <w:r>
        <w:rPr>
          <w:rFonts w:ascii="华文仿宋" w:eastAsia="华文仿宋" w:hAnsi="华文仿宋" w:hint="eastAsia"/>
          <w:b/>
          <w:sz w:val="28"/>
          <w:szCs w:val="28"/>
        </w:rPr>
        <w:t>大</w:t>
      </w:r>
      <w:r w:rsidRPr="00E4736C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E4736C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3A59ECF4" w14:textId="5A44B57A" w:rsidR="00E07A66" w:rsidRDefault="00E07A66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D2BDD96" w14:textId="77777777" w:rsidR="00854480" w:rsidRPr="00854480" w:rsidRDefault="00854480" w:rsidP="0085448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85448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问：世俗中以四力忏悔而得以清净，这个清净怎么理解呢？是把它的种子摧毁了？还是说把它的缘断了？还是说这两种情况都有可能？</w:t>
      </w:r>
    </w:p>
    <w:p w14:paraId="56E0A280" w14:textId="77777777" w:rsidR="00854480" w:rsidRPr="00854480" w:rsidRDefault="00854480" w:rsidP="0085448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</w:pPr>
      <w:r w:rsidRPr="00854480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答：一方面来讲，世俗的忏悔有很多种理解，它不等于是凡夫的忏悔，菩萨也可以在世俗当中做忏悔。只不过是从世俗忏悔和胜义忏悔两个侧面来讲，真实的懂忏悔的菩萨、懂忏悔的人，都不可能只做世俗忏悔。他在世俗中忏悔，以四力对治的同时，肯定要引入空性见的，因为知道空性见，不可能不引入空性见。</w:t>
      </w:r>
    </w:p>
    <w:p w14:paraId="18F2FEF6" w14:textId="42281A52" w:rsidR="00854480" w:rsidRDefault="00854480" w:rsidP="0085448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854480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如果初学者只懂世俗忏悔，那么他清净的方式是怎么样呢？按照有些大德的讲法，这种忏悔主要是把感果的功能消灭掉，就是说他造了业忏悔之后，相当于把这个业的引发后面痛苦、障碍的很多感果的功能消尽了。比如一个种子，如果我们用水把它煮熟了，或用火把它烧焦了，这个时候它不会再发芽，感果、生果的功能已经没有了，至少四对治力能够清净到这个程度，至少可以把感果的功能消除掉，这叫清净。如果没有达到这个状态，就可以部分清净，比如我们参加金刚萨埵法会，念40万遍金刚萨埵心咒，因为我们的发心、能力还不够，念完40万遍之后，可能可以清净掉一部分的感果功能，剩下的部分还会存在；有些人可能直接把所有的一切感果</w:t>
      </w:r>
      <w:r w:rsidRPr="00854480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lastRenderedPageBreak/>
        <w:t>的功能都灭尽了，但种子还存在；有些时候通过这种真正对治力，可以把感果的功能和种子都灭掉，而如果要灭掉种子必须要引入空性的观点，没有引入空性见，单凭世俗的对治是做不到的。</w:t>
      </w:r>
      <w:r w:rsidRPr="0085448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1786A537" w14:textId="08B08D80" w:rsidR="00854480" w:rsidRDefault="00854480" w:rsidP="0085448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D694B91" w14:textId="77777777" w:rsidR="00BE79B2" w:rsidRPr="00BE79B2" w:rsidRDefault="00BE79B2" w:rsidP="00BE79B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BE79B2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问：“利根者安住无有能忏、所忏、忏法的境界”中，请问法师这里的能忏所忏和能依所依是一个道理吗？如何理解？</w:t>
      </w:r>
    </w:p>
    <w:p w14:paraId="1B84B3BF" w14:textId="77777777" w:rsidR="00BE79B2" w:rsidRPr="00BE79B2" w:rsidRDefault="00BE79B2" w:rsidP="00BE79B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BE79B2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答：能忏，比如我们自己就是能忏者，我们是忏悔的人，能忏悔的人就是能忏。所忏，是指所忏的罪业，我们要忏悔什么罪业，比如要忏悔杀生的罪，忏悔偷盗、邪淫的罪，所忏悔的罪业叫所忏。能忏和所忏有这样一种自性，究竟来讲，二者是相互观待的，有了所忏才有能忏，能忏是指能忏悔者，如果没有所忏的罪业，我就是个人而已，就不能作为能忏者，所以能忏是观待所忏才有的能忏。所忏也是观待能忏才有的所忏。如果没有能忏悔者，罪业只是一个罪业而已，不是所忏悔的罪业。所以所忏观待能忏而有，能忏观待所忏而有，二者之间相互观待，二者都没有自性，都是空性的。究竟来讲，能忏和所忏都无自性。如果安住在能忏所忏无自性，其实就了知了罪业本空，就会比较迅速地忏悔罪业。因为它相应本性的缘故，就更加容易。</w:t>
      </w:r>
    </w:p>
    <w:p w14:paraId="78311115" w14:textId="4101E5E1" w:rsidR="00BE79B2" w:rsidRDefault="00BE79B2" w:rsidP="00BE79B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F05AA8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能依所依和能忏所忏不一定相同的。打个比方，比如桌子上有一盆花，桌子是所依，花的一个依靠处；能够依靠桌子的这个花叫能依，二者之间是这样一种关系。它和能忏所忏都是一种能所，从“能”和“所”的侧面来讲是一样的，但是不相同，二者之间没有能忏所忏的关系（能忏是观待所忏才有的，所忏观待能忏而有），在这方面是不相同的，所以能忏所忏不等同能依所依，要看它出现的场合怎么样，再做具体的定位理解。能忏所忏无自性，如刚才所讲，理解成空性的意思。</w:t>
      </w:r>
      <w:r w:rsidRPr="00F05AA8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（生西法师）</w:t>
      </w:r>
    </w:p>
    <w:p w14:paraId="00DCAEA7" w14:textId="77777777" w:rsidR="00BE79B2" w:rsidRDefault="00BE79B2" w:rsidP="00BE79B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9D31367" w14:textId="55252E0F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问：金刚萨埵修法仪轨疑惑：在念开显解脱道的四共外前行时，这时候观想的金刚萨埵皈依境可否观在前方一肘高的上方？当念到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阿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......”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观想金刚萨埵在头顶的时候，再把金刚萨埵佛尊观在头顶上方，可以吗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219C24DF" w14:textId="77777777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答：应该也可以。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7E3F394D" w14:textId="77777777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A864B50" w14:textId="16AD4B19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问：未学观修金刚萨</w:t>
      </w:r>
      <w:r w:rsidR="00680AA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埵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，念诵百字明时，常发现会被妄念所转，成了有口无心，真正依四力观修的时间短，请问法师，如何提高念诵百字明质量？</w:t>
      </w:r>
    </w:p>
    <w:p w14:paraId="6D041E24" w14:textId="77777777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上师仁波切曾讲：麦彭仁波切的《大幻化网光明藏论》、《释迦牟尼佛广传》的后面都说过：初学者修行时，因为之前从未修过，出现这种现象是很正常的，因为心就像一匹野马，刚刚逮住它的时候，反抗肯定特别厉害，不会轻易就被驯服。</w:t>
      </w:r>
    </w:p>
    <w:p w14:paraId="5205425D" w14:textId="700F05DB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可以尝试在面前放一张金刚萨埵的相片，先看着他，当其相貌基本上能显在心中时，就闭着眼睛开始观想，直至眼前的相貌逐渐消失，只有一种模模糊糊的感觉时，再睁开眼睛看一会儿，然后又观……如此反反复复，经过好几个月的练习，久而久之，你的心才能够稍稍专注下来。</w:t>
      </w:r>
    </w:p>
    <w:p w14:paraId="2ECFCA38" w14:textId="77777777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同时依四力观修、念诵。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（正见B3）</w:t>
      </w:r>
    </w:p>
    <w:p w14:paraId="78F11694" w14:textId="77777777" w:rsidR="00777490" w:rsidRPr="00465A6D" w:rsidRDefault="00777490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68E4E45" w14:textId="3758B4E2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问：现在开始我们学习修金刚萨埵了，这里面有四种对治</w:t>
      </w:r>
      <w:r w:rsidR="00E965C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是不是在修法时这四种对治力缺一不可啊？弟子现在有深重的罪业，我只有忏悔心，知道这样做不对，但还没有返回对治力，就是没有改正的心</w:t>
      </w:r>
      <w:r w:rsidR="00E965C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我该怎么办？</w:t>
      </w:r>
    </w:p>
    <w:p w14:paraId="5C5D875B" w14:textId="77777777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答：如果具足四对治力，忏悔的力量就会比较圆满，如果有所欠缺，力量相对较弱，但只要忏悔就会有效果。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835DA37" w14:textId="77777777" w:rsidR="00E965CA" w:rsidRPr="00465A6D" w:rsidRDefault="00E965CA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A67FF59" w14:textId="77777777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问：大上师建议每天早上要念21遍百字明。请问我们应该参照什么仪轨念诵？是应该参照如意宝珠的仪轨还是开显解脱道里关于百字明的仪轨？</w:t>
      </w:r>
    </w:p>
    <w:p w14:paraId="62BBD651" w14:textId="6C43DD37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答：各种仪轨都可以。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5B19CB39" w14:textId="3A68A405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79635D5" w14:textId="6B79C9AD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第114课是关于金刚萨埵的具体修法，本课上师说用《开显解脱道》的仪轨修百字明。114课关于如何念百字明时有一段文字如下：“将圣尊观好以后，就可以念百字明了。一般来讲，要观想咒轮旋转等，对大多数人是有困难的，因为这要有生起次第的修行基础，不光是一个“旋转”就可以。不如像前面讲的那样，你就想，在我顶上安住的金刚萨埵，其实与十方诸佛，以及我的根本上师是无二无别的，现在我就对他皈依：“从现在开始，我唯一皈依您、依止您，您是我的依怙，您是我的至尊，您是我的导师，在此世间，除您之外，我再也没有其他可信任之处，除您之外，我再也没有其他可皈依之处。”然后发心：“从现在起，我誓愿度化天下无边的一切众生。”皈依、发心以后，就忆念罪业。杀生、偷盗、邪淫、妄语……”如果按《开显解脱道》的仪轨修百字明的话，上述皈依、发心的观想用在《开显解脱道》仪轨的哪个位置？</w:t>
      </w:r>
    </w:p>
    <w:p w14:paraId="289BE3FA" w14:textId="77777777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答：一方面仪轨本身有皈依和发心的偈颂，在念诵的时候就可以对应相关的意义进行观想；另一方面如果在念诵仪轨之前念诵也可以。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5C1572C9" w14:textId="4E2206AF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DFEF39B" w14:textId="5BC52DC0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问：念百字明观想金刚萨埵佛尊心间的咒轮降下甘露，弟子观想金刚萨埵佛尊与弟子面向一个方向，请问法师，应该观咒轮是从哪个方向旋转并降下甘露的呢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48D472AD" w14:textId="479E60B0" w:rsid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答：按照法本的讲解就可以。不同的仪轨可能有不同的要求。</w:t>
      </w:r>
      <w:r w:rsidR="009400A0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目前</w:t>
      </w: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可以按照前行引导文进行修持。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0C87D912" w14:textId="77777777" w:rsidR="003F3E3B" w:rsidRPr="00465A6D" w:rsidRDefault="003F3E3B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94029DF" w14:textId="6F340BB2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问：弟子现在将今生所记得的，以及无始以来的所有罪业，以四种对治力，分三天做一次圆满忏悔，也就是第一天忏悔几岁到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20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岁左右之间的罪业，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第二天忏悔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20-30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岁左右的罪业，第三天忏悔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30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岁左右至今的罪业，每天忏悔一座一小时左右。请问法师，弟子想知道，是一次性也就是一座中圆满忏悔从几岁到现在的所有罪业效果好，还是可以像现在弟子这样分开三天才一次圆满忏悔呢？请问哪一种忏悔效果更好呢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4D930D61" w14:textId="529F4474" w:rsid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答：也许都可以</w:t>
      </w:r>
      <w:r w:rsidR="00CA74A1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你可以随时产生过去的一切罪业。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431209D4" w14:textId="77777777" w:rsidR="003F3E3B" w:rsidRPr="00465A6D" w:rsidRDefault="003F3E3B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D751303" w14:textId="15098480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问：弟子以百字明或金刚萨埵心咒忏悔罪业也有几年了，一直也没做过罪业有清净的梦，请问法师，是弟子哪里做得不对吗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2F672C96" w14:textId="03C21A2A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答：这是因人而异的，关键是自己的信心</w:t>
      </w:r>
      <w:r w:rsidR="000674B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、</w:t>
      </w: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慈悲心是否增加</w:t>
      </w:r>
      <w:r w:rsidR="000674B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烦恼是否减少。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6A6A17A6" w14:textId="77777777" w:rsidR="0023378A" w:rsidRPr="00465A6D" w:rsidRDefault="0023378A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24DC9DD" w14:textId="57121887" w:rsidR="00465A6D" w:rsidRPr="00465A6D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问：顶礼法师！前行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114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课中讲：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《前行》、《百咒功德》里都讲过：如果每天早上念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21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遍百字明，就能加持堕罪，令堕罪所生的异熟果，不会增长；如果一次性念诵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108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遍，便可酬补一切所失之戒，不会堕入三恶趣。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请问法师：这里的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堕罪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是泛指使堕入恶趣的罪业，还是指比丘所犯堕罪？弟子分别念：因为后一句讲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108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遍的功德是特指酬补失犯戒律的罪业，推知前面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21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遍百字明也应该是指犯戒的酬补。但是这样理解不合理，因为大德们教诫早起念诵时并未指明是受戒之人应念，而是所有人都应该念。请问，怎样圆融地理解？感恩法师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！</w:t>
      </w:r>
    </w:p>
    <w:p w14:paraId="3DB36198" w14:textId="7CB14B4B" w:rsidR="00792F22" w:rsidRDefault="00465A6D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答：个人理解堕罪此处包括一切罪业。教证描述</w:t>
      </w:r>
      <w:r w:rsidRPr="00465A6D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21</w:t>
      </w: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遍与</w:t>
      </w:r>
      <w:r w:rsidRPr="00465A6D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108</w:t>
      </w: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遍的功德可以有不同的侧重角度。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65A6D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38A26C6A" w14:textId="5532BDCC" w:rsidR="00ED2544" w:rsidRDefault="00ED2544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A0D3661" w14:textId="77777777" w:rsidR="00BC2C08" w:rsidRPr="00465A6D" w:rsidRDefault="00BC2C08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问：既然违犯的誓言、破了戒或是说造了罪业越早忏悔，越容易清净，最好不要过夜，那为什么要求每天早上念诵21遍百字明而不是晚上？</w:t>
      </w:r>
    </w:p>
    <w:p w14:paraId="16A81A7F" w14:textId="3F06B861" w:rsidR="00BC2C08" w:rsidRDefault="00BC2C08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60204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答：没有说晚上不能念百字明。多多益善。如果早上开口说话之前念诵，</w:t>
      </w:r>
      <w:r w:rsidRPr="00465A6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有一种特殊的缘起。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FDC3A06" w14:textId="3EAB01C0" w:rsidR="003C73A5" w:rsidRDefault="003C73A5" w:rsidP="00B530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6F1A027" w14:textId="77777777" w:rsidR="003C73A5" w:rsidRPr="001849C9" w:rsidRDefault="003C73A5" w:rsidP="00B530CF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问：顶礼法师！既然积累资粮的无量法门都包括在七支供中，那为什么还要专修金刚萨埵和供曼扎呢？感恩法师开示。</w:t>
      </w:r>
    </w:p>
    <w:p w14:paraId="416EE91C" w14:textId="38C7C716" w:rsidR="003C73A5" w:rsidRDefault="003C73A5" w:rsidP="002133C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="009400A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虽然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修金刚萨埵法门可以属于七支供当中的忏悔，供曼茶罗可以属于七支供当中的供养</w:t>
      </w:r>
      <w:r w:rsidR="00F33704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，但</w:t>
      </w:r>
      <w:r w:rsidR="009400A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在忏罪、集资方面，这两个修法非常非常不共。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5374F628" w14:textId="77777777" w:rsidR="002F551A" w:rsidRPr="009400A0" w:rsidRDefault="002F551A" w:rsidP="002F551A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9400A0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49144ECC" w14:textId="77777777" w:rsidR="002F551A" w:rsidRPr="009400A0" w:rsidRDefault="002F551A" w:rsidP="002F551A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00A0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9400A0">
        <w:rPr>
          <w:rFonts w:ascii="华文仿宋" w:eastAsia="华文仿宋" w:hAnsi="华文仿宋" w:cs="宋体"/>
          <w:sz w:val="28"/>
          <w:szCs w:val="28"/>
        </w:rPr>
        <w:t>115</w:t>
      </w:r>
      <w:r w:rsidRPr="009400A0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9400A0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7971695A" w14:textId="77777777" w:rsidR="002F551A" w:rsidRPr="009400A0" w:rsidRDefault="002F551A" w:rsidP="002F551A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00A0">
        <w:rPr>
          <w:rFonts w:ascii="华文仿宋" w:eastAsia="华文仿宋" w:hAnsi="华文仿宋" w:cs="宋体" w:hint="eastAsia"/>
          <w:b/>
          <w:bCs/>
          <w:sz w:val="28"/>
          <w:szCs w:val="28"/>
        </w:rPr>
        <w:t>不共内加行的第三个加行是念修金刚萨埵。在趋向觉悟的过程中，一是清净违缘、扫清障碍，一是具足顺缘。首先遣除、扫清违缘，然后再具足顺缘。在《开显解脱道》中这两个次第稍有对换，是先修曼扎积累资粮，然后再清净罪业。不同的传统有不同的安立方式，在咱们这个引导文中是先修金刚萨埵清净罪业，然后再积资净障。</w:t>
      </w:r>
    </w:p>
    <w:p w14:paraId="0EE38D85" w14:textId="77777777" w:rsidR="002F551A" w:rsidRPr="009400A0" w:rsidRDefault="002F551A" w:rsidP="002F551A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00A0">
        <w:rPr>
          <w:rFonts w:ascii="华文仿宋" w:eastAsia="华文仿宋" w:hAnsi="华文仿宋" w:cs="宋体" w:hint="eastAsia"/>
          <w:b/>
          <w:bCs/>
          <w:sz w:val="28"/>
          <w:szCs w:val="28"/>
        </w:rPr>
        <w:t>从比较了义或比较深的高度，即从如来藏的侧面来讲，我们的佛性、佛功德是一个大无为法，无论修不修行、发不发现，它就在相续中安住着。让佛性、如来藏无法现前的叫客尘，能让客尘消除的一是忏罪，二是积累资粮。但修金刚萨埵忏悔也好，修曼扎积累资粮也好，从某个角度来讲都是清净客尘的修法，包括修空性全都是清净客尘的。</w:t>
      </w:r>
    </w:p>
    <w:p w14:paraId="4AB8E97A" w14:textId="77777777" w:rsidR="002F551A" w:rsidRPr="009400A0" w:rsidRDefault="002F551A" w:rsidP="002F551A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00A0">
        <w:rPr>
          <w:rFonts w:ascii="华文仿宋" w:eastAsia="华文仿宋" w:hAnsi="华文仿宋" w:cs="宋体" w:hint="eastAsia"/>
          <w:b/>
          <w:bCs/>
          <w:sz w:val="28"/>
          <w:szCs w:val="28"/>
        </w:rPr>
        <w:t>换言之，不管是金刚萨埵净罪也好，还是曼扎积累资粮，从某些方面来讲都可以叫做积累资粮。修金刚萨埵也是一种积累资粮。有时说只是修曼扎才叫积累资粮，金刚萨埵不能叫积累资粮，不是这样理解。虽然有些地方讲金刚萨埵和曼扎分工不同，金刚萨埵是净罪的，积累资粮是曼扎等修行，</w:t>
      </w:r>
      <w:r w:rsidRPr="009400A0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但从现前佛性的侧面讲，两个都可以叫清净障碍或者清净客尘，两个都可以叫积累资粮。</w:t>
      </w:r>
    </w:p>
    <w:p w14:paraId="32E1D612" w14:textId="77777777" w:rsidR="002F551A" w:rsidRPr="009400A0" w:rsidRDefault="002F551A" w:rsidP="002F551A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00A0">
        <w:rPr>
          <w:rFonts w:ascii="华文仿宋" w:eastAsia="华文仿宋" w:hAnsi="华文仿宋" w:cs="宋体" w:hint="eastAsia"/>
          <w:b/>
          <w:bCs/>
          <w:sz w:val="28"/>
          <w:szCs w:val="28"/>
        </w:rPr>
        <w:t>修金刚萨埵也好、修曼扎也好，如果这两种资粮够了，佛性就会现前。先是部分、然后逐渐多分，最后完全现前。这是通过什么来现前的呢？修行到位了、资粮到位了就可以现前。</w:t>
      </w:r>
    </w:p>
    <w:p w14:paraId="1CDE47D5" w14:textId="77777777" w:rsidR="002F551A" w:rsidRPr="009400A0" w:rsidRDefault="002F551A" w:rsidP="002F551A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00A0">
        <w:rPr>
          <w:rFonts w:ascii="华文仿宋" w:eastAsia="华文仿宋" w:hAnsi="华文仿宋" w:cs="宋体" w:hint="eastAsia"/>
          <w:b/>
          <w:bCs/>
          <w:sz w:val="28"/>
          <w:szCs w:val="28"/>
        </w:rPr>
        <w:t>所以金刚萨埵也是一个积累资粮的方法，曼扎也可以清净障碍。这些修法都是互通的。学修时如果对这个问题有比较全面的了解，可以更好地对待所有前行的修法。因为见解统一到一定高度时，每一个修法都可以圆满资粮、清净罪业。</w:t>
      </w:r>
    </w:p>
    <w:p w14:paraId="1676814F" w14:textId="77777777" w:rsidR="002F551A" w:rsidRPr="009400A0" w:rsidRDefault="002F551A" w:rsidP="002F551A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00A0">
        <w:rPr>
          <w:rFonts w:ascii="华文仿宋" w:eastAsia="华文仿宋" w:hAnsi="华文仿宋" w:cs="宋体" w:hint="eastAsia"/>
          <w:b/>
          <w:bCs/>
          <w:sz w:val="28"/>
          <w:szCs w:val="28"/>
        </w:rPr>
        <w:t>“现在是清净罪业，不能培福、不能圆满资粮了”，其实不是；“修曼扎时是不能忏罪的”，也不是。了解每个修法之间的统一的问题后，修每个法时都可以把它当成清净罪业、积累资粮的方法，反正都是为了开显佛性，除此之外也没别的。</w:t>
      </w:r>
    </w:p>
    <w:p w14:paraId="5B4B7FC0" w14:textId="77777777" w:rsidR="002F551A" w:rsidRPr="009400A0" w:rsidRDefault="002F551A" w:rsidP="002F551A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00A0">
        <w:rPr>
          <w:rFonts w:ascii="华文仿宋" w:eastAsia="华文仿宋" w:hAnsi="华文仿宋" w:cs="宋体" w:hint="eastAsia"/>
          <w:b/>
          <w:bCs/>
          <w:sz w:val="28"/>
          <w:szCs w:val="28"/>
        </w:rPr>
        <w:t>有这见解对修行会有比较好的提升，对所积累的资粮，清净罪业，不管是任何一个法都可以积资、净障。了解之后在做任何法时都想到，“这可以清净罪业、圆满资粮，都是开发佛性的”。有这个见解所有修法就可以变成显示佛性、如来藏的修法了。没这个见解可能是某种缘起还没成熟，只能在某一部分做帮助，全方位的做帮助还是不行。</w:t>
      </w:r>
    </w:p>
    <w:p w14:paraId="64528E6A" w14:textId="7A70D099" w:rsidR="002F551A" w:rsidRPr="009400A0" w:rsidRDefault="002F551A" w:rsidP="002F551A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00A0">
        <w:rPr>
          <w:rFonts w:ascii="华文仿宋" w:eastAsia="华文仿宋" w:hAnsi="华文仿宋" w:cs="宋体" w:hint="eastAsia"/>
          <w:b/>
          <w:bCs/>
          <w:sz w:val="28"/>
          <w:szCs w:val="28"/>
        </w:rPr>
        <w:t xml:space="preserve"> 通过学习、闻思对整个修法，了解到看起来每个都不相同，侧面不一样，但内部完全是不可分割的。这对我们对所有教法产生信心、不诽谤、都生起恭敬心、清净信心有很大帮助。内心中如此认同后，很多不必要的分别念都可以消失在法界中。】</w:t>
      </w:r>
    </w:p>
    <w:sectPr w:rsidR="002F551A" w:rsidRPr="009400A0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7EB15" w14:textId="77777777" w:rsidR="00F8071F" w:rsidRDefault="00F8071F" w:rsidP="00787059">
      <w:r>
        <w:separator/>
      </w:r>
    </w:p>
  </w:endnote>
  <w:endnote w:type="continuationSeparator" w:id="0">
    <w:p w14:paraId="2E2F09F9" w14:textId="77777777" w:rsidR="00F8071F" w:rsidRDefault="00F8071F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471021" w:rsidRDefault="00471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6604" w14:textId="77777777" w:rsidR="00F8071F" w:rsidRDefault="00F8071F" w:rsidP="00787059">
      <w:r>
        <w:separator/>
      </w:r>
    </w:p>
  </w:footnote>
  <w:footnote w:type="continuationSeparator" w:id="0">
    <w:p w14:paraId="0DBA4B46" w14:textId="77777777" w:rsidR="00F8071F" w:rsidRDefault="00F8071F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5C6B9952" w:rsidR="00271309" w:rsidRPr="00346384" w:rsidRDefault="00271309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5" w:name="_Hlk39238380"/>
    <w:r w:rsidRPr="00346384">
      <w:rPr>
        <w:rFonts w:ascii="FZKai-Z03S" w:eastAsia="FZKai-Z03S" w:hAnsi="FZKai-Z03S" w:hint="eastAsia"/>
      </w:rPr>
      <w:t>每课答疑</w:t>
    </w:r>
    <w:r w:rsidR="00E73F36"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 w:rsidR="007A3EF1">
      <w:rPr>
        <w:rFonts w:ascii="FZKai-Z03S" w:eastAsia="FZKai-Z03S" w:hAnsi="FZKai-Z03S"/>
      </w:rPr>
      <w:t>114</w:t>
    </w:r>
    <w:r w:rsidRPr="00346384">
      <w:rPr>
        <w:rFonts w:ascii="FZKai-Z03S" w:eastAsia="FZKai-Z03S" w:hAnsi="FZKai-Z03S" w:hint="eastAsia"/>
      </w:rPr>
      <w:t>课</w:t>
    </w:r>
  </w:p>
  <w:bookmarkEnd w:id="5"/>
  <w:p w14:paraId="560DF15C" w14:textId="77777777" w:rsidR="00787059" w:rsidRPr="0027130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7CD2"/>
    <w:rsid w:val="00017E9D"/>
    <w:rsid w:val="000217CC"/>
    <w:rsid w:val="00027440"/>
    <w:rsid w:val="00030B10"/>
    <w:rsid w:val="00051878"/>
    <w:rsid w:val="000600C7"/>
    <w:rsid w:val="0006536F"/>
    <w:rsid w:val="000674BA"/>
    <w:rsid w:val="00072F84"/>
    <w:rsid w:val="00093B88"/>
    <w:rsid w:val="000B1AFF"/>
    <w:rsid w:val="000C00BC"/>
    <w:rsid w:val="000C6D06"/>
    <w:rsid w:val="000D05DF"/>
    <w:rsid w:val="000D0ED2"/>
    <w:rsid w:val="000D4B94"/>
    <w:rsid w:val="0011166B"/>
    <w:rsid w:val="0011371D"/>
    <w:rsid w:val="00117135"/>
    <w:rsid w:val="00121287"/>
    <w:rsid w:val="00134262"/>
    <w:rsid w:val="00135402"/>
    <w:rsid w:val="001413A8"/>
    <w:rsid w:val="0014195E"/>
    <w:rsid w:val="00152C38"/>
    <w:rsid w:val="0018772E"/>
    <w:rsid w:val="00197186"/>
    <w:rsid w:val="001A62C6"/>
    <w:rsid w:val="001C0E5F"/>
    <w:rsid w:val="001E3209"/>
    <w:rsid w:val="001F3071"/>
    <w:rsid w:val="00206600"/>
    <w:rsid w:val="00212645"/>
    <w:rsid w:val="002133C1"/>
    <w:rsid w:val="0023378A"/>
    <w:rsid w:val="00271309"/>
    <w:rsid w:val="0027258B"/>
    <w:rsid w:val="0027655D"/>
    <w:rsid w:val="002847A5"/>
    <w:rsid w:val="002924E7"/>
    <w:rsid w:val="002A50A9"/>
    <w:rsid w:val="002B14FE"/>
    <w:rsid w:val="002B568C"/>
    <w:rsid w:val="002B577A"/>
    <w:rsid w:val="002B5E04"/>
    <w:rsid w:val="002C120D"/>
    <w:rsid w:val="002E5459"/>
    <w:rsid w:val="002F052C"/>
    <w:rsid w:val="002F551A"/>
    <w:rsid w:val="00310FD4"/>
    <w:rsid w:val="00320D92"/>
    <w:rsid w:val="00332277"/>
    <w:rsid w:val="00356D97"/>
    <w:rsid w:val="003615D5"/>
    <w:rsid w:val="003808EB"/>
    <w:rsid w:val="00385AB5"/>
    <w:rsid w:val="00385D81"/>
    <w:rsid w:val="003A1E87"/>
    <w:rsid w:val="003C73A5"/>
    <w:rsid w:val="003C7A11"/>
    <w:rsid w:val="003D2AC2"/>
    <w:rsid w:val="003D6A0C"/>
    <w:rsid w:val="003E1A2A"/>
    <w:rsid w:val="003E54E6"/>
    <w:rsid w:val="003F3E3B"/>
    <w:rsid w:val="0041536F"/>
    <w:rsid w:val="00426EE7"/>
    <w:rsid w:val="00465A6D"/>
    <w:rsid w:val="0047099B"/>
    <w:rsid w:val="00471021"/>
    <w:rsid w:val="004A4C6C"/>
    <w:rsid w:val="004C6108"/>
    <w:rsid w:val="00504D9A"/>
    <w:rsid w:val="00505305"/>
    <w:rsid w:val="00513F31"/>
    <w:rsid w:val="005176F2"/>
    <w:rsid w:val="00520C4A"/>
    <w:rsid w:val="00524AD1"/>
    <w:rsid w:val="005261BA"/>
    <w:rsid w:val="005442E0"/>
    <w:rsid w:val="00560204"/>
    <w:rsid w:val="00564FAF"/>
    <w:rsid w:val="005661E4"/>
    <w:rsid w:val="00567D1F"/>
    <w:rsid w:val="00581C0C"/>
    <w:rsid w:val="00582028"/>
    <w:rsid w:val="00590903"/>
    <w:rsid w:val="00596CED"/>
    <w:rsid w:val="005B46AA"/>
    <w:rsid w:val="005D2D2D"/>
    <w:rsid w:val="005D440F"/>
    <w:rsid w:val="005D5E24"/>
    <w:rsid w:val="005F6316"/>
    <w:rsid w:val="00630871"/>
    <w:rsid w:val="0063621D"/>
    <w:rsid w:val="0065388E"/>
    <w:rsid w:val="00661DDC"/>
    <w:rsid w:val="00662EC1"/>
    <w:rsid w:val="00670FB8"/>
    <w:rsid w:val="006765DC"/>
    <w:rsid w:val="00680AAC"/>
    <w:rsid w:val="006835A6"/>
    <w:rsid w:val="006C3026"/>
    <w:rsid w:val="006E2E12"/>
    <w:rsid w:val="006F7FBF"/>
    <w:rsid w:val="007161CA"/>
    <w:rsid w:val="007214E6"/>
    <w:rsid w:val="007450F9"/>
    <w:rsid w:val="00764155"/>
    <w:rsid w:val="00777490"/>
    <w:rsid w:val="00783CB7"/>
    <w:rsid w:val="00785344"/>
    <w:rsid w:val="00787059"/>
    <w:rsid w:val="00792F22"/>
    <w:rsid w:val="0079385C"/>
    <w:rsid w:val="007A3EF1"/>
    <w:rsid w:val="007D21D3"/>
    <w:rsid w:val="007E5C1E"/>
    <w:rsid w:val="007F13E7"/>
    <w:rsid w:val="007F687C"/>
    <w:rsid w:val="007F6C9F"/>
    <w:rsid w:val="007F7C61"/>
    <w:rsid w:val="00800E3F"/>
    <w:rsid w:val="00834BFE"/>
    <w:rsid w:val="00845111"/>
    <w:rsid w:val="0085145A"/>
    <w:rsid w:val="00854480"/>
    <w:rsid w:val="00855A96"/>
    <w:rsid w:val="0086171C"/>
    <w:rsid w:val="00876EA9"/>
    <w:rsid w:val="00880CA6"/>
    <w:rsid w:val="0088309B"/>
    <w:rsid w:val="00887ABB"/>
    <w:rsid w:val="008948D3"/>
    <w:rsid w:val="008A23F3"/>
    <w:rsid w:val="008A7E08"/>
    <w:rsid w:val="008C6A75"/>
    <w:rsid w:val="008D60D7"/>
    <w:rsid w:val="008F49D9"/>
    <w:rsid w:val="008F4DC9"/>
    <w:rsid w:val="00903350"/>
    <w:rsid w:val="00916D0F"/>
    <w:rsid w:val="009172D0"/>
    <w:rsid w:val="00937A16"/>
    <w:rsid w:val="009400A0"/>
    <w:rsid w:val="009704AB"/>
    <w:rsid w:val="009760B6"/>
    <w:rsid w:val="009906F7"/>
    <w:rsid w:val="009B3A13"/>
    <w:rsid w:val="009D0299"/>
    <w:rsid w:val="009D57EB"/>
    <w:rsid w:val="009D7360"/>
    <w:rsid w:val="009E1A9C"/>
    <w:rsid w:val="009E2541"/>
    <w:rsid w:val="00A471B6"/>
    <w:rsid w:val="00A622E0"/>
    <w:rsid w:val="00A8342F"/>
    <w:rsid w:val="00A8446B"/>
    <w:rsid w:val="00A90905"/>
    <w:rsid w:val="00AA1CFC"/>
    <w:rsid w:val="00AB0A73"/>
    <w:rsid w:val="00AD7F03"/>
    <w:rsid w:val="00AF764A"/>
    <w:rsid w:val="00B12AFD"/>
    <w:rsid w:val="00B2670A"/>
    <w:rsid w:val="00B30DCF"/>
    <w:rsid w:val="00B32FE2"/>
    <w:rsid w:val="00B40D1B"/>
    <w:rsid w:val="00B41CAB"/>
    <w:rsid w:val="00B530CF"/>
    <w:rsid w:val="00B720F3"/>
    <w:rsid w:val="00B7316C"/>
    <w:rsid w:val="00B832FE"/>
    <w:rsid w:val="00B96C6F"/>
    <w:rsid w:val="00BB1690"/>
    <w:rsid w:val="00BC2C08"/>
    <w:rsid w:val="00BE30C9"/>
    <w:rsid w:val="00BE61A7"/>
    <w:rsid w:val="00BE79B2"/>
    <w:rsid w:val="00BF2B5B"/>
    <w:rsid w:val="00C67F6E"/>
    <w:rsid w:val="00CA74A1"/>
    <w:rsid w:val="00CB7A06"/>
    <w:rsid w:val="00CC45DE"/>
    <w:rsid w:val="00CE10E5"/>
    <w:rsid w:val="00CF0795"/>
    <w:rsid w:val="00CF449A"/>
    <w:rsid w:val="00D1750F"/>
    <w:rsid w:val="00D24850"/>
    <w:rsid w:val="00D27B8C"/>
    <w:rsid w:val="00D447CB"/>
    <w:rsid w:val="00D45665"/>
    <w:rsid w:val="00D50EE0"/>
    <w:rsid w:val="00D53921"/>
    <w:rsid w:val="00D5687E"/>
    <w:rsid w:val="00D57D31"/>
    <w:rsid w:val="00D64B02"/>
    <w:rsid w:val="00D66373"/>
    <w:rsid w:val="00D73F2D"/>
    <w:rsid w:val="00D928E0"/>
    <w:rsid w:val="00D978E3"/>
    <w:rsid w:val="00DA389D"/>
    <w:rsid w:val="00DA4AB9"/>
    <w:rsid w:val="00DC50A9"/>
    <w:rsid w:val="00DE0B5C"/>
    <w:rsid w:val="00E049A2"/>
    <w:rsid w:val="00E07A66"/>
    <w:rsid w:val="00E2162F"/>
    <w:rsid w:val="00E272B9"/>
    <w:rsid w:val="00E31435"/>
    <w:rsid w:val="00E36100"/>
    <w:rsid w:val="00E70171"/>
    <w:rsid w:val="00E73F36"/>
    <w:rsid w:val="00E83BBF"/>
    <w:rsid w:val="00E93C0F"/>
    <w:rsid w:val="00E965CA"/>
    <w:rsid w:val="00E979A8"/>
    <w:rsid w:val="00EA5142"/>
    <w:rsid w:val="00EB708B"/>
    <w:rsid w:val="00ED2544"/>
    <w:rsid w:val="00EF2EC9"/>
    <w:rsid w:val="00F05AA8"/>
    <w:rsid w:val="00F05EEF"/>
    <w:rsid w:val="00F33704"/>
    <w:rsid w:val="00F34917"/>
    <w:rsid w:val="00F410BB"/>
    <w:rsid w:val="00F44D9F"/>
    <w:rsid w:val="00F521C4"/>
    <w:rsid w:val="00F5297B"/>
    <w:rsid w:val="00F665CF"/>
    <w:rsid w:val="00F77EC3"/>
    <w:rsid w:val="00F8071F"/>
    <w:rsid w:val="00FA2A2A"/>
    <w:rsid w:val="00FA4506"/>
    <w:rsid w:val="00FB52E1"/>
    <w:rsid w:val="00FD70F0"/>
    <w:rsid w:val="00FF3DB9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qFormat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F34917"/>
    <w:pPr>
      <w:spacing w:before="240" w:after="60"/>
      <w:jc w:val="center"/>
      <w:outlineLvl w:val="0"/>
    </w:pPr>
    <w:rPr>
      <w:rFonts w:asciiTheme="majorHAnsi" w:eastAsia="华文仿宋" w:hAnsiTheme="majorHAnsi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F34917"/>
    <w:rPr>
      <w:rFonts w:asciiTheme="majorHAnsi" w:eastAsia="华文仿宋" w:hAnsiTheme="majorHAnsi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0D05DF"/>
    <w:pPr>
      <w:spacing w:before="480" w:after="0" w:line="276" w:lineRule="auto"/>
      <w:outlineLvl w:val="9"/>
    </w:pPr>
    <w:rPr>
      <w:rFonts w:asciiTheme="majorHAnsi" w:eastAsia="华文仿宋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华文仿宋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华文仿宋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华文仿宋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465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13</Pages>
  <Words>1279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176</cp:revision>
  <dcterms:created xsi:type="dcterms:W3CDTF">2019-07-11T15:12:00Z</dcterms:created>
  <dcterms:modified xsi:type="dcterms:W3CDTF">2021-06-25T13:01:00Z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