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C847A" w14:textId="2B6D0906" w:rsidR="00657D4A" w:rsidRPr="007360A9" w:rsidRDefault="00657D4A" w:rsidP="007360A9">
      <w:pPr>
        <w:jc w:val="center"/>
        <w:rPr>
          <w:b/>
          <w:bCs/>
          <w:color w:val="0070C0"/>
        </w:rPr>
      </w:pPr>
      <w:r w:rsidRPr="007360A9">
        <w:rPr>
          <w:rFonts w:hint="eastAsia"/>
          <w:b/>
          <w:bCs/>
          <w:color w:val="0070C0"/>
        </w:rPr>
        <w:t>《前行》</w:t>
      </w:r>
      <w:r w:rsidR="00565037">
        <w:rPr>
          <w:rFonts w:hint="eastAsia"/>
          <w:b/>
          <w:bCs/>
          <w:color w:val="0070C0"/>
        </w:rPr>
        <w:t>第</w:t>
      </w:r>
      <w:r w:rsidRPr="007360A9">
        <w:rPr>
          <w:rFonts w:hint="eastAsia"/>
          <w:b/>
          <w:bCs/>
          <w:color w:val="0070C0"/>
        </w:rPr>
        <w:t>1</w:t>
      </w:r>
      <w:r w:rsidRPr="007360A9">
        <w:rPr>
          <w:b/>
          <w:bCs/>
          <w:color w:val="0070C0"/>
        </w:rPr>
        <w:t>20</w:t>
      </w:r>
      <w:r w:rsidRPr="007360A9">
        <w:rPr>
          <w:rFonts w:hint="eastAsia"/>
          <w:b/>
          <w:bCs/>
          <w:color w:val="0070C0"/>
        </w:rPr>
        <w:t>课</w:t>
      </w:r>
      <w:r w:rsidRPr="007360A9">
        <w:rPr>
          <w:b/>
          <w:bCs/>
          <w:color w:val="0070C0"/>
        </w:rPr>
        <w:t xml:space="preserve"> – </w:t>
      </w:r>
      <w:r w:rsidRPr="007360A9">
        <w:rPr>
          <w:rFonts w:hint="eastAsia"/>
          <w:b/>
          <w:bCs/>
          <w:color w:val="0070C0"/>
        </w:rPr>
        <w:t>答疑</w:t>
      </w:r>
      <w:r w:rsidR="009C3A7D">
        <w:rPr>
          <w:rFonts w:hint="eastAsia"/>
          <w:b/>
          <w:bCs/>
          <w:color w:val="0070C0"/>
        </w:rPr>
        <w:t>全集</w:t>
      </w:r>
    </w:p>
    <w:p w14:paraId="6124E7C3" w14:textId="5FDC10EF" w:rsidR="00657D4A" w:rsidRDefault="00657D4A" w:rsidP="00657D4A"/>
    <w:sdt>
      <w:sdtPr>
        <w:rPr>
          <w:lang w:val="zh-CN"/>
        </w:rPr>
        <w:id w:val="-553080138"/>
        <w:docPartObj>
          <w:docPartGallery w:val="Table of Contents"/>
          <w:docPartUnique/>
        </w:docPartObj>
      </w:sdtPr>
      <w:sdtEndPr>
        <w:rPr>
          <w:rFonts w:asciiTheme="minorHAnsi" w:eastAsiaTheme="minorEastAsia" w:hAnsiTheme="minorHAnsi" w:cstheme="minorBidi"/>
          <w:bCs/>
          <w:color w:val="auto"/>
          <w:kern w:val="2"/>
          <w:sz w:val="21"/>
          <w:szCs w:val="22"/>
        </w:rPr>
      </w:sdtEndPr>
      <w:sdtContent>
        <w:p w14:paraId="278D7198" w14:textId="69C6179D" w:rsidR="00712E4D" w:rsidRDefault="00712E4D">
          <w:pPr>
            <w:pStyle w:val="TOC"/>
          </w:pPr>
          <w:r>
            <w:rPr>
              <w:lang w:val="zh-CN"/>
            </w:rPr>
            <w:t>目录</w:t>
          </w:r>
        </w:p>
        <w:p w14:paraId="664D135D" w14:textId="2F16D09A" w:rsidR="004551A2" w:rsidRDefault="00712E4D">
          <w:pPr>
            <w:pStyle w:val="TOC2"/>
            <w:tabs>
              <w:tab w:val="left" w:pos="840"/>
              <w:tab w:val="right" w:leader="dot" w:pos="9010"/>
            </w:tabs>
            <w:rPr>
              <w:rFonts w:eastAsiaTheme="minorEastAsia"/>
              <w:b w:val="0"/>
              <w:noProof/>
              <w:color w:val="auto"/>
              <w:sz w:val="21"/>
            </w:rPr>
          </w:pPr>
          <w:r>
            <w:fldChar w:fldCharType="begin"/>
          </w:r>
          <w:r>
            <w:instrText xml:space="preserve"> TOC \o "1-3" \h \z \u </w:instrText>
          </w:r>
          <w:r>
            <w:fldChar w:fldCharType="separate"/>
          </w:r>
          <w:hyperlink w:anchor="_Toc63602693" w:history="1">
            <w:r w:rsidR="004551A2" w:rsidRPr="00C35033">
              <w:rPr>
                <w:rStyle w:val="a8"/>
                <w:rFonts w:ascii="华文仿宋" w:hAnsi="华文仿宋"/>
                <w:noProof/>
              </w:rPr>
              <w:t>1.</w:t>
            </w:r>
            <w:r w:rsidR="004551A2">
              <w:rPr>
                <w:rFonts w:eastAsiaTheme="minorEastAsia"/>
                <w:b w:val="0"/>
                <w:noProof/>
                <w:color w:val="auto"/>
                <w:sz w:val="21"/>
              </w:rPr>
              <w:tab/>
            </w:r>
            <w:r w:rsidR="004551A2" w:rsidRPr="00C35033">
              <w:rPr>
                <w:rStyle w:val="a8"/>
                <w:rFonts w:ascii="华文仿宋" w:hAnsi="华文仿宋"/>
                <w:noProof/>
              </w:rPr>
              <w:t>供曼茶专题资料</w:t>
            </w:r>
            <w:r w:rsidR="004551A2">
              <w:rPr>
                <w:noProof/>
                <w:webHidden/>
              </w:rPr>
              <w:tab/>
            </w:r>
            <w:r w:rsidR="004551A2">
              <w:rPr>
                <w:noProof/>
                <w:webHidden/>
              </w:rPr>
              <w:fldChar w:fldCharType="begin"/>
            </w:r>
            <w:r w:rsidR="004551A2">
              <w:rPr>
                <w:noProof/>
                <w:webHidden/>
              </w:rPr>
              <w:instrText xml:space="preserve"> PAGEREF _Toc63602693 \h </w:instrText>
            </w:r>
            <w:r w:rsidR="004551A2">
              <w:rPr>
                <w:noProof/>
                <w:webHidden/>
              </w:rPr>
            </w:r>
            <w:r w:rsidR="004551A2">
              <w:rPr>
                <w:noProof/>
                <w:webHidden/>
              </w:rPr>
              <w:fldChar w:fldCharType="separate"/>
            </w:r>
            <w:r w:rsidR="00F26E42">
              <w:rPr>
                <w:noProof/>
                <w:webHidden/>
              </w:rPr>
              <w:t>1</w:t>
            </w:r>
            <w:r w:rsidR="004551A2">
              <w:rPr>
                <w:noProof/>
                <w:webHidden/>
              </w:rPr>
              <w:fldChar w:fldCharType="end"/>
            </w:r>
          </w:hyperlink>
        </w:p>
        <w:p w14:paraId="35ECCB73" w14:textId="48EE6716" w:rsidR="004551A2" w:rsidRDefault="004551A2">
          <w:pPr>
            <w:pStyle w:val="TOC2"/>
            <w:tabs>
              <w:tab w:val="left" w:pos="840"/>
              <w:tab w:val="right" w:leader="dot" w:pos="9010"/>
            </w:tabs>
            <w:rPr>
              <w:rFonts w:eastAsiaTheme="minorEastAsia"/>
              <w:b w:val="0"/>
              <w:noProof/>
              <w:color w:val="auto"/>
              <w:sz w:val="21"/>
            </w:rPr>
          </w:pPr>
          <w:hyperlink w:anchor="_Toc63602694" w:history="1">
            <w:r w:rsidRPr="00C35033">
              <w:rPr>
                <w:rStyle w:val="a8"/>
                <w:rFonts w:ascii="华文仿宋" w:hAnsi="华文仿宋"/>
                <w:noProof/>
              </w:rPr>
              <w:t>2.</w:t>
            </w:r>
            <w:r>
              <w:rPr>
                <w:rFonts w:eastAsiaTheme="minorEastAsia"/>
                <w:b w:val="0"/>
                <w:noProof/>
                <w:color w:val="auto"/>
                <w:sz w:val="21"/>
              </w:rPr>
              <w:tab/>
            </w:r>
            <w:r w:rsidRPr="00C35033">
              <w:rPr>
                <w:rStyle w:val="a8"/>
                <w:rFonts w:ascii="华文仿宋" w:hAnsi="华文仿宋"/>
                <w:noProof/>
              </w:rPr>
              <w:t>名颂解释</w:t>
            </w:r>
            <w:r>
              <w:rPr>
                <w:noProof/>
                <w:webHidden/>
              </w:rPr>
              <w:tab/>
            </w:r>
            <w:r>
              <w:rPr>
                <w:noProof/>
                <w:webHidden/>
              </w:rPr>
              <w:fldChar w:fldCharType="begin"/>
            </w:r>
            <w:r>
              <w:rPr>
                <w:noProof/>
                <w:webHidden/>
              </w:rPr>
              <w:instrText xml:space="preserve"> PAGEREF _Toc63602694 \h </w:instrText>
            </w:r>
            <w:r>
              <w:rPr>
                <w:noProof/>
                <w:webHidden/>
              </w:rPr>
            </w:r>
            <w:r>
              <w:rPr>
                <w:noProof/>
                <w:webHidden/>
              </w:rPr>
              <w:fldChar w:fldCharType="separate"/>
            </w:r>
            <w:r w:rsidR="00F26E42">
              <w:rPr>
                <w:noProof/>
                <w:webHidden/>
              </w:rPr>
              <w:t>1</w:t>
            </w:r>
            <w:r>
              <w:rPr>
                <w:noProof/>
                <w:webHidden/>
              </w:rPr>
              <w:fldChar w:fldCharType="end"/>
            </w:r>
          </w:hyperlink>
        </w:p>
        <w:p w14:paraId="5845CD7F" w14:textId="71FEC15A" w:rsidR="004551A2" w:rsidRDefault="004551A2">
          <w:pPr>
            <w:pStyle w:val="TOC2"/>
            <w:tabs>
              <w:tab w:val="left" w:pos="840"/>
              <w:tab w:val="right" w:leader="dot" w:pos="9010"/>
            </w:tabs>
            <w:rPr>
              <w:rFonts w:eastAsiaTheme="minorEastAsia"/>
              <w:b w:val="0"/>
              <w:noProof/>
              <w:color w:val="auto"/>
              <w:sz w:val="21"/>
            </w:rPr>
          </w:pPr>
          <w:hyperlink w:anchor="_Toc63602695" w:history="1">
            <w:r w:rsidRPr="00C35033">
              <w:rPr>
                <w:rStyle w:val="a8"/>
                <w:rFonts w:ascii="华文仿宋" w:hAnsi="华文仿宋"/>
                <w:noProof/>
              </w:rPr>
              <w:t>3.</w:t>
            </w:r>
            <w:r>
              <w:rPr>
                <w:rFonts w:eastAsiaTheme="minorEastAsia"/>
                <w:b w:val="0"/>
                <w:noProof/>
                <w:color w:val="auto"/>
                <w:sz w:val="21"/>
              </w:rPr>
              <w:tab/>
            </w:r>
            <w:r w:rsidRPr="00C35033">
              <w:rPr>
                <w:rStyle w:val="a8"/>
                <w:rFonts w:ascii="华文仿宋" w:hAnsi="华文仿宋"/>
                <w:noProof/>
              </w:rPr>
              <w:t>供桌与曼扎盘</w:t>
            </w:r>
            <w:r>
              <w:rPr>
                <w:noProof/>
                <w:webHidden/>
              </w:rPr>
              <w:tab/>
            </w:r>
            <w:r>
              <w:rPr>
                <w:noProof/>
                <w:webHidden/>
              </w:rPr>
              <w:fldChar w:fldCharType="begin"/>
            </w:r>
            <w:r>
              <w:rPr>
                <w:noProof/>
                <w:webHidden/>
              </w:rPr>
              <w:instrText xml:space="preserve"> PAGEREF _Toc63602695 \h </w:instrText>
            </w:r>
            <w:r>
              <w:rPr>
                <w:noProof/>
                <w:webHidden/>
              </w:rPr>
            </w:r>
            <w:r>
              <w:rPr>
                <w:noProof/>
                <w:webHidden/>
              </w:rPr>
              <w:fldChar w:fldCharType="separate"/>
            </w:r>
            <w:r w:rsidR="00F26E42">
              <w:rPr>
                <w:noProof/>
                <w:webHidden/>
              </w:rPr>
              <w:t>2</w:t>
            </w:r>
            <w:r>
              <w:rPr>
                <w:noProof/>
                <w:webHidden/>
              </w:rPr>
              <w:fldChar w:fldCharType="end"/>
            </w:r>
          </w:hyperlink>
        </w:p>
        <w:p w14:paraId="08E96F5C" w14:textId="75E427DE" w:rsidR="004551A2" w:rsidRDefault="004551A2">
          <w:pPr>
            <w:pStyle w:val="TOC2"/>
            <w:tabs>
              <w:tab w:val="left" w:pos="840"/>
              <w:tab w:val="right" w:leader="dot" w:pos="9010"/>
            </w:tabs>
            <w:rPr>
              <w:rFonts w:eastAsiaTheme="minorEastAsia"/>
              <w:b w:val="0"/>
              <w:noProof/>
              <w:color w:val="auto"/>
              <w:sz w:val="21"/>
            </w:rPr>
          </w:pPr>
          <w:hyperlink w:anchor="_Toc63602696" w:history="1">
            <w:r w:rsidRPr="00C35033">
              <w:rPr>
                <w:rStyle w:val="a8"/>
                <w:rFonts w:ascii="华文仿宋" w:hAnsi="华文仿宋"/>
                <w:noProof/>
              </w:rPr>
              <w:t>4.</w:t>
            </w:r>
            <w:r>
              <w:rPr>
                <w:rFonts w:eastAsiaTheme="minorEastAsia"/>
                <w:b w:val="0"/>
                <w:noProof/>
                <w:color w:val="auto"/>
                <w:sz w:val="21"/>
              </w:rPr>
              <w:tab/>
            </w:r>
            <w:r w:rsidRPr="00C35033">
              <w:rPr>
                <w:rStyle w:val="a8"/>
                <w:rFonts w:ascii="华文仿宋" w:hAnsi="华文仿宋"/>
                <w:noProof/>
              </w:rPr>
              <w:t>关于修法</w:t>
            </w:r>
            <w:r>
              <w:rPr>
                <w:noProof/>
                <w:webHidden/>
              </w:rPr>
              <w:tab/>
            </w:r>
            <w:r>
              <w:rPr>
                <w:noProof/>
                <w:webHidden/>
              </w:rPr>
              <w:fldChar w:fldCharType="begin"/>
            </w:r>
            <w:r>
              <w:rPr>
                <w:noProof/>
                <w:webHidden/>
              </w:rPr>
              <w:instrText xml:space="preserve"> PAGEREF _Toc63602696 \h </w:instrText>
            </w:r>
            <w:r>
              <w:rPr>
                <w:noProof/>
                <w:webHidden/>
              </w:rPr>
            </w:r>
            <w:r>
              <w:rPr>
                <w:noProof/>
                <w:webHidden/>
              </w:rPr>
              <w:fldChar w:fldCharType="separate"/>
            </w:r>
            <w:r w:rsidR="00F26E42">
              <w:rPr>
                <w:noProof/>
                <w:webHidden/>
              </w:rPr>
              <w:t>3</w:t>
            </w:r>
            <w:r>
              <w:rPr>
                <w:noProof/>
                <w:webHidden/>
              </w:rPr>
              <w:fldChar w:fldCharType="end"/>
            </w:r>
          </w:hyperlink>
        </w:p>
        <w:p w14:paraId="7E61D750" w14:textId="73B127FA" w:rsidR="004551A2" w:rsidRDefault="004551A2">
          <w:pPr>
            <w:pStyle w:val="TOC2"/>
            <w:tabs>
              <w:tab w:val="left" w:pos="840"/>
              <w:tab w:val="right" w:leader="dot" w:pos="9010"/>
            </w:tabs>
            <w:rPr>
              <w:rFonts w:eastAsiaTheme="minorEastAsia"/>
              <w:b w:val="0"/>
              <w:noProof/>
              <w:color w:val="auto"/>
              <w:sz w:val="21"/>
            </w:rPr>
          </w:pPr>
          <w:hyperlink w:anchor="_Toc63602697" w:history="1">
            <w:r w:rsidRPr="00C35033">
              <w:rPr>
                <w:rStyle w:val="a8"/>
                <w:rFonts w:ascii="华文仿宋" w:hAnsi="华文仿宋"/>
                <w:noProof/>
              </w:rPr>
              <w:t>5.</w:t>
            </w:r>
            <w:r>
              <w:rPr>
                <w:rFonts w:eastAsiaTheme="minorEastAsia"/>
                <w:b w:val="0"/>
                <w:noProof/>
                <w:color w:val="auto"/>
                <w:sz w:val="21"/>
              </w:rPr>
              <w:tab/>
            </w:r>
            <w:r w:rsidRPr="00C35033">
              <w:rPr>
                <w:rStyle w:val="a8"/>
                <w:rFonts w:ascii="华文仿宋" w:hAnsi="华文仿宋"/>
                <w:noProof/>
              </w:rPr>
              <w:t>其他疑问</w:t>
            </w:r>
            <w:r>
              <w:rPr>
                <w:noProof/>
                <w:webHidden/>
              </w:rPr>
              <w:tab/>
            </w:r>
            <w:r>
              <w:rPr>
                <w:noProof/>
                <w:webHidden/>
              </w:rPr>
              <w:fldChar w:fldCharType="begin"/>
            </w:r>
            <w:r>
              <w:rPr>
                <w:noProof/>
                <w:webHidden/>
              </w:rPr>
              <w:instrText xml:space="preserve"> PAGEREF _Toc63602697 \h </w:instrText>
            </w:r>
            <w:r>
              <w:rPr>
                <w:noProof/>
                <w:webHidden/>
              </w:rPr>
            </w:r>
            <w:r>
              <w:rPr>
                <w:noProof/>
                <w:webHidden/>
              </w:rPr>
              <w:fldChar w:fldCharType="separate"/>
            </w:r>
            <w:r w:rsidR="00F26E42">
              <w:rPr>
                <w:noProof/>
                <w:webHidden/>
              </w:rPr>
              <w:t>5</w:t>
            </w:r>
            <w:r>
              <w:rPr>
                <w:noProof/>
                <w:webHidden/>
              </w:rPr>
              <w:fldChar w:fldCharType="end"/>
            </w:r>
          </w:hyperlink>
        </w:p>
        <w:p w14:paraId="784BA5BD" w14:textId="0A8E0F6D" w:rsidR="00712E4D" w:rsidRDefault="00712E4D">
          <w:r>
            <w:rPr>
              <w:b/>
              <w:bCs/>
              <w:lang w:val="zh-CN"/>
            </w:rPr>
            <w:fldChar w:fldCharType="end"/>
          </w:r>
        </w:p>
      </w:sdtContent>
    </w:sdt>
    <w:p w14:paraId="0E3C5F97" w14:textId="77777777" w:rsidR="00712E4D" w:rsidRDefault="00712E4D" w:rsidP="00657D4A">
      <w:pPr>
        <w:rPr>
          <w:b/>
          <w:bCs/>
          <w:color w:val="0070C0"/>
        </w:rPr>
      </w:pPr>
    </w:p>
    <w:p w14:paraId="31BDF4FE" w14:textId="3832EE9A" w:rsidR="00657D4A" w:rsidRDefault="00657D4A" w:rsidP="00657D4A"/>
    <w:p w14:paraId="14F86955" w14:textId="77777777" w:rsidR="00712E4D" w:rsidRDefault="00712E4D" w:rsidP="00657D4A">
      <w:pPr>
        <w:rPr>
          <w:rFonts w:hint="eastAsia"/>
        </w:rPr>
      </w:pPr>
    </w:p>
    <w:p w14:paraId="75BDE3D6" w14:textId="39001FC2" w:rsidR="00276BA5" w:rsidRDefault="00657D4A" w:rsidP="00712E4D">
      <w:pPr>
        <w:pStyle w:val="2"/>
        <w:keepNext/>
        <w:keepLines/>
        <w:widowControl/>
        <w:numPr>
          <w:ilvl w:val="0"/>
          <w:numId w:val="8"/>
        </w:numPr>
        <w:spacing w:before="0" w:beforeAutospacing="0" w:after="0" w:afterAutospacing="0" w:line="540" w:lineRule="exact"/>
        <w:rPr>
          <w:rFonts w:ascii="华文仿宋" w:eastAsia="华文仿宋" w:hAnsi="华文仿宋"/>
          <w:color w:val="0070C0"/>
          <w:sz w:val="28"/>
          <w:szCs w:val="28"/>
        </w:rPr>
      </w:pPr>
      <w:bookmarkStart w:id="0" w:name="_供曼茶专题资料"/>
      <w:bookmarkStart w:id="1" w:name="_Toc63602693"/>
      <w:bookmarkEnd w:id="0"/>
      <w:r w:rsidRPr="00712E4D">
        <w:rPr>
          <w:rFonts w:ascii="华文仿宋" w:eastAsia="华文仿宋" w:hAnsi="华文仿宋" w:hint="eastAsia"/>
          <w:color w:val="0070C0"/>
          <w:sz w:val="28"/>
          <w:szCs w:val="28"/>
        </w:rPr>
        <w:t>供</w:t>
      </w:r>
      <w:proofErr w:type="gramStart"/>
      <w:r w:rsidRPr="00712E4D">
        <w:rPr>
          <w:rFonts w:ascii="华文仿宋" w:eastAsia="华文仿宋" w:hAnsi="华文仿宋" w:hint="eastAsia"/>
          <w:color w:val="0070C0"/>
          <w:sz w:val="28"/>
          <w:szCs w:val="28"/>
        </w:rPr>
        <w:t>曼</w:t>
      </w:r>
      <w:proofErr w:type="gramEnd"/>
      <w:r w:rsidRPr="00712E4D">
        <w:rPr>
          <w:rFonts w:ascii="华文仿宋" w:eastAsia="华文仿宋" w:hAnsi="华文仿宋" w:hint="eastAsia"/>
          <w:color w:val="0070C0"/>
          <w:sz w:val="28"/>
          <w:szCs w:val="28"/>
        </w:rPr>
        <w:t>茶专题资料</w:t>
      </w:r>
      <w:bookmarkEnd w:id="1"/>
    </w:p>
    <w:p w14:paraId="54CF1F48" w14:textId="77777777" w:rsidR="00437A5D" w:rsidRPr="00437A5D" w:rsidRDefault="00437A5D" w:rsidP="00437A5D">
      <w:pPr>
        <w:pStyle w:val="a7"/>
        <w:shd w:val="clear" w:color="auto" w:fill="FFFFFF"/>
        <w:spacing w:before="118" w:beforeAutospacing="0" w:after="118" w:afterAutospacing="0"/>
        <w:rPr>
          <w:rFonts w:ascii="华文仿宋" w:eastAsia="华文仿宋" w:hAnsi="华文仿宋" w:hint="eastAsia"/>
          <w:color w:val="000000"/>
          <w:sz w:val="28"/>
          <w:szCs w:val="28"/>
        </w:rPr>
      </w:pPr>
    </w:p>
    <w:bookmarkStart w:id="2" w:name="_MON_1674215630"/>
    <w:bookmarkEnd w:id="2"/>
    <w:p w14:paraId="6FDD3EAF" w14:textId="05032A93" w:rsidR="00A774B6" w:rsidRDefault="000C2814" w:rsidP="00657D4A">
      <w:pPr>
        <w:spacing w:after="120"/>
      </w:pPr>
      <w:r>
        <w:object w:dxaOrig="1520" w:dyaOrig="1059" w14:anchorId="2CB43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53pt" o:ole="">
            <v:imagedata r:id="rId8" o:title=""/>
          </v:shape>
          <o:OLEObject Type="Embed" ProgID="Word.Document.12" ShapeID="_x0000_i1025" DrawAspect="Icon" ObjectID="_1674215863" r:id="rId9">
            <o:FieldCodes>\s</o:FieldCodes>
          </o:OLEObject>
        </w:object>
      </w:r>
    </w:p>
    <w:p w14:paraId="6584F6E2" w14:textId="77777777" w:rsidR="00437A5D" w:rsidRDefault="00437A5D" w:rsidP="00657D4A">
      <w:pPr>
        <w:spacing w:after="120"/>
      </w:pPr>
    </w:p>
    <w:p w14:paraId="2351CD98" w14:textId="65776560" w:rsidR="00657D4A" w:rsidRPr="00712E4D" w:rsidRDefault="00657D4A" w:rsidP="00712E4D">
      <w:pPr>
        <w:pStyle w:val="2"/>
        <w:keepNext/>
        <w:keepLines/>
        <w:widowControl/>
        <w:numPr>
          <w:ilvl w:val="0"/>
          <w:numId w:val="8"/>
        </w:numPr>
        <w:spacing w:before="0" w:beforeAutospacing="0" w:after="0" w:afterAutospacing="0" w:line="540" w:lineRule="exact"/>
        <w:rPr>
          <w:rFonts w:ascii="华文仿宋" w:eastAsia="华文仿宋" w:hAnsi="华文仿宋"/>
          <w:color w:val="0070C0"/>
          <w:sz w:val="28"/>
          <w:szCs w:val="28"/>
        </w:rPr>
      </w:pPr>
      <w:bookmarkStart w:id="3" w:name="_名颂解释"/>
      <w:bookmarkStart w:id="4" w:name="_Toc63602694"/>
      <w:bookmarkEnd w:id="3"/>
      <w:proofErr w:type="gramStart"/>
      <w:r w:rsidRPr="00712E4D">
        <w:rPr>
          <w:rFonts w:ascii="华文仿宋" w:eastAsia="华文仿宋" w:hAnsi="华文仿宋" w:hint="eastAsia"/>
          <w:color w:val="0070C0"/>
          <w:sz w:val="28"/>
          <w:szCs w:val="28"/>
        </w:rPr>
        <w:t>名颂解释</w:t>
      </w:r>
      <w:bookmarkEnd w:id="4"/>
      <w:proofErr w:type="gramEnd"/>
    </w:p>
    <w:p w14:paraId="10DA77A4" w14:textId="77777777" w:rsidR="00276BA5" w:rsidRPr="00E35798"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E35798">
        <w:rPr>
          <w:rFonts w:ascii="华文仿宋" w:eastAsia="华文仿宋" w:hAnsi="华文仿宋" w:hint="eastAsia"/>
          <w:color w:val="000000"/>
          <w:sz w:val="28"/>
          <w:szCs w:val="28"/>
        </w:rPr>
        <w:t>问：前行120课《因缘品》：无似福解脱。应该如何理解？</w:t>
      </w:r>
    </w:p>
    <w:p w14:paraId="282C7B76" w14:textId="1E3E343E" w:rsidR="00276BA5" w:rsidRPr="00E35798"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E35798">
        <w:rPr>
          <w:rFonts w:ascii="华文仿宋" w:eastAsia="华文仿宋" w:hAnsi="华文仿宋" w:hint="eastAsia"/>
          <w:b/>
          <w:bCs/>
          <w:color w:val="000000"/>
          <w:sz w:val="28"/>
          <w:szCs w:val="28"/>
        </w:rPr>
        <w:t>答：也许是说,没有</w:t>
      </w:r>
      <w:proofErr w:type="gramStart"/>
      <w:r w:rsidRPr="00E35798">
        <w:rPr>
          <w:rFonts w:ascii="华文仿宋" w:eastAsia="华文仿宋" w:hAnsi="华文仿宋" w:hint="eastAsia"/>
          <w:b/>
          <w:bCs/>
          <w:color w:val="000000"/>
          <w:sz w:val="28"/>
          <w:szCs w:val="28"/>
        </w:rPr>
        <w:t>像福报这样</w:t>
      </w:r>
      <w:proofErr w:type="gramEnd"/>
      <w:r w:rsidRPr="00E35798">
        <w:rPr>
          <w:rFonts w:ascii="华文仿宋" w:eastAsia="华文仿宋" w:hAnsi="华文仿宋" w:hint="eastAsia"/>
          <w:b/>
          <w:bCs/>
          <w:color w:val="000000"/>
          <w:sz w:val="28"/>
          <w:szCs w:val="28"/>
        </w:rPr>
        <w:t>的事物能够带来解脱了，或者说，</w:t>
      </w:r>
      <w:proofErr w:type="gramStart"/>
      <w:r w:rsidRPr="00E35798">
        <w:rPr>
          <w:rFonts w:ascii="华文仿宋" w:eastAsia="华文仿宋" w:hAnsi="华文仿宋" w:hint="eastAsia"/>
          <w:b/>
          <w:bCs/>
          <w:color w:val="000000"/>
          <w:sz w:val="28"/>
          <w:szCs w:val="28"/>
        </w:rPr>
        <w:t>福报能够</w:t>
      </w:r>
      <w:proofErr w:type="gramEnd"/>
      <w:r w:rsidRPr="00E35798">
        <w:rPr>
          <w:rFonts w:ascii="华文仿宋" w:eastAsia="华文仿宋" w:hAnsi="华文仿宋" w:hint="eastAsia"/>
          <w:b/>
          <w:bCs/>
          <w:color w:val="000000"/>
          <w:sz w:val="28"/>
          <w:szCs w:val="28"/>
        </w:rPr>
        <w:t>带来</w:t>
      </w:r>
      <w:proofErr w:type="gramStart"/>
      <w:r w:rsidRPr="00E35798">
        <w:rPr>
          <w:rFonts w:ascii="华文仿宋" w:eastAsia="华文仿宋" w:hAnsi="华文仿宋" w:hint="eastAsia"/>
          <w:b/>
          <w:bCs/>
          <w:color w:val="000000"/>
          <w:sz w:val="28"/>
          <w:szCs w:val="28"/>
        </w:rPr>
        <w:t>解脱福报对于</w:t>
      </w:r>
      <w:proofErr w:type="gramEnd"/>
      <w:r w:rsidRPr="00E35798">
        <w:rPr>
          <w:rFonts w:ascii="华文仿宋" w:eastAsia="华文仿宋" w:hAnsi="华文仿宋" w:hint="eastAsia"/>
          <w:b/>
          <w:bCs/>
          <w:color w:val="000000"/>
          <w:sz w:val="28"/>
          <w:szCs w:val="28"/>
        </w:rPr>
        <w:t>获得解脱是不可少的。</w:t>
      </w:r>
      <w:r w:rsidRPr="00E35798">
        <w:rPr>
          <w:rFonts w:ascii="华文仿宋" w:eastAsia="华文仿宋" w:hAnsi="华文仿宋" w:hint="eastAsia"/>
          <w:color w:val="000000"/>
          <w:sz w:val="28"/>
          <w:szCs w:val="28"/>
        </w:rPr>
        <w:t>（正见C1）</w:t>
      </w:r>
    </w:p>
    <w:p w14:paraId="4D893023" w14:textId="0F948CBD" w:rsidR="00276BA5" w:rsidRPr="00E35798"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2308997D" w14:textId="77777777" w:rsidR="00276BA5" w:rsidRPr="00E35798"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E35798">
        <w:rPr>
          <w:rFonts w:ascii="华文仿宋" w:eastAsia="华文仿宋" w:hAnsi="华文仿宋" w:hint="eastAsia"/>
          <w:color w:val="000000"/>
          <w:sz w:val="28"/>
          <w:szCs w:val="28"/>
        </w:rPr>
        <w:t>问：请问您如何理解所修和所供？所修：用来供养；所供：用来修曼茶罗，为什么从字面上直接理解是相反的？还是说这个“所”字，有另解？“所”所需要修的，还是说所可以理解为“被”，被修的？</w:t>
      </w:r>
    </w:p>
    <w:p w14:paraId="1BF52408" w14:textId="77777777" w:rsidR="00276BA5" w:rsidRPr="00E35798"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E35798">
        <w:rPr>
          <w:rFonts w:ascii="华文仿宋" w:eastAsia="华文仿宋" w:hAnsi="华文仿宋" w:hint="eastAsia"/>
          <w:b/>
          <w:bCs/>
          <w:color w:val="000000"/>
          <w:sz w:val="28"/>
          <w:szCs w:val="28"/>
        </w:rPr>
        <w:t>答：所修，意思是我们以三宝为对象进行修持。所供，意思是我们以这些事物进行供养。</w:t>
      </w:r>
      <w:r w:rsidRPr="00E35798">
        <w:rPr>
          <w:rFonts w:ascii="华文仿宋" w:eastAsia="华文仿宋" w:hAnsi="华文仿宋" w:hint="eastAsia"/>
          <w:color w:val="000000"/>
          <w:sz w:val="28"/>
          <w:szCs w:val="28"/>
        </w:rPr>
        <w:t>（正见C1）</w:t>
      </w:r>
    </w:p>
    <w:p w14:paraId="267415A8" w14:textId="50E7EC1A" w:rsidR="00276BA5" w:rsidRPr="00E35798"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4E6FA433" w14:textId="77777777" w:rsidR="00276BA5" w:rsidRPr="00E35798"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E35798">
        <w:rPr>
          <w:rFonts w:ascii="华文仿宋" w:eastAsia="华文仿宋" w:hAnsi="华文仿宋" w:hint="eastAsia"/>
          <w:color w:val="000000"/>
          <w:sz w:val="28"/>
          <w:szCs w:val="28"/>
        </w:rPr>
        <w:t>问：您讲到佛像是佛陀身的所依，般若经是语的所依，佛塔是意的所依。怎么理解“佛塔是意的所依”呢？</w:t>
      </w:r>
    </w:p>
    <w:p w14:paraId="5955B952" w14:textId="09CDF2F1" w:rsidR="00276BA5" w:rsidRPr="00E35798"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E35798">
        <w:rPr>
          <w:rFonts w:ascii="华文仿宋" w:eastAsia="华文仿宋" w:hAnsi="华文仿宋" w:hint="eastAsia"/>
          <w:b/>
          <w:bCs/>
          <w:color w:val="000000"/>
          <w:sz w:val="28"/>
          <w:szCs w:val="28"/>
        </w:rPr>
        <w:t>答：佛塔就是代表佛陀的智慧。佛陀的智慧用佛塔来代表。因为我们要表</w:t>
      </w:r>
      <w:r w:rsidRPr="00E35798">
        <w:rPr>
          <w:rFonts w:ascii="华文仿宋" w:eastAsia="华文仿宋" w:hAnsi="华文仿宋" w:hint="eastAsia"/>
          <w:b/>
          <w:bCs/>
          <w:color w:val="000000"/>
          <w:sz w:val="28"/>
          <w:szCs w:val="28"/>
        </w:rPr>
        <w:lastRenderedPageBreak/>
        <w:t>达佛陀的智慧，但是佛陀的智慧是无形无相的，没办法通过一个外在的东西来表示，所以要表示佛陀的意、佛陀的智慧呢，有时建造佛塔，然后通过如理如法的装藏，装佛陀的舍利，这个方面我们说这个是代表佛陀的智慧。所以当我们看到佛塔的时候，我们就想到，这个就是佛陀的意，这个就是佛陀的智慧，在</w:t>
      </w:r>
      <w:proofErr w:type="gramStart"/>
      <w:r w:rsidRPr="00E35798">
        <w:rPr>
          <w:rFonts w:ascii="华文仿宋" w:eastAsia="华文仿宋" w:hAnsi="华文仿宋" w:hint="eastAsia"/>
          <w:b/>
          <w:bCs/>
          <w:color w:val="000000"/>
          <w:sz w:val="28"/>
          <w:szCs w:val="28"/>
        </w:rPr>
        <w:t>这儿利益</w:t>
      </w:r>
      <w:proofErr w:type="gramEnd"/>
      <w:r w:rsidRPr="00E35798">
        <w:rPr>
          <w:rFonts w:ascii="华文仿宋" w:eastAsia="华文仿宋" w:hAnsi="华文仿宋" w:hint="eastAsia"/>
          <w:b/>
          <w:bCs/>
          <w:color w:val="000000"/>
          <w:sz w:val="28"/>
          <w:szCs w:val="28"/>
        </w:rPr>
        <w:t>众生。所以我们顶礼佛塔、转绕佛塔，我们就想到这个就是佛陀的本身，它代表佛陀的智慧无二无别。</w:t>
      </w:r>
      <w:r w:rsidRPr="00E35798">
        <w:rPr>
          <w:rFonts w:ascii="华文仿宋" w:eastAsia="华文仿宋" w:hAnsi="华文仿宋" w:hint="eastAsia"/>
          <w:color w:val="000000"/>
          <w:sz w:val="28"/>
          <w:szCs w:val="28"/>
        </w:rPr>
        <w:t>（生西法师）</w:t>
      </w:r>
    </w:p>
    <w:p w14:paraId="48B36105" w14:textId="357E2B7C" w:rsidR="00276BA5" w:rsidRPr="00712E4D" w:rsidRDefault="00276BA5" w:rsidP="00712E4D">
      <w:pPr>
        <w:pStyle w:val="2"/>
        <w:keepNext/>
        <w:keepLines/>
        <w:widowControl/>
        <w:numPr>
          <w:ilvl w:val="0"/>
          <w:numId w:val="8"/>
        </w:numPr>
        <w:spacing w:before="0" w:beforeAutospacing="0" w:after="0" w:afterAutospacing="0" w:line="540" w:lineRule="exact"/>
        <w:rPr>
          <w:rFonts w:ascii="华文仿宋" w:eastAsia="华文仿宋" w:hAnsi="华文仿宋"/>
          <w:color w:val="0070C0"/>
          <w:sz w:val="28"/>
          <w:szCs w:val="28"/>
        </w:rPr>
      </w:pPr>
      <w:bookmarkStart w:id="5" w:name="_供桌与曼扎盘"/>
      <w:bookmarkStart w:id="6" w:name="_Toc63602695"/>
      <w:bookmarkEnd w:id="5"/>
      <w:r w:rsidRPr="00712E4D">
        <w:rPr>
          <w:rFonts w:ascii="华文仿宋" w:eastAsia="华文仿宋" w:hAnsi="华文仿宋" w:hint="eastAsia"/>
          <w:color w:val="0070C0"/>
          <w:sz w:val="28"/>
          <w:szCs w:val="28"/>
        </w:rPr>
        <w:t>供桌与</w:t>
      </w:r>
      <w:proofErr w:type="gramStart"/>
      <w:r w:rsidRPr="00712E4D">
        <w:rPr>
          <w:rFonts w:ascii="华文仿宋" w:eastAsia="华文仿宋" w:hAnsi="华文仿宋" w:hint="eastAsia"/>
          <w:color w:val="0070C0"/>
          <w:sz w:val="28"/>
          <w:szCs w:val="28"/>
        </w:rPr>
        <w:t>曼</w:t>
      </w:r>
      <w:proofErr w:type="gramEnd"/>
      <w:r w:rsidRPr="00712E4D">
        <w:rPr>
          <w:rFonts w:ascii="华文仿宋" w:eastAsia="华文仿宋" w:hAnsi="华文仿宋" w:hint="eastAsia"/>
          <w:color w:val="0070C0"/>
          <w:sz w:val="28"/>
          <w:szCs w:val="28"/>
        </w:rPr>
        <w:t>扎盘</w:t>
      </w:r>
      <w:bookmarkEnd w:id="6"/>
    </w:p>
    <w:p w14:paraId="249DDBAD" w14:textId="77777777" w:rsidR="00276BA5" w:rsidRPr="00E35798"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E35798">
        <w:rPr>
          <w:rFonts w:ascii="华文仿宋" w:eastAsia="华文仿宋" w:hAnsi="华文仿宋" w:hint="eastAsia"/>
          <w:color w:val="000000"/>
          <w:sz w:val="28"/>
          <w:szCs w:val="28"/>
        </w:rPr>
        <w:t>问：供桌上放三宝所依的佛像，经书，佛塔有什么讲究？看图片佛塔比佛像要高一些，是不是必须这样？</w:t>
      </w:r>
    </w:p>
    <w:p w14:paraId="5701540A" w14:textId="76D1A99B" w:rsidR="00276BA5" w:rsidRPr="00E35798"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E35798">
        <w:rPr>
          <w:rFonts w:ascii="华文仿宋" w:eastAsia="华文仿宋" w:hAnsi="华文仿宋" w:hint="eastAsia"/>
          <w:b/>
          <w:bCs/>
          <w:color w:val="000000"/>
          <w:sz w:val="28"/>
          <w:szCs w:val="28"/>
        </w:rPr>
        <w:t>答：可以参考下面的图片（也可能有其余方式），尽量不要把佛像或者佛塔直接压在经书上。</w:t>
      </w:r>
      <w:r w:rsidR="001805B6" w:rsidRPr="00E35798">
        <w:rPr>
          <w:rFonts w:ascii="华文仿宋" w:eastAsia="华文仿宋" w:hAnsi="华文仿宋" w:hint="eastAsia"/>
          <w:color w:val="000000"/>
          <w:sz w:val="28"/>
          <w:szCs w:val="28"/>
        </w:rPr>
        <w:t>（</w:t>
      </w:r>
      <w:r w:rsidRPr="00E35798">
        <w:rPr>
          <w:rFonts w:ascii="华文仿宋" w:eastAsia="华文仿宋" w:hAnsi="华文仿宋" w:hint="eastAsia"/>
          <w:color w:val="000000"/>
          <w:sz w:val="28"/>
          <w:szCs w:val="28"/>
        </w:rPr>
        <w:t>正见C1</w:t>
      </w:r>
      <w:r w:rsidR="001805B6" w:rsidRPr="00E35798">
        <w:rPr>
          <w:rFonts w:ascii="华文仿宋" w:eastAsia="华文仿宋" w:hAnsi="华文仿宋" w:hint="eastAsia"/>
          <w:color w:val="000000"/>
          <w:sz w:val="28"/>
          <w:szCs w:val="28"/>
        </w:rPr>
        <w:t>）</w:t>
      </w:r>
    </w:p>
    <w:p w14:paraId="6901D574" w14:textId="77777777" w:rsidR="00276BA5" w:rsidRPr="00276BA5" w:rsidRDefault="00276BA5" w:rsidP="00276BA5">
      <w:pPr>
        <w:pStyle w:val="a7"/>
        <w:shd w:val="clear" w:color="auto" w:fill="FFFFFF"/>
        <w:spacing w:before="118" w:beforeAutospacing="0" w:after="118" w:afterAutospacing="0"/>
        <w:jc w:val="center"/>
        <w:rPr>
          <w:rFonts w:ascii="仿宋" w:eastAsia="仿宋" w:hAnsi="仿宋"/>
          <w:color w:val="000000"/>
        </w:rPr>
      </w:pPr>
      <w:r w:rsidRPr="00276BA5">
        <w:rPr>
          <w:rFonts w:ascii="仿宋" w:eastAsia="仿宋" w:hAnsi="仿宋"/>
          <w:noProof/>
          <w:color w:val="000000"/>
        </w:rPr>
        <w:drawing>
          <wp:inline distT="0" distB="0" distL="0" distR="0" wp14:anchorId="7CBD047C" wp14:editId="7A61FE3B">
            <wp:extent cx="1948815" cy="1963420"/>
            <wp:effectExtent l="0" t="0" r="0" b="0"/>
            <wp:docPr id="2" name="图片 1" descr="C:\Users\sony\AppData\Local\YNote\data\fenglujun2017@163.com\3d7d1f62166b4a31b4ab6d96723dc4c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AppData\Local\YNote\data\fenglujun2017@163.com\3d7d1f62166b4a31b4ab6d96723dc4cc\lip_image002.png"/>
                    <pic:cNvPicPr>
                      <a:picLocks noChangeAspect="1" noChangeArrowheads="1"/>
                    </pic:cNvPicPr>
                  </pic:nvPicPr>
                  <pic:blipFill>
                    <a:blip r:embed="rId10"/>
                    <a:srcRect/>
                    <a:stretch>
                      <a:fillRect/>
                    </a:stretch>
                  </pic:blipFill>
                  <pic:spPr bwMode="auto">
                    <a:xfrm>
                      <a:off x="0" y="0"/>
                      <a:ext cx="1948815" cy="1963420"/>
                    </a:xfrm>
                    <a:prstGeom prst="rect">
                      <a:avLst/>
                    </a:prstGeom>
                    <a:noFill/>
                    <a:ln w="9525">
                      <a:noFill/>
                      <a:miter lim="800000"/>
                      <a:headEnd/>
                      <a:tailEnd/>
                    </a:ln>
                  </pic:spPr>
                </pic:pic>
              </a:graphicData>
            </a:graphic>
          </wp:inline>
        </w:drawing>
      </w:r>
    </w:p>
    <w:p w14:paraId="0666AA78" w14:textId="77777777"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C741A9">
        <w:rPr>
          <w:rFonts w:ascii="华文仿宋" w:eastAsia="华文仿宋" w:hAnsi="华文仿宋" w:hint="eastAsia"/>
          <w:color w:val="000000"/>
          <w:sz w:val="28"/>
          <w:szCs w:val="28"/>
        </w:rPr>
        <w:t>问：其他佛菩萨的塑像和图像，在供桌上怎么样摆放。</w:t>
      </w:r>
    </w:p>
    <w:p w14:paraId="2BA68394" w14:textId="049E4707"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C741A9">
        <w:rPr>
          <w:rFonts w:ascii="华文仿宋" w:eastAsia="华文仿宋" w:hAnsi="华文仿宋" w:hint="eastAsia"/>
          <w:b/>
          <w:bCs/>
          <w:color w:val="000000"/>
          <w:sz w:val="28"/>
          <w:szCs w:val="28"/>
        </w:rPr>
        <w:t>答：其他佛菩萨的像都可以摆放，看自己的情况，尽量以恭敬心摄持。</w:t>
      </w:r>
      <w:r w:rsidR="001805B6" w:rsidRPr="00C741A9">
        <w:rPr>
          <w:rFonts w:ascii="华文仿宋" w:eastAsia="华文仿宋" w:hAnsi="华文仿宋" w:hint="eastAsia"/>
          <w:color w:val="000000"/>
          <w:sz w:val="28"/>
          <w:szCs w:val="28"/>
        </w:rPr>
        <w:t>（</w:t>
      </w:r>
      <w:r w:rsidRPr="00C741A9">
        <w:rPr>
          <w:rFonts w:ascii="华文仿宋" w:eastAsia="华文仿宋" w:hAnsi="华文仿宋" w:hint="eastAsia"/>
          <w:color w:val="000000"/>
          <w:sz w:val="28"/>
          <w:szCs w:val="28"/>
        </w:rPr>
        <w:t>正见C1</w:t>
      </w:r>
      <w:r w:rsidR="001805B6" w:rsidRPr="00C741A9">
        <w:rPr>
          <w:rFonts w:ascii="华文仿宋" w:eastAsia="华文仿宋" w:hAnsi="华文仿宋" w:hint="eastAsia"/>
          <w:color w:val="000000"/>
          <w:sz w:val="28"/>
          <w:szCs w:val="28"/>
        </w:rPr>
        <w:t>）</w:t>
      </w:r>
    </w:p>
    <w:p w14:paraId="2E129145" w14:textId="698279EA"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195BC901" w14:textId="77777777"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C741A9">
        <w:rPr>
          <w:rFonts w:ascii="华文仿宋" w:eastAsia="华文仿宋" w:hAnsi="华文仿宋" w:hint="eastAsia"/>
          <w:color w:val="000000"/>
          <w:sz w:val="28"/>
          <w:szCs w:val="28"/>
        </w:rPr>
        <w:t>问：弟子请了一大一小两</w:t>
      </w:r>
      <w:proofErr w:type="gramStart"/>
      <w:r w:rsidRPr="00C741A9">
        <w:rPr>
          <w:rFonts w:ascii="华文仿宋" w:eastAsia="华文仿宋" w:hAnsi="华文仿宋" w:hint="eastAsia"/>
          <w:color w:val="000000"/>
          <w:sz w:val="28"/>
          <w:szCs w:val="28"/>
        </w:rPr>
        <w:t>个曼</w:t>
      </w:r>
      <w:proofErr w:type="gramEnd"/>
      <w:r w:rsidRPr="00C741A9">
        <w:rPr>
          <w:rFonts w:ascii="华文仿宋" w:eastAsia="华文仿宋" w:hAnsi="华文仿宋" w:hint="eastAsia"/>
          <w:color w:val="000000"/>
          <w:sz w:val="28"/>
          <w:szCs w:val="28"/>
        </w:rPr>
        <w:t>茶盘，材质也不一样。有的道友说要把好的拿在手里供，有的认为要把稍微贵重一些的摆在佛台上供着，有的说供到5万遍的时候要互换一下。弟子的这两套</w:t>
      </w:r>
      <w:proofErr w:type="gramStart"/>
      <w:r w:rsidRPr="00C741A9">
        <w:rPr>
          <w:rFonts w:ascii="华文仿宋" w:eastAsia="华文仿宋" w:hAnsi="华文仿宋" w:hint="eastAsia"/>
          <w:color w:val="000000"/>
          <w:sz w:val="28"/>
          <w:szCs w:val="28"/>
        </w:rPr>
        <w:t>曼</w:t>
      </w:r>
      <w:proofErr w:type="gramEnd"/>
      <w:r w:rsidRPr="00C741A9">
        <w:rPr>
          <w:rFonts w:ascii="华文仿宋" w:eastAsia="华文仿宋" w:hAnsi="华文仿宋" w:hint="eastAsia"/>
          <w:color w:val="000000"/>
          <w:sz w:val="28"/>
          <w:szCs w:val="28"/>
        </w:rPr>
        <w:t>茶盘都很喜欢，就像大的摆在佛堂上供着，小的拿在手里供10万，不知道这样可以吗？</w:t>
      </w:r>
    </w:p>
    <w:p w14:paraId="713AE308" w14:textId="77777777"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C741A9">
        <w:rPr>
          <w:rFonts w:ascii="华文仿宋" w:eastAsia="华文仿宋" w:hAnsi="华文仿宋" w:hint="eastAsia"/>
          <w:b/>
          <w:bCs/>
          <w:color w:val="000000"/>
          <w:sz w:val="28"/>
          <w:szCs w:val="28"/>
        </w:rPr>
        <w:t>答：以恭敬心都可以。</w:t>
      </w:r>
      <w:r w:rsidRPr="00C741A9">
        <w:rPr>
          <w:rFonts w:ascii="华文仿宋" w:eastAsia="华文仿宋" w:hAnsi="华文仿宋" w:hint="eastAsia"/>
          <w:color w:val="000000"/>
          <w:sz w:val="28"/>
          <w:szCs w:val="28"/>
        </w:rPr>
        <w:t>（正见C1）</w:t>
      </w:r>
    </w:p>
    <w:p w14:paraId="7B24A888" w14:textId="61ED5952"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486268B6" w14:textId="77777777"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C741A9">
        <w:rPr>
          <w:rFonts w:ascii="华文仿宋" w:eastAsia="华文仿宋" w:hAnsi="华文仿宋" w:hint="eastAsia"/>
          <w:color w:val="000000"/>
          <w:sz w:val="28"/>
          <w:szCs w:val="28"/>
        </w:rPr>
        <w:t>问：佛台上可以供两个</w:t>
      </w:r>
      <w:proofErr w:type="gramStart"/>
      <w:r w:rsidRPr="00C741A9">
        <w:rPr>
          <w:rFonts w:ascii="华文仿宋" w:eastAsia="华文仿宋" w:hAnsi="华文仿宋" w:hint="eastAsia"/>
          <w:color w:val="000000"/>
          <w:sz w:val="28"/>
          <w:szCs w:val="28"/>
        </w:rPr>
        <w:t>曼</w:t>
      </w:r>
      <w:proofErr w:type="gramEnd"/>
      <w:r w:rsidRPr="00C741A9">
        <w:rPr>
          <w:rFonts w:ascii="华文仿宋" w:eastAsia="华文仿宋" w:hAnsi="华文仿宋" w:hint="eastAsia"/>
          <w:color w:val="000000"/>
          <w:sz w:val="28"/>
          <w:szCs w:val="28"/>
        </w:rPr>
        <w:t>扎么？因为我们一个是所修，常年供在上面，一个是所修，现在功课用的。</w:t>
      </w:r>
    </w:p>
    <w:p w14:paraId="0257D8FA" w14:textId="77777777"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C741A9">
        <w:rPr>
          <w:rFonts w:ascii="华文仿宋" w:eastAsia="华文仿宋" w:hAnsi="华文仿宋" w:hint="eastAsia"/>
          <w:b/>
          <w:bCs/>
          <w:color w:val="000000"/>
          <w:sz w:val="28"/>
          <w:szCs w:val="28"/>
        </w:rPr>
        <w:lastRenderedPageBreak/>
        <w:t>答：可以。</w:t>
      </w:r>
      <w:r w:rsidRPr="00C741A9">
        <w:rPr>
          <w:rFonts w:ascii="华文仿宋" w:eastAsia="华文仿宋" w:hAnsi="华文仿宋" w:hint="eastAsia"/>
          <w:color w:val="000000"/>
          <w:sz w:val="28"/>
          <w:szCs w:val="28"/>
        </w:rPr>
        <w:t>（正见C1）</w:t>
      </w:r>
    </w:p>
    <w:p w14:paraId="7F2B8D8A" w14:textId="13A627C3"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44E1D31B" w14:textId="77777777"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C741A9">
        <w:rPr>
          <w:rFonts w:ascii="华文仿宋" w:eastAsia="华文仿宋" w:hAnsi="华文仿宋" w:hint="eastAsia"/>
          <w:color w:val="000000"/>
          <w:sz w:val="28"/>
          <w:szCs w:val="28"/>
        </w:rPr>
        <w:t>问：所修曼扎请一套后，修10万的供</w:t>
      </w:r>
      <w:proofErr w:type="gramStart"/>
      <w:r w:rsidRPr="00C741A9">
        <w:rPr>
          <w:rFonts w:ascii="华文仿宋" w:eastAsia="华文仿宋" w:hAnsi="华文仿宋" w:hint="eastAsia"/>
          <w:color w:val="000000"/>
          <w:sz w:val="28"/>
          <w:szCs w:val="28"/>
        </w:rPr>
        <w:t>曼</w:t>
      </w:r>
      <w:proofErr w:type="gramEnd"/>
      <w:r w:rsidRPr="00C741A9">
        <w:rPr>
          <w:rFonts w:ascii="华文仿宋" w:eastAsia="华文仿宋" w:hAnsi="华文仿宋" w:hint="eastAsia"/>
          <w:color w:val="000000"/>
          <w:sz w:val="28"/>
          <w:szCs w:val="28"/>
        </w:rPr>
        <w:t>扎，可以只请基盘吗？还是也必须请一整套呢？</w:t>
      </w:r>
    </w:p>
    <w:p w14:paraId="266C99D6" w14:textId="77777777"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C741A9">
        <w:rPr>
          <w:rFonts w:ascii="华文仿宋" w:eastAsia="华文仿宋" w:hAnsi="华文仿宋" w:hint="eastAsia"/>
          <w:b/>
          <w:bCs/>
          <w:color w:val="000000"/>
          <w:sz w:val="28"/>
          <w:szCs w:val="28"/>
        </w:rPr>
        <w:t>答：也许可以，有条件尽量请完整的。</w:t>
      </w:r>
      <w:r w:rsidRPr="00C741A9">
        <w:rPr>
          <w:rFonts w:ascii="华文仿宋" w:eastAsia="华文仿宋" w:hAnsi="华文仿宋" w:hint="eastAsia"/>
          <w:color w:val="000000"/>
          <w:sz w:val="28"/>
          <w:szCs w:val="28"/>
        </w:rPr>
        <w:t>（正见C1）</w:t>
      </w:r>
    </w:p>
    <w:p w14:paraId="2F567737" w14:textId="19C14318"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232855F8" w14:textId="77777777"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C741A9">
        <w:rPr>
          <w:rFonts w:ascii="华文仿宋" w:eastAsia="华文仿宋" w:hAnsi="华文仿宋" w:hint="eastAsia"/>
          <w:color w:val="000000"/>
          <w:sz w:val="28"/>
          <w:szCs w:val="28"/>
        </w:rPr>
        <w:t>问：所修曼茶罗放在供桌上时，一定要用底盘吗？感恩法师！</w:t>
      </w:r>
    </w:p>
    <w:p w14:paraId="5D76CE87" w14:textId="77777777" w:rsidR="00276BA5" w:rsidRPr="00C741A9"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C741A9">
        <w:rPr>
          <w:rFonts w:ascii="华文仿宋" w:eastAsia="华文仿宋" w:hAnsi="华文仿宋" w:hint="eastAsia"/>
          <w:b/>
          <w:bCs/>
          <w:color w:val="000000"/>
          <w:sz w:val="28"/>
          <w:szCs w:val="28"/>
        </w:rPr>
        <w:t>答：有没有应该都可以。有些</w:t>
      </w:r>
      <w:proofErr w:type="gramStart"/>
      <w:r w:rsidRPr="00C741A9">
        <w:rPr>
          <w:rFonts w:ascii="华文仿宋" w:eastAsia="华文仿宋" w:hAnsi="华文仿宋" w:hint="eastAsia"/>
          <w:b/>
          <w:bCs/>
          <w:color w:val="000000"/>
          <w:sz w:val="28"/>
          <w:szCs w:val="28"/>
        </w:rPr>
        <w:t>曼茶罗</w:t>
      </w:r>
      <w:proofErr w:type="gramEnd"/>
      <w:r w:rsidRPr="00C741A9">
        <w:rPr>
          <w:rFonts w:ascii="华文仿宋" w:eastAsia="华文仿宋" w:hAnsi="华文仿宋" w:hint="eastAsia"/>
          <w:b/>
          <w:bCs/>
          <w:color w:val="000000"/>
          <w:sz w:val="28"/>
          <w:szCs w:val="28"/>
        </w:rPr>
        <w:t>只有基盘，没有你所说的底盘。</w:t>
      </w:r>
      <w:r w:rsidRPr="00C741A9">
        <w:rPr>
          <w:rFonts w:ascii="华文仿宋" w:eastAsia="华文仿宋" w:hAnsi="华文仿宋" w:hint="eastAsia"/>
          <w:color w:val="000000"/>
          <w:sz w:val="28"/>
          <w:szCs w:val="28"/>
        </w:rPr>
        <w:t>（正见C1）</w:t>
      </w:r>
    </w:p>
    <w:p w14:paraId="31DDFD2A" w14:textId="2637BF85" w:rsidR="00276BA5" w:rsidRPr="00276BA5" w:rsidRDefault="00276BA5" w:rsidP="00276BA5">
      <w:pPr>
        <w:pStyle w:val="a7"/>
        <w:shd w:val="clear" w:color="auto" w:fill="FFFFFF"/>
        <w:spacing w:before="118" w:beforeAutospacing="0" w:after="118" w:afterAutospacing="0"/>
        <w:rPr>
          <w:rFonts w:ascii="仿宋" w:eastAsia="仿宋" w:hAnsi="仿宋"/>
          <w:color w:val="000000"/>
        </w:rPr>
      </w:pPr>
    </w:p>
    <w:p w14:paraId="2C461238" w14:textId="7A10D7EC" w:rsidR="00276BA5" w:rsidRPr="00712E4D" w:rsidRDefault="00276BA5" w:rsidP="00712E4D">
      <w:pPr>
        <w:pStyle w:val="2"/>
        <w:keepNext/>
        <w:keepLines/>
        <w:widowControl/>
        <w:numPr>
          <w:ilvl w:val="0"/>
          <w:numId w:val="8"/>
        </w:numPr>
        <w:spacing w:before="0" w:beforeAutospacing="0" w:after="0" w:afterAutospacing="0" w:line="540" w:lineRule="exact"/>
        <w:rPr>
          <w:rFonts w:ascii="华文仿宋" w:eastAsia="华文仿宋" w:hAnsi="华文仿宋"/>
          <w:color w:val="0070C0"/>
          <w:sz w:val="28"/>
          <w:szCs w:val="28"/>
        </w:rPr>
      </w:pPr>
      <w:bookmarkStart w:id="7" w:name="_关于修法"/>
      <w:bookmarkStart w:id="8" w:name="_Toc63602696"/>
      <w:bookmarkEnd w:id="7"/>
      <w:r w:rsidRPr="00712E4D">
        <w:rPr>
          <w:rFonts w:ascii="华文仿宋" w:eastAsia="华文仿宋" w:hAnsi="华文仿宋" w:hint="eastAsia"/>
          <w:color w:val="0070C0"/>
          <w:sz w:val="28"/>
          <w:szCs w:val="28"/>
        </w:rPr>
        <w:t>关于修法</w:t>
      </w:r>
      <w:bookmarkEnd w:id="8"/>
    </w:p>
    <w:p w14:paraId="1735BFA5"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问：每一座都需要一遍完整的《开显解脱道》仪轨吗？</w:t>
      </w:r>
    </w:p>
    <w:p w14:paraId="0405D37E"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t>答：看情况，都可以，没有硬性要求。如果没有时间，也可以采用简略版的供</w:t>
      </w:r>
      <w:proofErr w:type="gramStart"/>
      <w:r w:rsidRPr="00D8232B">
        <w:rPr>
          <w:rFonts w:ascii="华文仿宋" w:eastAsia="华文仿宋" w:hAnsi="华文仿宋" w:hint="eastAsia"/>
          <w:b/>
          <w:bCs/>
          <w:color w:val="000000"/>
          <w:sz w:val="28"/>
          <w:szCs w:val="28"/>
        </w:rPr>
        <w:t>曼茶仪</w:t>
      </w:r>
      <w:proofErr w:type="gramEnd"/>
      <w:r w:rsidRPr="00D8232B">
        <w:rPr>
          <w:rFonts w:ascii="华文仿宋" w:eastAsia="华文仿宋" w:hAnsi="华文仿宋" w:hint="eastAsia"/>
          <w:b/>
          <w:bCs/>
          <w:color w:val="000000"/>
          <w:sz w:val="28"/>
          <w:szCs w:val="28"/>
        </w:rPr>
        <w:t>轨</w:t>
      </w:r>
      <w:r w:rsidRPr="00D8232B">
        <w:rPr>
          <w:rFonts w:ascii="华文仿宋" w:eastAsia="华文仿宋" w:hAnsi="华文仿宋" w:hint="eastAsia"/>
          <w:color w:val="000000"/>
          <w:sz w:val="28"/>
          <w:szCs w:val="28"/>
        </w:rPr>
        <w:t>（正见C1）</w:t>
      </w:r>
    </w:p>
    <w:p w14:paraId="6E8F453D" w14:textId="6A76A231"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09602568"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问：上师在120课做供</w:t>
      </w:r>
      <w:proofErr w:type="gramStart"/>
      <w:r w:rsidRPr="00D8232B">
        <w:rPr>
          <w:rFonts w:ascii="华文仿宋" w:eastAsia="华文仿宋" w:hAnsi="华文仿宋" w:hint="eastAsia"/>
          <w:color w:val="000000"/>
          <w:sz w:val="28"/>
          <w:szCs w:val="28"/>
        </w:rPr>
        <w:t>曼茶罗</w:t>
      </w:r>
      <w:proofErr w:type="gramEnd"/>
      <w:r w:rsidRPr="00D8232B">
        <w:rPr>
          <w:rFonts w:ascii="华文仿宋" w:eastAsia="华文仿宋" w:hAnsi="华文仿宋" w:hint="eastAsia"/>
          <w:color w:val="000000"/>
          <w:sz w:val="28"/>
          <w:szCs w:val="28"/>
        </w:rPr>
        <w:t>示范时，没有念七支供，我们修时是</w:t>
      </w:r>
      <w:proofErr w:type="gramStart"/>
      <w:r w:rsidRPr="00D8232B">
        <w:rPr>
          <w:rFonts w:ascii="华文仿宋" w:eastAsia="华文仿宋" w:hAnsi="华文仿宋" w:hint="eastAsia"/>
          <w:color w:val="000000"/>
          <w:sz w:val="28"/>
          <w:szCs w:val="28"/>
        </w:rPr>
        <w:t>念还是</w:t>
      </w:r>
      <w:proofErr w:type="gramEnd"/>
      <w:r w:rsidRPr="00D8232B">
        <w:rPr>
          <w:rFonts w:ascii="华文仿宋" w:eastAsia="华文仿宋" w:hAnsi="华文仿宋" w:hint="eastAsia"/>
          <w:color w:val="000000"/>
          <w:sz w:val="28"/>
          <w:szCs w:val="28"/>
        </w:rPr>
        <w:t>不用念？要念是念哪一个七支</w:t>
      </w:r>
      <w:proofErr w:type="gramStart"/>
      <w:r w:rsidRPr="00D8232B">
        <w:rPr>
          <w:rFonts w:ascii="华文仿宋" w:eastAsia="华文仿宋" w:hAnsi="华文仿宋" w:hint="eastAsia"/>
          <w:color w:val="000000"/>
          <w:sz w:val="28"/>
          <w:szCs w:val="28"/>
        </w:rPr>
        <w:t>供内容</w:t>
      </w:r>
      <w:proofErr w:type="gramEnd"/>
      <w:r w:rsidRPr="00D8232B">
        <w:rPr>
          <w:rFonts w:ascii="华文仿宋" w:eastAsia="华文仿宋" w:hAnsi="华文仿宋" w:hint="eastAsia"/>
          <w:color w:val="000000"/>
          <w:sz w:val="28"/>
          <w:szCs w:val="28"/>
        </w:rPr>
        <w:t>呢？</w:t>
      </w:r>
    </w:p>
    <w:p w14:paraId="4887BE27"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t>答：都可以。比如念诵《普贤行愿品》当中的七支供部分就可以。</w:t>
      </w:r>
      <w:r w:rsidRPr="00D8232B">
        <w:rPr>
          <w:rFonts w:ascii="华文仿宋" w:eastAsia="华文仿宋" w:hAnsi="华文仿宋" w:hint="eastAsia"/>
          <w:color w:val="000000"/>
          <w:sz w:val="28"/>
          <w:szCs w:val="28"/>
        </w:rPr>
        <w:t>（正见C1）</w:t>
      </w:r>
    </w:p>
    <w:p w14:paraId="1A96C0ED"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问：修37堆</w:t>
      </w:r>
      <w:proofErr w:type="gramStart"/>
      <w:r w:rsidRPr="00D8232B">
        <w:rPr>
          <w:rFonts w:ascii="华文仿宋" w:eastAsia="华文仿宋" w:hAnsi="华文仿宋" w:hint="eastAsia"/>
          <w:color w:val="000000"/>
          <w:sz w:val="28"/>
          <w:szCs w:val="28"/>
        </w:rPr>
        <w:t>曼茶罗</w:t>
      </w:r>
      <w:proofErr w:type="gramEnd"/>
      <w:r w:rsidRPr="00D8232B">
        <w:rPr>
          <w:rFonts w:ascii="华文仿宋" w:eastAsia="华文仿宋" w:hAnsi="华文仿宋" w:hint="eastAsia"/>
          <w:color w:val="000000"/>
          <w:sz w:val="28"/>
          <w:szCs w:val="28"/>
        </w:rPr>
        <w:t>时，右手长时间擦拭基盘，同时心专注念七支供，也就是</w:t>
      </w:r>
      <w:proofErr w:type="gramStart"/>
      <w:r w:rsidRPr="00D8232B">
        <w:rPr>
          <w:rFonts w:ascii="华文仿宋" w:eastAsia="华文仿宋" w:hAnsi="华文仿宋" w:hint="eastAsia"/>
          <w:color w:val="000000"/>
          <w:sz w:val="28"/>
          <w:szCs w:val="28"/>
        </w:rPr>
        <w:t>边念边擦</w:t>
      </w:r>
      <w:proofErr w:type="gramEnd"/>
      <w:r w:rsidRPr="00D8232B">
        <w:rPr>
          <w:rFonts w:ascii="华文仿宋" w:eastAsia="华文仿宋" w:hAnsi="华文仿宋" w:hint="eastAsia"/>
          <w:color w:val="000000"/>
          <w:sz w:val="28"/>
          <w:szCs w:val="28"/>
        </w:rPr>
        <w:t>是吗？</w:t>
      </w:r>
    </w:p>
    <w:p w14:paraId="24740703" w14:textId="268A04FC"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t>答：上师</w:t>
      </w:r>
      <w:proofErr w:type="gramStart"/>
      <w:r w:rsidRPr="00D8232B">
        <w:rPr>
          <w:rFonts w:ascii="华文仿宋" w:eastAsia="华文仿宋" w:hAnsi="华文仿宋" w:hint="eastAsia"/>
          <w:b/>
          <w:bCs/>
          <w:color w:val="000000"/>
          <w:sz w:val="28"/>
          <w:szCs w:val="28"/>
        </w:rPr>
        <w:t>在讲记中</w:t>
      </w:r>
      <w:proofErr w:type="gramEnd"/>
      <w:r w:rsidRPr="00D8232B">
        <w:rPr>
          <w:rFonts w:ascii="华文仿宋" w:eastAsia="华文仿宋" w:hAnsi="华文仿宋" w:hint="eastAsia"/>
          <w:b/>
          <w:bCs/>
          <w:color w:val="000000"/>
          <w:sz w:val="28"/>
          <w:szCs w:val="28"/>
        </w:rPr>
        <w:t>讲</w:t>
      </w:r>
      <w:r w:rsidR="004378E3" w:rsidRPr="00D8232B">
        <w:rPr>
          <w:rFonts w:ascii="华文仿宋" w:eastAsia="华文仿宋" w:hAnsi="华文仿宋" w:hint="eastAsia"/>
          <w:b/>
          <w:bCs/>
          <w:color w:val="000000"/>
          <w:sz w:val="28"/>
          <w:szCs w:val="28"/>
        </w:rPr>
        <w:t>得</w:t>
      </w:r>
      <w:r w:rsidRPr="00D8232B">
        <w:rPr>
          <w:rFonts w:ascii="华文仿宋" w:eastAsia="华文仿宋" w:hAnsi="华文仿宋" w:hint="eastAsia"/>
          <w:b/>
          <w:bCs/>
          <w:color w:val="000000"/>
          <w:sz w:val="28"/>
          <w:szCs w:val="28"/>
        </w:rPr>
        <w:t>还是很明白的，是同时，就是</w:t>
      </w:r>
      <w:proofErr w:type="gramStart"/>
      <w:r w:rsidRPr="00D8232B">
        <w:rPr>
          <w:rFonts w:ascii="华文仿宋" w:eastAsia="华文仿宋" w:hAnsi="华文仿宋" w:hint="eastAsia"/>
          <w:b/>
          <w:bCs/>
          <w:color w:val="000000"/>
          <w:sz w:val="28"/>
          <w:szCs w:val="28"/>
        </w:rPr>
        <w:t>边念边擦</w:t>
      </w:r>
      <w:proofErr w:type="gramEnd"/>
      <w:r w:rsidRPr="00D8232B">
        <w:rPr>
          <w:rFonts w:ascii="华文仿宋" w:eastAsia="华文仿宋" w:hAnsi="华文仿宋" w:hint="eastAsia"/>
          <w:b/>
          <w:bCs/>
          <w:color w:val="000000"/>
          <w:sz w:val="28"/>
          <w:szCs w:val="28"/>
        </w:rPr>
        <w:t>。</w:t>
      </w:r>
      <w:r w:rsidRPr="00D8232B">
        <w:rPr>
          <w:rFonts w:ascii="华文仿宋" w:eastAsia="华文仿宋" w:hAnsi="华文仿宋" w:hint="eastAsia"/>
          <w:color w:val="000000"/>
          <w:sz w:val="28"/>
          <w:szCs w:val="28"/>
        </w:rPr>
        <w:t>（正见B3）</w:t>
      </w:r>
    </w:p>
    <w:p w14:paraId="123DB970" w14:textId="6439293C"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64FFABC4"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问：在平时可以将多个</w:t>
      </w:r>
      <w:proofErr w:type="gramStart"/>
      <w:r w:rsidRPr="00D8232B">
        <w:rPr>
          <w:rFonts w:ascii="华文仿宋" w:eastAsia="华文仿宋" w:hAnsi="华文仿宋" w:hint="eastAsia"/>
          <w:color w:val="000000"/>
          <w:sz w:val="28"/>
          <w:szCs w:val="28"/>
        </w:rPr>
        <w:t>曼茶罗</w:t>
      </w:r>
      <w:proofErr w:type="gramEnd"/>
      <w:r w:rsidRPr="00D8232B">
        <w:rPr>
          <w:rFonts w:ascii="华文仿宋" w:eastAsia="华文仿宋" w:hAnsi="华文仿宋" w:hint="eastAsia"/>
          <w:color w:val="000000"/>
          <w:sz w:val="28"/>
          <w:szCs w:val="28"/>
        </w:rPr>
        <w:t>放在供桌上吗？</w:t>
      </w:r>
    </w:p>
    <w:p w14:paraId="3F6D733E"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t>答：平时可以同时供多个37堆</w:t>
      </w:r>
      <w:proofErr w:type="gramStart"/>
      <w:r w:rsidRPr="00D8232B">
        <w:rPr>
          <w:rFonts w:ascii="华文仿宋" w:eastAsia="华文仿宋" w:hAnsi="华文仿宋" w:hint="eastAsia"/>
          <w:b/>
          <w:bCs/>
          <w:color w:val="000000"/>
          <w:sz w:val="28"/>
          <w:szCs w:val="28"/>
        </w:rPr>
        <w:t>曼</w:t>
      </w:r>
      <w:proofErr w:type="gramEnd"/>
      <w:r w:rsidRPr="00D8232B">
        <w:rPr>
          <w:rFonts w:ascii="华文仿宋" w:eastAsia="华文仿宋" w:hAnsi="华文仿宋" w:hint="eastAsia"/>
          <w:b/>
          <w:bCs/>
          <w:color w:val="000000"/>
          <w:sz w:val="28"/>
          <w:szCs w:val="28"/>
        </w:rPr>
        <w:t>茶于供桌上。</w:t>
      </w:r>
      <w:r w:rsidRPr="00D8232B">
        <w:rPr>
          <w:rFonts w:ascii="华文仿宋" w:eastAsia="华文仿宋" w:hAnsi="华文仿宋" w:hint="eastAsia"/>
          <w:color w:val="000000"/>
          <w:sz w:val="28"/>
          <w:szCs w:val="28"/>
        </w:rPr>
        <w:t>（正见B2）</w:t>
      </w:r>
    </w:p>
    <w:p w14:paraId="64EAE0B9" w14:textId="7FEFD12A"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21BBF2D3" w14:textId="64AF4C9F"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问：《前行广释》里上师还讲到（《前行备忘录》里也讲到）要念七支供，不知道应该加到</w:t>
      </w:r>
      <w:r w:rsidR="00BD3BC6" w:rsidRPr="00D8232B">
        <w:rPr>
          <w:rFonts w:ascii="华文仿宋" w:eastAsia="华文仿宋" w:hAnsi="华文仿宋" w:hint="eastAsia"/>
          <w:color w:val="000000"/>
          <w:sz w:val="28"/>
          <w:szCs w:val="28"/>
        </w:rPr>
        <w:t>哪</w:t>
      </w:r>
      <w:r w:rsidRPr="00D8232B">
        <w:rPr>
          <w:rFonts w:ascii="华文仿宋" w:eastAsia="华文仿宋" w:hAnsi="华文仿宋" w:hint="eastAsia"/>
          <w:color w:val="000000"/>
          <w:sz w:val="28"/>
          <w:szCs w:val="28"/>
        </w:rPr>
        <w:t>里？</w:t>
      </w:r>
    </w:p>
    <w:p w14:paraId="425F456B"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lastRenderedPageBreak/>
        <w:t>答：</w:t>
      </w:r>
      <w:proofErr w:type="gramStart"/>
      <w:r w:rsidRPr="00D8232B">
        <w:rPr>
          <w:rFonts w:ascii="华文仿宋" w:eastAsia="华文仿宋" w:hAnsi="华文仿宋" w:hint="eastAsia"/>
          <w:b/>
          <w:bCs/>
          <w:color w:val="000000"/>
          <w:sz w:val="28"/>
          <w:szCs w:val="28"/>
        </w:rPr>
        <w:t>如讲记云</w:t>
      </w:r>
      <w:proofErr w:type="gramEnd"/>
      <w:r w:rsidRPr="00D8232B">
        <w:rPr>
          <w:rFonts w:ascii="华文仿宋" w:eastAsia="华文仿宋" w:hAnsi="华文仿宋" w:hint="eastAsia"/>
          <w:b/>
          <w:bCs/>
          <w:color w:val="000000"/>
          <w:sz w:val="28"/>
          <w:szCs w:val="28"/>
        </w:rPr>
        <w:t>：【这样，左手拿念珠，并持曼茶盘，右手长时间擦拭基盘。与此同时，内心专注所缘，不散他处而念诵七支供。之后，要念一遍百字明。】</w:t>
      </w:r>
      <w:r w:rsidRPr="00D8232B">
        <w:rPr>
          <w:rFonts w:ascii="华文仿宋" w:eastAsia="华文仿宋" w:hAnsi="华文仿宋" w:hint="eastAsia"/>
          <w:color w:val="000000"/>
          <w:sz w:val="28"/>
          <w:szCs w:val="28"/>
        </w:rPr>
        <w:t>（正见B3）</w:t>
      </w:r>
    </w:p>
    <w:p w14:paraId="5BF6FF9F" w14:textId="00824CD4"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2DB96A3A" w14:textId="4E155A4E"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问：供37堆</w:t>
      </w:r>
      <w:proofErr w:type="gramStart"/>
      <w:r w:rsidRPr="00D8232B">
        <w:rPr>
          <w:rFonts w:ascii="华文仿宋" w:eastAsia="华文仿宋" w:hAnsi="华文仿宋" w:hint="eastAsia"/>
          <w:color w:val="000000"/>
          <w:sz w:val="28"/>
          <w:szCs w:val="28"/>
        </w:rPr>
        <w:t>曼</w:t>
      </w:r>
      <w:proofErr w:type="gramEnd"/>
      <w:r w:rsidRPr="00D8232B">
        <w:rPr>
          <w:rFonts w:ascii="华文仿宋" w:eastAsia="华文仿宋" w:hAnsi="华文仿宋" w:hint="eastAsia"/>
          <w:color w:val="000000"/>
          <w:sz w:val="28"/>
          <w:szCs w:val="28"/>
        </w:rPr>
        <w:t>茶时观想，比如像</w:t>
      </w:r>
      <w:proofErr w:type="gramStart"/>
      <w:r w:rsidRPr="00D8232B">
        <w:rPr>
          <w:rFonts w:ascii="华文仿宋" w:eastAsia="华文仿宋" w:hAnsi="华文仿宋" w:hint="eastAsia"/>
          <w:color w:val="000000"/>
          <w:sz w:val="28"/>
          <w:szCs w:val="28"/>
        </w:rPr>
        <w:t>东胜身洲等</w:t>
      </w:r>
      <w:proofErr w:type="gramEnd"/>
      <w:r w:rsidRPr="00D8232B">
        <w:rPr>
          <w:rFonts w:ascii="华文仿宋" w:eastAsia="华文仿宋" w:hAnsi="华文仿宋" w:hint="eastAsia"/>
          <w:color w:val="000000"/>
          <w:sz w:val="28"/>
          <w:szCs w:val="28"/>
        </w:rPr>
        <w:t>。怎样观想</w:t>
      </w:r>
      <w:r w:rsidR="001F5C1F" w:rsidRPr="00D8232B">
        <w:rPr>
          <w:rFonts w:ascii="华文仿宋" w:eastAsia="华文仿宋" w:hAnsi="华文仿宋" w:hint="eastAsia"/>
          <w:color w:val="000000"/>
          <w:sz w:val="28"/>
          <w:szCs w:val="28"/>
        </w:rPr>
        <w:t>？</w:t>
      </w:r>
      <w:r w:rsidRPr="00D8232B">
        <w:rPr>
          <w:rFonts w:ascii="华文仿宋" w:eastAsia="华文仿宋" w:hAnsi="华文仿宋" w:hint="eastAsia"/>
          <w:color w:val="000000"/>
          <w:sz w:val="28"/>
          <w:szCs w:val="28"/>
        </w:rPr>
        <w:t>自己观不出来。请求法师开示。</w:t>
      </w:r>
    </w:p>
    <w:p w14:paraId="3D2D0963"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t>答：只要有一个总相的观想就可以，就如同南</w:t>
      </w:r>
      <w:proofErr w:type="gramStart"/>
      <w:r w:rsidRPr="00D8232B">
        <w:rPr>
          <w:rFonts w:ascii="华文仿宋" w:eastAsia="华文仿宋" w:hAnsi="华文仿宋" w:hint="eastAsia"/>
          <w:b/>
          <w:bCs/>
          <w:color w:val="000000"/>
          <w:sz w:val="28"/>
          <w:szCs w:val="28"/>
        </w:rPr>
        <w:t>赡</w:t>
      </w:r>
      <w:proofErr w:type="gramEnd"/>
      <w:r w:rsidRPr="00D8232B">
        <w:rPr>
          <w:rFonts w:ascii="华文仿宋" w:eastAsia="华文仿宋" w:hAnsi="华文仿宋" w:hint="eastAsia"/>
          <w:b/>
          <w:bCs/>
          <w:color w:val="000000"/>
          <w:sz w:val="28"/>
          <w:szCs w:val="28"/>
        </w:rPr>
        <w:t>部洲，也只是一个总相的观想，如果你确实想了解各个部洲的具体情况，可以参考《俱舍论释》第三品。</w:t>
      </w:r>
      <w:r w:rsidRPr="00D8232B">
        <w:rPr>
          <w:rFonts w:ascii="华文仿宋" w:eastAsia="华文仿宋" w:hAnsi="华文仿宋" w:hint="eastAsia"/>
          <w:color w:val="000000"/>
          <w:sz w:val="28"/>
          <w:szCs w:val="28"/>
        </w:rPr>
        <w:t>（正见B3）</w:t>
      </w:r>
    </w:p>
    <w:p w14:paraId="10A543F5" w14:textId="43DA0BEC"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2F2CCA9F"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问：若只有一个</w:t>
      </w:r>
      <w:proofErr w:type="gramStart"/>
      <w:r w:rsidRPr="00D8232B">
        <w:rPr>
          <w:rFonts w:ascii="华文仿宋" w:eastAsia="华文仿宋" w:hAnsi="华文仿宋" w:hint="eastAsia"/>
          <w:color w:val="000000"/>
          <w:sz w:val="28"/>
          <w:szCs w:val="28"/>
        </w:rPr>
        <w:t>曼</w:t>
      </w:r>
      <w:proofErr w:type="gramEnd"/>
      <w:r w:rsidRPr="00D8232B">
        <w:rPr>
          <w:rFonts w:ascii="华文仿宋" w:eastAsia="华文仿宋" w:hAnsi="华文仿宋" w:hint="eastAsia"/>
          <w:color w:val="000000"/>
          <w:sz w:val="28"/>
          <w:szCs w:val="28"/>
        </w:rPr>
        <w:t>茶罗，修完三十七堆后把供品倒出来，继续用</w:t>
      </w:r>
      <w:proofErr w:type="gramStart"/>
      <w:r w:rsidRPr="00D8232B">
        <w:rPr>
          <w:rFonts w:ascii="华文仿宋" w:eastAsia="华文仿宋" w:hAnsi="华文仿宋" w:hint="eastAsia"/>
          <w:color w:val="000000"/>
          <w:sz w:val="28"/>
          <w:szCs w:val="28"/>
        </w:rPr>
        <w:t>曼</w:t>
      </w:r>
      <w:proofErr w:type="gramEnd"/>
      <w:r w:rsidRPr="00D8232B">
        <w:rPr>
          <w:rFonts w:ascii="华文仿宋" w:eastAsia="华文仿宋" w:hAnsi="华文仿宋" w:hint="eastAsia"/>
          <w:color w:val="000000"/>
          <w:sz w:val="28"/>
          <w:szCs w:val="28"/>
        </w:rPr>
        <w:t>茶盘修七堆</w:t>
      </w:r>
      <w:proofErr w:type="gramStart"/>
      <w:r w:rsidRPr="00D8232B">
        <w:rPr>
          <w:rFonts w:ascii="华文仿宋" w:eastAsia="华文仿宋" w:hAnsi="华文仿宋" w:hint="eastAsia"/>
          <w:color w:val="000000"/>
          <w:sz w:val="28"/>
          <w:szCs w:val="28"/>
        </w:rPr>
        <w:t>曼</w:t>
      </w:r>
      <w:proofErr w:type="gramEnd"/>
      <w:r w:rsidRPr="00D8232B">
        <w:rPr>
          <w:rFonts w:ascii="华文仿宋" w:eastAsia="华文仿宋" w:hAnsi="华文仿宋" w:hint="eastAsia"/>
          <w:color w:val="000000"/>
          <w:sz w:val="28"/>
          <w:szCs w:val="28"/>
        </w:rPr>
        <w:t>茶，不知这种理解对不对？</w:t>
      </w:r>
    </w:p>
    <w:p w14:paraId="64660D93"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t>答：如果没有多个</w:t>
      </w:r>
      <w:proofErr w:type="gramStart"/>
      <w:r w:rsidRPr="00D8232B">
        <w:rPr>
          <w:rFonts w:ascii="华文仿宋" w:eastAsia="华文仿宋" w:hAnsi="华文仿宋" w:hint="eastAsia"/>
          <w:b/>
          <w:bCs/>
          <w:color w:val="000000"/>
          <w:sz w:val="28"/>
          <w:szCs w:val="28"/>
        </w:rPr>
        <w:t>曼</w:t>
      </w:r>
      <w:proofErr w:type="gramEnd"/>
      <w:r w:rsidRPr="00D8232B">
        <w:rPr>
          <w:rFonts w:ascii="华文仿宋" w:eastAsia="华文仿宋" w:hAnsi="华文仿宋" w:hint="eastAsia"/>
          <w:b/>
          <w:bCs/>
          <w:color w:val="000000"/>
          <w:sz w:val="28"/>
          <w:szCs w:val="28"/>
        </w:rPr>
        <w:t>茶罗，只用一个也可以。总之，要尽量在前面观想皈依境或者五方</w:t>
      </w:r>
      <w:proofErr w:type="gramStart"/>
      <w:r w:rsidRPr="00D8232B">
        <w:rPr>
          <w:rFonts w:ascii="华文仿宋" w:eastAsia="华文仿宋" w:hAnsi="华文仿宋" w:hint="eastAsia"/>
          <w:b/>
          <w:bCs/>
          <w:color w:val="000000"/>
          <w:sz w:val="28"/>
          <w:szCs w:val="28"/>
        </w:rPr>
        <w:t>佛作为</w:t>
      </w:r>
      <w:proofErr w:type="gramEnd"/>
      <w:r w:rsidRPr="00D8232B">
        <w:rPr>
          <w:rFonts w:ascii="华文仿宋" w:eastAsia="华文仿宋" w:hAnsi="华文仿宋" w:hint="eastAsia"/>
          <w:b/>
          <w:bCs/>
          <w:color w:val="000000"/>
          <w:sz w:val="28"/>
          <w:szCs w:val="28"/>
        </w:rPr>
        <w:t>供养的对境。</w:t>
      </w:r>
      <w:r w:rsidRPr="00D8232B">
        <w:rPr>
          <w:rFonts w:ascii="华文仿宋" w:eastAsia="华文仿宋" w:hAnsi="华文仿宋" w:hint="eastAsia"/>
          <w:color w:val="000000"/>
          <w:sz w:val="28"/>
          <w:szCs w:val="28"/>
        </w:rPr>
        <w:t>（正见C1）</w:t>
      </w:r>
    </w:p>
    <w:p w14:paraId="3A23BC1C" w14:textId="1F083B72"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07F453BE"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问：实修曼茶罗的时候，为了减轻宝石撒落在</w:t>
      </w:r>
      <w:proofErr w:type="gramStart"/>
      <w:r w:rsidRPr="00D8232B">
        <w:rPr>
          <w:rFonts w:ascii="华文仿宋" w:eastAsia="华文仿宋" w:hAnsi="华文仿宋" w:hint="eastAsia"/>
          <w:color w:val="000000"/>
          <w:sz w:val="28"/>
          <w:szCs w:val="28"/>
        </w:rPr>
        <w:t>曼</w:t>
      </w:r>
      <w:proofErr w:type="gramEnd"/>
      <w:r w:rsidRPr="00D8232B">
        <w:rPr>
          <w:rFonts w:ascii="华文仿宋" w:eastAsia="华文仿宋" w:hAnsi="华文仿宋" w:hint="eastAsia"/>
          <w:color w:val="000000"/>
          <w:sz w:val="28"/>
          <w:szCs w:val="28"/>
        </w:rPr>
        <w:t>茶盘的音量，道友会在基盘的里面填上报纸，这样做是否可以？</w:t>
      </w:r>
    </w:p>
    <w:p w14:paraId="433D6422"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t>答：不太清楚是怎么填进去的。尽量不要这样做，如果实在要放东西，也尽量放一些比较干净、清洁的物品。</w:t>
      </w:r>
      <w:r w:rsidRPr="00D8232B">
        <w:rPr>
          <w:rFonts w:ascii="华文仿宋" w:eastAsia="华文仿宋" w:hAnsi="华文仿宋" w:hint="eastAsia"/>
          <w:color w:val="000000"/>
          <w:sz w:val="28"/>
          <w:szCs w:val="28"/>
        </w:rPr>
        <w:t>（正见C1）</w:t>
      </w:r>
    </w:p>
    <w:p w14:paraId="25374A77" w14:textId="19DD4EAC"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5530701A"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问：实修时觉得左手拨念珠不方便，将计数器带在右手食指上计数，是否可以？</w:t>
      </w:r>
    </w:p>
    <w:p w14:paraId="3E496A1D"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t>答：也可以。</w:t>
      </w:r>
      <w:r w:rsidRPr="00D8232B">
        <w:rPr>
          <w:rFonts w:ascii="华文仿宋" w:eastAsia="华文仿宋" w:hAnsi="华文仿宋" w:hint="eastAsia"/>
          <w:color w:val="000000"/>
          <w:sz w:val="28"/>
          <w:szCs w:val="28"/>
        </w:rPr>
        <w:t>（正见C1）</w:t>
      </w:r>
    </w:p>
    <w:p w14:paraId="2178BE1E" w14:textId="5A1FD02F"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302247BC"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问：可否用</w:t>
      </w:r>
      <w:proofErr w:type="gramStart"/>
      <w:r w:rsidRPr="00D8232B">
        <w:rPr>
          <w:rFonts w:ascii="华文仿宋" w:eastAsia="华文仿宋" w:hAnsi="华文仿宋" w:hint="eastAsia"/>
          <w:color w:val="000000"/>
          <w:sz w:val="28"/>
          <w:szCs w:val="28"/>
        </w:rPr>
        <w:t>三轮体空的</w:t>
      </w:r>
      <w:proofErr w:type="gramEnd"/>
      <w:r w:rsidRPr="00D8232B">
        <w:rPr>
          <w:rFonts w:ascii="华文仿宋" w:eastAsia="华文仿宋" w:hAnsi="华文仿宋" w:hint="eastAsia"/>
          <w:color w:val="000000"/>
          <w:sz w:val="28"/>
          <w:szCs w:val="28"/>
        </w:rPr>
        <w:t>方式来修曼茶罗？如果可以，具体该如何观想？</w:t>
      </w:r>
    </w:p>
    <w:p w14:paraId="2E26D209"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t>答：可以。所供养</w:t>
      </w:r>
      <w:proofErr w:type="gramStart"/>
      <w:r w:rsidRPr="00D8232B">
        <w:rPr>
          <w:rFonts w:ascii="华文仿宋" w:eastAsia="华文仿宋" w:hAnsi="华文仿宋" w:hint="eastAsia"/>
          <w:b/>
          <w:bCs/>
          <w:color w:val="000000"/>
          <w:sz w:val="28"/>
          <w:szCs w:val="28"/>
        </w:rPr>
        <w:t>的对境三宝</w:t>
      </w:r>
      <w:proofErr w:type="gramEnd"/>
      <w:r w:rsidRPr="00D8232B">
        <w:rPr>
          <w:rFonts w:ascii="华文仿宋" w:eastAsia="华文仿宋" w:hAnsi="华文仿宋" w:hint="eastAsia"/>
          <w:b/>
          <w:bCs/>
          <w:color w:val="000000"/>
          <w:sz w:val="28"/>
          <w:szCs w:val="28"/>
        </w:rPr>
        <w:t>是如梦如幻的，供品是如梦如幻的，你自己也是如梦如幻的。</w:t>
      </w:r>
      <w:r w:rsidRPr="00D8232B">
        <w:rPr>
          <w:rFonts w:ascii="华文仿宋" w:eastAsia="华文仿宋" w:hAnsi="华文仿宋" w:hint="eastAsia"/>
          <w:color w:val="000000"/>
          <w:sz w:val="28"/>
          <w:szCs w:val="28"/>
        </w:rPr>
        <w:t>（正见C1）</w:t>
      </w:r>
    </w:p>
    <w:p w14:paraId="22547BD6" w14:textId="13362928"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1E1F8F0B"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问：修曼茶罗的时候，该如何观想才是正确的？是否越细致越好？</w:t>
      </w:r>
    </w:p>
    <w:p w14:paraId="3BBF6BB8"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lastRenderedPageBreak/>
        <w:t>答：原则上说，观想尽可能细致是很好的，通过细致的观想让自己的内心产生触动，如同身临其境一般，有了一定的细致观想的基础，总体观想的时候也会很有感觉。总之，观想自己悦意的各种美好的事物进行供养都可以。</w:t>
      </w:r>
      <w:r w:rsidRPr="00D8232B">
        <w:rPr>
          <w:rFonts w:ascii="华文仿宋" w:eastAsia="华文仿宋" w:hAnsi="华文仿宋" w:hint="eastAsia"/>
          <w:color w:val="000000"/>
          <w:sz w:val="28"/>
          <w:szCs w:val="28"/>
        </w:rPr>
        <w:t>（正见C1）</w:t>
      </w:r>
    </w:p>
    <w:p w14:paraId="399439B3" w14:textId="1FD5973C"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0676694A"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问：擦手腕要具体哪个位置？还是手腕大概位置可以？破皮了怎么办？</w:t>
      </w:r>
    </w:p>
    <w:p w14:paraId="07B1E685"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t>答：通常来说手腕内侧正中间的地方就可以。破皮没关系，可以清净罪业。（如果受伤了用</w:t>
      </w:r>
      <w:proofErr w:type="gramStart"/>
      <w:r w:rsidRPr="00D8232B">
        <w:rPr>
          <w:rFonts w:ascii="华文仿宋" w:eastAsia="华文仿宋" w:hAnsi="华文仿宋" w:hint="eastAsia"/>
          <w:b/>
          <w:bCs/>
          <w:color w:val="000000"/>
          <w:sz w:val="28"/>
          <w:szCs w:val="28"/>
        </w:rPr>
        <w:t>侧面等擦也</w:t>
      </w:r>
      <w:proofErr w:type="gramEnd"/>
      <w:r w:rsidRPr="00D8232B">
        <w:rPr>
          <w:rFonts w:ascii="华文仿宋" w:eastAsia="华文仿宋" w:hAnsi="华文仿宋" w:hint="eastAsia"/>
          <w:b/>
          <w:bCs/>
          <w:color w:val="000000"/>
          <w:sz w:val="28"/>
          <w:szCs w:val="28"/>
        </w:rPr>
        <w:t>可以）</w:t>
      </w:r>
      <w:r w:rsidRPr="00D8232B">
        <w:rPr>
          <w:rFonts w:ascii="华文仿宋" w:eastAsia="华文仿宋" w:hAnsi="华文仿宋" w:hint="eastAsia"/>
          <w:color w:val="000000"/>
          <w:sz w:val="28"/>
          <w:szCs w:val="28"/>
        </w:rPr>
        <w:t>（正见C1）</w:t>
      </w:r>
    </w:p>
    <w:p w14:paraId="4EE53D5B"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参考资料：如《前行广释》120课云：【</w:t>
      </w:r>
      <w:r w:rsidRPr="00D8232B">
        <w:rPr>
          <w:rFonts w:ascii="华文仿宋" w:eastAsia="华文仿宋" w:hAnsi="华文仿宋" w:hint="eastAsia"/>
          <w:b/>
          <w:bCs/>
          <w:color w:val="000000"/>
          <w:sz w:val="28"/>
          <w:szCs w:val="28"/>
        </w:rPr>
        <w:t>他们在供曼茶罗时，先用手腕</w:t>
      </w:r>
      <w:hyperlink r:id="rId11" w:anchor="_ftn4" w:history="1">
        <w:r w:rsidRPr="00D8232B">
          <w:rPr>
            <w:rStyle w:val="a8"/>
            <w:rFonts w:ascii="华文仿宋" w:eastAsia="华文仿宋" w:hAnsi="华文仿宋" w:hint="eastAsia"/>
            <w:b/>
            <w:bCs/>
            <w:color w:val="000000"/>
            <w:sz w:val="28"/>
            <w:szCs w:val="28"/>
          </w:rPr>
          <w:t>[4]</w:t>
        </w:r>
      </w:hyperlink>
      <w:r w:rsidRPr="00D8232B">
        <w:rPr>
          <w:rFonts w:ascii="华文仿宋" w:eastAsia="华文仿宋" w:hAnsi="华文仿宋" w:hint="eastAsia"/>
          <w:b/>
          <w:bCs/>
          <w:color w:val="000000"/>
          <w:sz w:val="28"/>
          <w:szCs w:val="28"/>
        </w:rPr>
        <w:t>来擦拭曼茶盘，当手腕磨破生疮时，就用手的侧面来擦拭，又磨破时，再用手背来擦拭……像宗喀巴大师就是如此。</w:t>
      </w:r>
      <w:r w:rsidRPr="00D8232B">
        <w:rPr>
          <w:rFonts w:ascii="华文仿宋" w:eastAsia="华文仿宋" w:hAnsi="华文仿宋" w:hint="eastAsia"/>
          <w:color w:val="000000"/>
          <w:sz w:val="28"/>
          <w:szCs w:val="28"/>
        </w:rPr>
        <w:t>】</w:t>
      </w:r>
    </w:p>
    <w:p w14:paraId="4B6F9902" w14:textId="77777777" w:rsidR="00276BA5" w:rsidRPr="00D8232B" w:rsidRDefault="001B5AA9" w:rsidP="00276BA5">
      <w:pPr>
        <w:pStyle w:val="a7"/>
        <w:shd w:val="clear" w:color="auto" w:fill="FFFFFF"/>
        <w:spacing w:before="118" w:beforeAutospacing="0" w:after="118" w:afterAutospacing="0"/>
        <w:rPr>
          <w:rFonts w:ascii="华文仿宋" w:eastAsia="华文仿宋" w:hAnsi="华文仿宋"/>
          <w:color w:val="000000"/>
          <w:sz w:val="28"/>
          <w:szCs w:val="28"/>
        </w:rPr>
      </w:pPr>
      <w:hyperlink r:id="rId12" w:anchor="_ftnref4" w:history="1">
        <w:r w:rsidR="00276BA5" w:rsidRPr="00D8232B">
          <w:rPr>
            <w:rStyle w:val="a8"/>
            <w:rFonts w:ascii="华文仿宋" w:eastAsia="华文仿宋" w:hAnsi="华文仿宋" w:hint="eastAsia"/>
            <w:color w:val="000000"/>
            <w:sz w:val="28"/>
            <w:szCs w:val="28"/>
          </w:rPr>
          <w:t>[4]</w:t>
        </w:r>
      </w:hyperlink>
      <w:r w:rsidR="00276BA5" w:rsidRPr="00D8232B">
        <w:rPr>
          <w:rFonts w:ascii="华文仿宋" w:eastAsia="华文仿宋" w:hAnsi="华文仿宋" w:hint="eastAsia"/>
          <w:color w:val="000000"/>
          <w:sz w:val="28"/>
          <w:szCs w:val="28"/>
        </w:rPr>
        <w:t>很多窍诀书讲到，手腕处有智慧脉，用这里擦拭，有助于开智慧。</w:t>
      </w:r>
    </w:p>
    <w:p w14:paraId="134DD079" w14:textId="60179902"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2B437744"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w:t>
      </w:r>
      <w:proofErr w:type="gramStart"/>
      <w:r w:rsidRPr="00D8232B">
        <w:rPr>
          <w:rFonts w:ascii="华文仿宋" w:eastAsia="华文仿宋" w:hAnsi="华文仿宋" w:hint="eastAsia"/>
          <w:color w:val="000000"/>
          <w:sz w:val="28"/>
          <w:szCs w:val="28"/>
        </w:rPr>
        <w:t>如法本</w:t>
      </w:r>
      <w:proofErr w:type="gramEnd"/>
      <w:r w:rsidRPr="00D8232B">
        <w:rPr>
          <w:rFonts w:ascii="华文仿宋" w:eastAsia="华文仿宋" w:hAnsi="华文仿宋" w:hint="eastAsia"/>
          <w:color w:val="000000"/>
          <w:sz w:val="28"/>
          <w:szCs w:val="28"/>
        </w:rPr>
        <w:t>120课云：“供完三十七堆</w:t>
      </w:r>
      <w:proofErr w:type="gramStart"/>
      <w:r w:rsidRPr="00D8232B">
        <w:rPr>
          <w:rFonts w:ascii="华文仿宋" w:eastAsia="华文仿宋" w:hAnsi="华文仿宋" w:hint="eastAsia"/>
          <w:color w:val="000000"/>
          <w:sz w:val="28"/>
          <w:szCs w:val="28"/>
        </w:rPr>
        <w:t>曼茶罗</w:t>
      </w:r>
      <w:proofErr w:type="gramEnd"/>
      <w:r w:rsidRPr="00D8232B">
        <w:rPr>
          <w:rFonts w:ascii="华文仿宋" w:eastAsia="华文仿宋" w:hAnsi="华文仿宋" w:hint="eastAsia"/>
          <w:color w:val="000000"/>
          <w:sz w:val="28"/>
          <w:szCs w:val="28"/>
        </w:rPr>
        <w:t>以后，就将它放在供台上，然后开始供七堆</w:t>
      </w:r>
      <w:proofErr w:type="gramStart"/>
      <w:r w:rsidRPr="00D8232B">
        <w:rPr>
          <w:rFonts w:ascii="华文仿宋" w:eastAsia="华文仿宋" w:hAnsi="华文仿宋" w:hint="eastAsia"/>
          <w:color w:val="000000"/>
          <w:sz w:val="28"/>
          <w:szCs w:val="28"/>
        </w:rPr>
        <w:t>曼</w:t>
      </w:r>
      <w:proofErr w:type="gramEnd"/>
      <w:r w:rsidRPr="00D8232B">
        <w:rPr>
          <w:rFonts w:ascii="华文仿宋" w:eastAsia="华文仿宋" w:hAnsi="华文仿宋" w:hint="eastAsia"/>
          <w:color w:val="000000"/>
          <w:sz w:val="28"/>
          <w:szCs w:val="28"/>
        </w:rPr>
        <w:t>茶。”请问这样供桌上不就两个</w:t>
      </w:r>
      <w:proofErr w:type="gramStart"/>
      <w:r w:rsidRPr="00D8232B">
        <w:rPr>
          <w:rFonts w:ascii="华文仿宋" w:eastAsia="华文仿宋" w:hAnsi="华文仿宋" w:hint="eastAsia"/>
          <w:color w:val="000000"/>
          <w:sz w:val="28"/>
          <w:szCs w:val="28"/>
        </w:rPr>
        <w:t>曼茶罗</w:t>
      </w:r>
      <w:proofErr w:type="gramEnd"/>
      <w:r w:rsidRPr="00D8232B">
        <w:rPr>
          <w:rFonts w:ascii="华文仿宋" w:eastAsia="华文仿宋" w:hAnsi="华文仿宋" w:hint="eastAsia"/>
          <w:color w:val="000000"/>
          <w:sz w:val="28"/>
          <w:szCs w:val="28"/>
        </w:rPr>
        <w:t>了吗？感恩法师！</w:t>
      </w:r>
    </w:p>
    <w:p w14:paraId="56434637"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t>答：供桌上有多个</w:t>
      </w:r>
      <w:proofErr w:type="gramStart"/>
      <w:r w:rsidRPr="00D8232B">
        <w:rPr>
          <w:rFonts w:ascii="华文仿宋" w:eastAsia="华文仿宋" w:hAnsi="华文仿宋" w:hint="eastAsia"/>
          <w:b/>
          <w:bCs/>
          <w:color w:val="000000"/>
          <w:sz w:val="28"/>
          <w:szCs w:val="28"/>
        </w:rPr>
        <w:t>曼茶罗</w:t>
      </w:r>
      <w:proofErr w:type="gramEnd"/>
      <w:r w:rsidRPr="00D8232B">
        <w:rPr>
          <w:rFonts w:ascii="华文仿宋" w:eastAsia="华文仿宋" w:hAnsi="华文仿宋" w:hint="eastAsia"/>
          <w:b/>
          <w:bCs/>
          <w:color w:val="000000"/>
          <w:sz w:val="28"/>
          <w:szCs w:val="28"/>
        </w:rPr>
        <w:t>是可以的。</w:t>
      </w:r>
      <w:r w:rsidRPr="00D8232B">
        <w:rPr>
          <w:rFonts w:ascii="华文仿宋" w:eastAsia="华文仿宋" w:hAnsi="华文仿宋" w:hint="eastAsia"/>
          <w:color w:val="000000"/>
          <w:sz w:val="28"/>
          <w:szCs w:val="28"/>
        </w:rPr>
        <w:t>（正见C1）</w:t>
      </w:r>
    </w:p>
    <w:p w14:paraId="6DE99600" w14:textId="4FAE67A5"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352C7F07"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shd w:val="clear" w:color="auto" w:fill="FFFFFF"/>
        </w:rPr>
        <w:t>问：法师，所修曼茶罗是我们明观的福田，所供</w:t>
      </w:r>
      <w:proofErr w:type="gramStart"/>
      <w:r w:rsidRPr="00D8232B">
        <w:rPr>
          <w:rFonts w:ascii="华文仿宋" w:eastAsia="华文仿宋" w:hAnsi="华文仿宋" w:hint="eastAsia"/>
          <w:color w:val="000000"/>
          <w:sz w:val="28"/>
          <w:szCs w:val="28"/>
          <w:shd w:val="clear" w:color="auto" w:fill="FFFFFF"/>
        </w:rPr>
        <w:t>曼茶罗</w:t>
      </w:r>
      <w:proofErr w:type="gramEnd"/>
      <w:r w:rsidRPr="00D8232B">
        <w:rPr>
          <w:rFonts w:ascii="华文仿宋" w:eastAsia="华文仿宋" w:hAnsi="华文仿宋" w:hint="eastAsia"/>
          <w:color w:val="000000"/>
          <w:sz w:val="28"/>
          <w:szCs w:val="28"/>
          <w:shd w:val="clear" w:color="auto" w:fill="FFFFFF"/>
        </w:rPr>
        <w:t>是我们</w:t>
      </w:r>
      <w:proofErr w:type="gramStart"/>
      <w:r w:rsidRPr="00D8232B">
        <w:rPr>
          <w:rFonts w:ascii="华文仿宋" w:eastAsia="华文仿宋" w:hAnsi="华文仿宋" w:hint="eastAsia"/>
          <w:color w:val="000000"/>
          <w:sz w:val="28"/>
          <w:szCs w:val="28"/>
          <w:shd w:val="clear" w:color="auto" w:fill="FFFFFF"/>
        </w:rPr>
        <w:t>通过意幻取来</w:t>
      </w:r>
      <w:proofErr w:type="gramEnd"/>
      <w:r w:rsidRPr="00D8232B">
        <w:rPr>
          <w:rFonts w:ascii="华文仿宋" w:eastAsia="华文仿宋" w:hAnsi="华文仿宋" w:hint="eastAsia"/>
          <w:color w:val="000000"/>
          <w:sz w:val="28"/>
          <w:szCs w:val="28"/>
          <w:shd w:val="clear" w:color="auto" w:fill="FFFFFF"/>
        </w:rPr>
        <w:t>三千大千世界的</w:t>
      </w:r>
      <w:proofErr w:type="gramStart"/>
      <w:r w:rsidRPr="00D8232B">
        <w:rPr>
          <w:rFonts w:ascii="华文仿宋" w:eastAsia="华文仿宋" w:hAnsi="华文仿宋" w:hint="eastAsia"/>
          <w:color w:val="000000"/>
          <w:sz w:val="28"/>
          <w:szCs w:val="28"/>
          <w:shd w:val="clear" w:color="auto" w:fill="FFFFFF"/>
        </w:rPr>
        <w:t>受用资具供养</w:t>
      </w:r>
      <w:proofErr w:type="gramEnd"/>
      <w:r w:rsidRPr="00D8232B">
        <w:rPr>
          <w:rFonts w:ascii="华文仿宋" w:eastAsia="华文仿宋" w:hAnsi="华文仿宋" w:hint="eastAsia"/>
          <w:color w:val="000000"/>
          <w:sz w:val="28"/>
          <w:szCs w:val="28"/>
          <w:shd w:val="clear" w:color="auto" w:fill="FFFFFF"/>
        </w:rPr>
        <w:t>我们明观的福田。我不知道这样理解对吗？</w:t>
      </w:r>
    </w:p>
    <w:p w14:paraId="0712014B"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t>答：可以这样理解。</w:t>
      </w:r>
      <w:r w:rsidRPr="00D8232B">
        <w:rPr>
          <w:rFonts w:ascii="华文仿宋" w:eastAsia="华文仿宋" w:hAnsi="华文仿宋" w:hint="eastAsia"/>
          <w:color w:val="000000"/>
          <w:sz w:val="28"/>
          <w:szCs w:val="28"/>
        </w:rPr>
        <w:t>（正见C1）</w:t>
      </w:r>
    </w:p>
    <w:p w14:paraId="58C8543D" w14:textId="70CB091E"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p>
    <w:p w14:paraId="185498A1"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color w:val="000000"/>
          <w:sz w:val="28"/>
          <w:szCs w:val="28"/>
        </w:rPr>
        <w:t>问：供</w:t>
      </w:r>
      <w:proofErr w:type="gramStart"/>
      <w:r w:rsidRPr="00D8232B">
        <w:rPr>
          <w:rFonts w:ascii="华文仿宋" w:eastAsia="华文仿宋" w:hAnsi="华文仿宋" w:hint="eastAsia"/>
          <w:color w:val="000000"/>
          <w:sz w:val="28"/>
          <w:szCs w:val="28"/>
        </w:rPr>
        <w:t>曼</w:t>
      </w:r>
      <w:proofErr w:type="gramEnd"/>
      <w:r w:rsidRPr="00D8232B">
        <w:rPr>
          <w:rFonts w:ascii="华文仿宋" w:eastAsia="华文仿宋" w:hAnsi="华文仿宋" w:hint="eastAsia"/>
          <w:color w:val="000000"/>
          <w:sz w:val="28"/>
          <w:szCs w:val="28"/>
        </w:rPr>
        <w:t>茶罗，跟成佛和利益众生有什么关系呢？</w:t>
      </w:r>
    </w:p>
    <w:p w14:paraId="0070249F" w14:textId="77777777" w:rsidR="00276BA5" w:rsidRPr="00D8232B" w:rsidRDefault="00276BA5" w:rsidP="00276BA5">
      <w:pPr>
        <w:pStyle w:val="a7"/>
        <w:shd w:val="clear" w:color="auto" w:fill="FFFFFF"/>
        <w:spacing w:before="118" w:beforeAutospacing="0" w:after="118" w:afterAutospacing="0"/>
        <w:rPr>
          <w:rFonts w:ascii="华文仿宋" w:eastAsia="华文仿宋" w:hAnsi="华文仿宋"/>
          <w:color w:val="000000"/>
          <w:sz w:val="28"/>
          <w:szCs w:val="28"/>
        </w:rPr>
      </w:pPr>
      <w:r w:rsidRPr="00D8232B">
        <w:rPr>
          <w:rFonts w:ascii="华文仿宋" w:eastAsia="华文仿宋" w:hAnsi="华文仿宋" w:hint="eastAsia"/>
          <w:b/>
          <w:bCs/>
          <w:color w:val="000000"/>
          <w:sz w:val="28"/>
          <w:szCs w:val="28"/>
        </w:rPr>
        <w:t>答：可以积累成佛的资粮，让你快速成佛利益众生。</w:t>
      </w:r>
      <w:r w:rsidRPr="00D8232B">
        <w:rPr>
          <w:rFonts w:ascii="华文仿宋" w:eastAsia="华文仿宋" w:hAnsi="华文仿宋" w:hint="eastAsia"/>
          <w:color w:val="000000"/>
          <w:sz w:val="28"/>
          <w:szCs w:val="28"/>
        </w:rPr>
        <w:t>（正见C1）</w:t>
      </w:r>
    </w:p>
    <w:p w14:paraId="693989DA" w14:textId="3829BE7B" w:rsidR="00276BA5" w:rsidRPr="00276BA5" w:rsidRDefault="00276BA5" w:rsidP="00276BA5">
      <w:pPr>
        <w:pStyle w:val="a7"/>
        <w:shd w:val="clear" w:color="auto" w:fill="FFFFFF"/>
        <w:spacing w:before="118" w:beforeAutospacing="0" w:after="118" w:afterAutospacing="0"/>
        <w:rPr>
          <w:rFonts w:ascii="仿宋" w:eastAsia="仿宋" w:hAnsi="仿宋"/>
          <w:color w:val="000000"/>
        </w:rPr>
      </w:pPr>
    </w:p>
    <w:p w14:paraId="5F6A62D6" w14:textId="00224BF3" w:rsidR="00276BA5" w:rsidRPr="00712E4D" w:rsidRDefault="00276BA5" w:rsidP="00712E4D">
      <w:pPr>
        <w:pStyle w:val="2"/>
        <w:keepNext/>
        <w:keepLines/>
        <w:widowControl/>
        <w:numPr>
          <w:ilvl w:val="0"/>
          <w:numId w:val="8"/>
        </w:numPr>
        <w:spacing w:before="0" w:beforeAutospacing="0" w:after="0" w:afterAutospacing="0" w:line="540" w:lineRule="exact"/>
        <w:rPr>
          <w:rFonts w:ascii="华文仿宋" w:eastAsia="华文仿宋" w:hAnsi="华文仿宋"/>
          <w:color w:val="0070C0"/>
          <w:sz w:val="28"/>
          <w:szCs w:val="28"/>
        </w:rPr>
      </w:pPr>
      <w:bookmarkStart w:id="9" w:name="_其他疑问"/>
      <w:bookmarkStart w:id="10" w:name="_Toc63602697"/>
      <w:bookmarkEnd w:id="9"/>
      <w:r w:rsidRPr="00712E4D">
        <w:rPr>
          <w:rFonts w:ascii="华文仿宋" w:eastAsia="华文仿宋" w:hAnsi="华文仿宋" w:hint="eastAsia"/>
          <w:color w:val="0070C0"/>
          <w:sz w:val="28"/>
          <w:szCs w:val="28"/>
        </w:rPr>
        <w:t>其他疑问</w:t>
      </w:r>
      <w:bookmarkEnd w:id="10"/>
    </w:p>
    <w:p w14:paraId="0F5E8D9A" w14:textId="77777777" w:rsidR="00276BA5" w:rsidRPr="00503AA7" w:rsidRDefault="00276BA5" w:rsidP="000C0EBC">
      <w:pPr>
        <w:pStyle w:val="a7"/>
        <w:shd w:val="clear" w:color="auto" w:fill="FFFFFF"/>
        <w:spacing w:before="0" w:beforeAutospacing="0" w:after="0" w:afterAutospacing="0" w:line="540" w:lineRule="exact"/>
        <w:rPr>
          <w:rFonts w:ascii="华文仿宋" w:eastAsia="华文仿宋" w:hAnsi="华文仿宋"/>
          <w:color w:val="000000"/>
          <w:sz w:val="28"/>
          <w:szCs w:val="28"/>
        </w:rPr>
      </w:pPr>
      <w:r w:rsidRPr="00503AA7">
        <w:rPr>
          <w:rFonts w:ascii="华文仿宋" w:eastAsia="华文仿宋" w:hAnsi="华文仿宋" w:hint="eastAsia"/>
          <w:color w:val="000000"/>
          <w:sz w:val="28"/>
          <w:szCs w:val="28"/>
        </w:rPr>
        <w:t>问：为什么修七身</w:t>
      </w:r>
      <w:proofErr w:type="gramStart"/>
      <w:r w:rsidRPr="00503AA7">
        <w:rPr>
          <w:rFonts w:ascii="华文仿宋" w:eastAsia="华文仿宋" w:hAnsi="华文仿宋" w:hint="eastAsia"/>
          <w:color w:val="000000"/>
          <w:sz w:val="28"/>
          <w:szCs w:val="28"/>
        </w:rPr>
        <w:t>曼</w:t>
      </w:r>
      <w:proofErr w:type="gramEnd"/>
      <w:r w:rsidRPr="00503AA7">
        <w:rPr>
          <w:rFonts w:ascii="华文仿宋" w:eastAsia="华文仿宋" w:hAnsi="华文仿宋" w:hint="eastAsia"/>
          <w:color w:val="000000"/>
          <w:sz w:val="28"/>
          <w:szCs w:val="28"/>
        </w:rPr>
        <w:t>扎要观想“涂香鲜花遍大地”？这个和修皈依时，首先观</w:t>
      </w:r>
      <w:proofErr w:type="gramStart"/>
      <w:r w:rsidRPr="00503AA7">
        <w:rPr>
          <w:rFonts w:ascii="华文仿宋" w:eastAsia="华文仿宋" w:hAnsi="华文仿宋" w:hint="eastAsia"/>
          <w:color w:val="000000"/>
          <w:sz w:val="28"/>
          <w:szCs w:val="28"/>
        </w:rPr>
        <w:t>想周围</w:t>
      </w:r>
      <w:proofErr w:type="gramEnd"/>
      <w:r w:rsidRPr="00503AA7">
        <w:rPr>
          <w:rFonts w:ascii="华文仿宋" w:eastAsia="华文仿宋" w:hAnsi="华文仿宋" w:hint="eastAsia"/>
          <w:color w:val="000000"/>
          <w:sz w:val="28"/>
          <w:szCs w:val="28"/>
        </w:rPr>
        <w:t>环境是</w:t>
      </w:r>
      <w:proofErr w:type="gramStart"/>
      <w:r w:rsidRPr="00503AA7">
        <w:rPr>
          <w:rFonts w:ascii="华文仿宋" w:eastAsia="华文仿宋" w:hAnsi="华文仿宋" w:hint="eastAsia"/>
          <w:color w:val="000000"/>
          <w:sz w:val="28"/>
          <w:szCs w:val="28"/>
        </w:rPr>
        <w:t>清净刹土的</w:t>
      </w:r>
      <w:proofErr w:type="gramEnd"/>
      <w:r w:rsidRPr="00503AA7">
        <w:rPr>
          <w:rFonts w:ascii="华文仿宋" w:eastAsia="华文仿宋" w:hAnsi="华文仿宋" w:hint="eastAsia"/>
          <w:color w:val="000000"/>
          <w:sz w:val="28"/>
          <w:szCs w:val="28"/>
        </w:rPr>
        <w:t>目的是一样的吗？目的是为了培养清净观吗？</w:t>
      </w:r>
    </w:p>
    <w:p w14:paraId="396B08F7" w14:textId="77777777" w:rsidR="00276BA5" w:rsidRPr="00503AA7" w:rsidRDefault="00276BA5" w:rsidP="000C0EBC">
      <w:pPr>
        <w:pStyle w:val="a7"/>
        <w:shd w:val="clear" w:color="auto" w:fill="FFFFFF"/>
        <w:spacing w:before="0" w:beforeAutospacing="0" w:after="0" w:afterAutospacing="0" w:line="540" w:lineRule="exact"/>
        <w:rPr>
          <w:rFonts w:ascii="华文仿宋" w:eastAsia="华文仿宋" w:hAnsi="华文仿宋"/>
          <w:color w:val="000000"/>
          <w:sz w:val="28"/>
          <w:szCs w:val="28"/>
        </w:rPr>
      </w:pPr>
      <w:r w:rsidRPr="00503AA7">
        <w:rPr>
          <w:rFonts w:ascii="华文仿宋" w:eastAsia="华文仿宋" w:hAnsi="华文仿宋" w:hint="eastAsia"/>
          <w:b/>
          <w:bCs/>
          <w:color w:val="000000"/>
          <w:sz w:val="28"/>
          <w:szCs w:val="28"/>
        </w:rPr>
        <w:t>答：一方面也可能有这样的含义，另一方面涂香、鲜花都是很好的供品，</w:t>
      </w:r>
      <w:r w:rsidRPr="00503AA7">
        <w:rPr>
          <w:rFonts w:ascii="华文仿宋" w:eastAsia="华文仿宋" w:hAnsi="华文仿宋" w:hint="eastAsia"/>
          <w:b/>
          <w:bCs/>
          <w:color w:val="000000"/>
          <w:sz w:val="28"/>
          <w:szCs w:val="28"/>
        </w:rPr>
        <w:lastRenderedPageBreak/>
        <w:t>可以作为供养的一部分。</w:t>
      </w:r>
      <w:r w:rsidRPr="00503AA7">
        <w:rPr>
          <w:rFonts w:ascii="华文仿宋" w:eastAsia="华文仿宋" w:hAnsi="华文仿宋" w:hint="eastAsia"/>
          <w:color w:val="000000"/>
          <w:sz w:val="28"/>
          <w:szCs w:val="28"/>
        </w:rPr>
        <w:t>（正见C1）</w:t>
      </w:r>
    </w:p>
    <w:p w14:paraId="5A43B229" w14:textId="55A8C387" w:rsidR="00276BA5" w:rsidRPr="00503AA7" w:rsidRDefault="00276BA5" w:rsidP="000C0EBC">
      <w:pPr>
        <w:pStyle w:val="a7"/>
        <w:shd w:val="clear" w:color="auto" w:fill="FFFFFF"/>
        <w:spacing w:before="0" w:beforeAutospacing="0" w:after="0" w:afterAutospacing="0" w:line="540" w:lineRule="exact"/>
        <w:rPr>
          <w:rFonts w:ascii="华文仿宋" w:eastAsia="华文仿宋" w:hAnsi="华文仿宋"/>
          <w:color w:val="000000"/>
          <w:sz w:val="28"/>
          <w:szCs w:val="28"/>
        </w:rPr>
      </w:pPr>
    </w:p>
    <w:p w14:paraId="7216C534" w14:textId="77777777" w:rsidR="00276BA5" w:rsidRPr="00503AA7" w:rsidRDefault="00276BA5" w:rsidP="000C0EBC">
      <w:pPr>
        <w:pStyle w:val="a7"/>
        <w:shd w:val="clear" w:color="auto" w:fill="FFFFFF"/>
        <w:spacing w:before="0" w:beforeAutospacing="0" w:after="0" w:afterAutospacing="0" w:line="540" w:lineRule="exact"/>
        <w:rPr>
          <w:rFonts w:ascii="华文仿宋" w:eastAsia="华文仿宋" w:hAnsi="华文仿宋"/>
          <w:color w:val="000000"/>
          <w:sz w:val="28"/>
          <w:szCs w:val="28"/>
        </w:rPr>
      </w:pPr>
      <w:r w:rsidRPr="00503AA7">
        <w:rPr>
          <w:rFonts w:ascii="华文仿宋" w:eastAsia="华文仿宋" w:hAnsi="华文仿宋" w:hint="eastAsia"/>
          <w:color w:val="000000"/>
          <w:sz w:val="28"/>
          <w:szCs w:val="28"/>
        </w:rPr>
        <w:t>问：加行120课，五供中，观皈依境时，前面一堆观为释迦牟尼佛，</w:t>
      </w:r>
      <w:proofErr w:type="gramStart"/>
      <w:r w:rsidRPr="00503AA7">
        <w:rPr>
          <w:rFonts w:ascii="华文仿宋" w:eastAsia="华文仿宋" w:hAnsi="华文仿宋" w:hint="eastAsia"/>
          <w:color w:val="000000"/>
          <w:sz w:val="28"/>
          <w:szCs w:val="28"/>
        </w:rPr>
        <w:t>由贤劫</w:t>
      </w:r>
      <w:proofErr w:type="gramEnd"/>
      <w:r w:rsidRPr="00503AA7">
        <w:rPr>
          <w:rFonts w:ascii="华文仿宋" w:eastAsia="华文仿宋" w:hAnsi="华文仿宋" w:hint="eastAsia"/>
          <w:color w:val="000000"/>
          <w:sz w:val="28"/>
          <w:szCs w:val="28"/>
        </w:rPr>
        <w:t>1002尊佛围绕？多出的2尊佛是怎么回事？我无处查找答案，请法师指教。</w:t>
      </w:r>
    </w:p>
    <w:p w14:paraId="6E9854D3" w14:textId="77777777" w:rsidR="00276BA5" w:rsidRPr="00503AA7" w:rsidRDefault="00276BA5" w:rsidP="000C0EBC">
      <w:pPr>
        <w:pStyle w:val="a7"/>
        <w:shd w:val="clear" w:color="auto" w:fill="FFFFFF"/>
        <w:spacing w:before="0" w:beforeAutospacing="0" w:after="0" w:afterAutospacing="0" w:line="540" w:lineRule="exact"/>
        <w:rPr>
          <w:rFonts w:ascii="华文仿宋" w:eastAsia="华文仿宋" w:hAnsi="华文仿宋"/>
          <w:color w:val="000000"/>
          <w:sz w:val="28"/>
          <w:szCs w:val="28"/>
        </w:rPr>
      </w:pPr>
      <w:r w:rsidRPr="00503AA7">
        <w:rPr>
          <w:rFonts w:ascii="华文仿宋" w:eastAsia="华文仿宋" w:hAnsi="华文仿宋" w:hint="eastAsia"/>
          <w:b/>
          <w:bCs/>
          <w:color w:val="000000"/>
          <w:sz w:val="28"/>
          <w:szCs w:val="28"/>
        </w:rPr>
        <w:t>答：有的地方确实提到一千零二尊佛。《前行广释》86课提到：【在不同经典中，有些说是贤劫千佛，也有说是1002尊佛。】</w:t>
      </w:r>
      <w:r w:rsidRPr="00503AA7">
        <w:rPr>
          <w:rFonts w:ascii="华文仿宋" w:eastAsia="华文仿宋" w:hAnsi="华文仿宋" w:hint="eastAsia"/>
          <w:color w:val="000000"/>
          <w:sz w:val="28"/>
          <w:szCs w:val="28"/>
        </w:rPr>
        <w:t>（正见C1）</w:t>
      </w:r>
    </w:p>
    <w:p w14:paraId="64FB0315" w14:textId="77777777" w:rsidR="00276BA5" w:rsidRPr="00503AA7" w:rsidRDefault="00276BA5" w:rsidP="000C0EBC">
      <w:pPr>
        <w:pStyle w:val="a7"/>
        <w:shd w:val="clear" w:color="auto" w:fill="FFFFFF"/>
        <w:spacing w:before="0" w:beforeAutospacing="0" w:after="0" w:afterAutospacing="0" w:line="540" w:lineRule="exact"/>
        <w:rPr>
          <w:rFonts w:ascii="华文仿宋" w:eastAsia="华文仿宋" w:hAnsi="华文仿宋"/>
          <w:color w:val="000000"/>
          <w:sz w:val="28"/>
          <w:szCs w:val="28"/>
        </w:rPr>
      </w:pPr>
      <w:r w:rsidRPr="00503AA7">
        <w:rPr>
          <w:rFonts w:ascii="华文仿宋" w:eastAsia="华文仿宋" w:hAnsi="华文仿宋" w:hint="eastAsia"/>
          <w:color w:val="000000"/>
          <w:sz w:val="28"/>
          <w:szCs w:val="28"/>
        </w:rPr>
        <w:t>参考资料：</w:t>
      </w:r>
    </w:p>
    <w:p w14:paraId="0CB23425" w14:textId="77777777" w:rsidR="00276BA5" w:rsidRPr="00503AA7" w:rsidRDefault="00276BA5" w:rsidP="000C0EBC">
      <w:pPr>
        <w:pStyle w:val="a7"/>
        <w:shd w:val="clear" w:color="auto" w:fill="FFFFFF"/>
        <w:spacing w:before="0" w:beforeAutospacing="0" w:after="0" w:afterAutospacing="0" w:line="540" w:lineRule="exact"/>
        <w:rPr>
          <w:rFonts w:ascii="华文仿宋" w:eastAsia="华文仿宋" w:hAnsi="华文仿宋"/>
          <w:color w:val="000000"/>
          <w:sz w:val="28"/>
          <w:szCs w:val="28"/>
        </w:rPr>
      </w:pPr>
      <w:r w:rsidRPr="00503AA7">
        <w:rPr>
          <w:rFonts w:ascii="华文仿宋" w:eastAsia="华文仿宋" w:hAnsi="华文仿宋" w:hint="eastAsia"/>
          <w:color w:val="000000"/>
          <w:sz w:val="28"/>
          <w:szCs w:val="28"/>
          <w:shd w:val="clear" w:color="auto" w:fill="FFFFFF"/>
        </w:rPr>
        <w:t>（1）生西法师《前行辅导》笔录第20课：</w:t>
      </w:r>
      <w:r w:rsidRPr="00503AA7">
        <w:rPr>
          <w:rFonts w:ascii="华文仿宋" w:eastAsia="华文仿宋" w:hAnsi="华文仿宋" w:hint="eastAsia"/>
          <w:b/>
          <w:bCs/>
          <w:color w:val="000000"/>
          <w:sz w:val="28"/>
          <w:szCs w:val="28"/>
          <w:shd w:val="clear" w:color="auto" w:fill="FFFFFF"/>
        </w:rPr>
        <w:t>【有一千零二佛的说法，一千零二佛包括贤劫千佛。还有两尊是谁？在《大悲白莲花经》中讲，有很多兄弟，其他都是发愿要怎么样成佛、在什么地方成佛。其中有一个兄弟说，当你们成佛的时候我要来劝请你们转法轮，这就是梵天。还有一个发愿，说你们在修道、在成佛弘法过程当中，我要做你们的守护者，这是金刚手菩萨。】</w:t>
      </w:r>
    </w:p>
    <w:p w14:paraId="2B87180E" w14:textId="77777777" w:rsidR="00276BA5" w:rsidRPr="00503AA7" w:rsidRDefault="00276BA5" w:rsidP="000C0EBC">
      <w:pPr>
        <w:pStyle w:val="a7"/>
        <w:shd w:val="clear" w:color="auto" w:fill="FFFFFF"/>
        <w:spacing w:before="0" w:beforeAutospacing="0" w:after="0" w:afterAutospacing="0" w:line="540" w:lineRule="exact"/>
        <w:rPr>
          <w:rFonts w:ascii="华文仿宋" w:eastAsia="华文仿宋" w:hAnsi="华文仿宋"/>
          <w:color w:val="000000"/>
          <w:sz w:val="28"/>
          <w:szCs w:val="28"/>
        </w:rPr>
      </w:pPr>
      <w:r w:rsidRPr="00503AA7">
        <w:rPr>
          <w:rFonts w:ascii="华文仿宋" w:eastAsia="华文仿宋" w:hAnsi="华文仿宋" w:hint="eastAsia"/>
          <w:color w:val="000000"/>
          <w:sz w:val="28"/>
          <w:szCs w:val="28"/>
        </w:rPr>
        <w:t>（2）生西法师《前行辅导》笔录第86课：</w:t>
      </w:r>
      <w:r w:rsidRPr="00503AA7">
        <w:rPr>
          <w:rFonts w:ascii="华文仿宋" w:eastAsia="华文仿宋" w:hAnsi="华文仿宋" w:hint="eastAsia"/>
          <w:b/>
          <w:bCs/>
          <w:color w:val="000000"/>
          <w:sz w:val="28"/>
          <w:szCs w:val="28"/>
        </w:rPr>
        <w:t>【有些说贤劫有一千佛，贤劫一千零二尊佛是错误的。贤劫一千零二尊佛的说法，是因为以前有一千零二位王子发愿，他们发愿要成佛利益众生。其中一位王子发愿等兄长们成佛之后，要劝请他们转法轮，这就是后面的梵天，每一次都是梵天祈求转法轮。还有一个王子发愿，当兄长们在弘扬佛法的过程中，自己要变成守护者，守护他们的教法，这就是金刚手菩萨。其实这两位最后也要成佛的，当前面千尊佛成佛之后，誓愿到了他们也会成佛，所以把梵天和金刚手菩萨两位算进来就一千零二尊，是这样安立的。】</w:t>
      </w:r>
    </w:p>
    <w:p w14:paraId="78B295CB" w14:textId="77777777" w:rsidR="00276BA5" w:rsidRPr="00503AA7" w:rsidRDefault="00276BA5" w:rsidP="000C0EBC">
      <w:pPr>
        <w:pStyle w:val="a7"/>
        <w:shd w:val="clear" w:color="auto" w:fill="FFFFFF"/>
        <w:spacing w:before="0" w:beforeAutospacing="0" w:after="0" w:afterAutospacing="0" w:line="540" w:lineRule="exact"/>
        <w:rPr>
          <w:rFonts w:ascii="华文仿宋" w:eastAsia="华文仿宋" w:hAnsi="华文仿宋"/>
          <w:color w:val="000000"/>
          <w:sz w:val="28"/>
          <w:szCs w:val="28"/>
        </w:rPr>
      </w:pPr>
      <w:r w:rsidRPr="00503AA7">
        <w:rPr>
          <w:rFonts w:ascii="华文仿宋" w:eastAsia="华文仿宋" w:hAnsi="华文仿宋" w:hint="eastAsia"/>
          <w:color w:val="000000"/>
          <w:sz w:val="28"/>
          <w:szCs w:val="28"/>
        </w:rPr>
        <w:t>（3）上师仁波切《三戒要解》上册第13课：</w:t>
      </w:r>
      <w:r w:rsidRPr="00503AA7">
        <w:rPr>
          <w:rFonts w:ascii="华文仿宋" w:eastAsia="华文仿宋" w:hAnsi="华文仿宋" w:hint="eastAsia"/>
          <w:b/>
          <w:bCs/>
          <w:color w:val="000000"/>
          <w:sz w:val="28"/>
          <w:szCs w:val="28"/>
        </w:rPr>
        <w:t>【有些经里面说贤劫有一千零二尊佛，即加上梵天和手持金刚，千佛都是由梵天请转法轮，而手金刚则作了结集，因此，对祈请者和结集者也以佛的名称来称呼。】</w:t>
      </w:r>
    </w:p>
    <w:p w14:paraId="76297C3D" w14:textId="77777777" w:rsidR="00276BA5" w:rsidRPr="00503AA7" w:rsidRDefault="00276BA5" w:rsidP="000C0EBC">
      <w:pPr>
        <w:pStyle w:val="a7"/>
        <w:shd w:val="clear" w:color="auto" w:fill="FFFFFF"/>
        <w:spacing w:before="0" w:beforeAutospacing="0" w:after="0" w:afterAutospacing="0" w:line="540" w:lineRule="exact"/>
        <w:rPr>
          <w:rFonts w:ascii="华文仿宋" w:eastAsia="华文仿宋" w:hAnsi="华文仿宋"/>
          <w:color w:val="000000"/>
          <w:sz w:val="28"/>
          <w:szCs w:val="28"/>
        </w:rPr>
      </w:pPr>
      <w:r w:rsidRPr="00503AA7">
        <w:rPr>
          <w:rFonts w:ascii="华文仿宋" w:eastAsia="华文仿宋" w:hAnsi="华文仿宋" w:hint="eastAsia"/>
          <w:color w:val="000000"/>
          <w:sz w:val="28"/>
          <w:szCs w:val="28"/>
        </w:rPr>
        <w:lastRenderedPageBreak/>
        <w:t>（4）生西法师《大圆满休息休息大车疏》第11课笔录：</w:t>
      </w:r>
      <w:r w:rsidRPr="00503AA7">
        <w:rPr>
          <w:rFonts w:ascii="华文仿宋" w:eastAsia="华文仿宋" w:hAnsi="华文仿宋" w:hint="eastAsia"/>
          <w:b/>
          <w:bCs/>
          <w:color w:val="000000"/>
          <w:sz w:val="28"/>
          <w:szCs w:val="28"/>
        </w:rPr>
        <w:t>【一千零二佛指贤劫千佛加上集结诸佛教法的文殊和金刚手二位大尊者，这在无垢光尊者的《幻化网广释》中有所提及。】</w:t>
      </w:r>
    </w:p>
    <w:p w14:paraId="309014CA" w14:textId="18E1D58B" w:rsidR="00276BA5" w:rsidRPr="00503AA7" w:rsidRDefault="00276BA5" w:rsidP="000C0EBC">
      <w:pPr>
        <w:pStyle w:val="a7"/>
        <w:shd w:val="clear" w:color="auto" w:fill="FFFFFF"/>
        <w:spacing w:before="0" w:beforeAutospacing="0" w:after="0" w:afterAutospacing="0" w:line="540" w:lineRule="exact"/>
        <w:rPr>
          <w:rFonts w:ascii="华文仿宋" w:eastAsia="华文仿宋" w:hAnsi="华文仿宋"/>
          <w:color w:val="000000"/>
          <w:sz w:val="28"/>
          <w:szCs w:val="28"/>
        </w:rPr>
      </w:pPr>
    </w:p>
    <w:p w14:paraId="227A6120" w14:textId="77777777" w:rsidR="00276BA5" w:rsidRPr="00503AA7" w:rsidRDefault="00276BA5" w:rsidP="000C0EBC">
      <w:pPr>
        <w:pStyle w:val="a7"/>
        <w:shd w:val="clear" w:color="auto" w:fill="FFFFFF"/>
        <w:spacing w:before="0" w:beforeAutospacing="0" w:after="0" w:afterAutospacing="0" w:line="540" w:lineRule="exact"/>
        <w:rPr>
          <w:rFonts w:ascii="华文仿宋" w:eastAsia="华文仿宋" w:hAnsi="华文仿宋"/>
          <w:color w:val="000000"/>
          <w:sz w:val="28"/>
          <w:szCs w:val="28"/>
        </w:rPr>
      </w:pPr>
      <w:r w:rsidRPr="00503AA7">
        <w:rPr>
          <w:rFonts w:ascii="华文仿宋" w:eastAsia="华文仿宋" w:hAnsi="华文仿宋" w:hint="eastAsia"/>
          <w:color w:val="000000"/>
          <w:sz w:val="28"/>
          <w:szCs w:val="28"/>
        </w:rPr>
        <w:t>问：请问佛经中说的须弥山是真实存在的吗？</w:t>
      </w:r>
    </w:p>
    <w:p w14:paraId="28165B65" w14:textId="3CFBCFEF" w:rsidR="001E4233" w:rsidRPr="00503AA7" w:rsidRDefault="00276BA5" w:rsidP="000C0EBC">
      <w:pPr>
        <w:pStyle w:val="a7"/>
        <w:shd w:val="clear" w:color="auto" w:fill="FFFFFF"/>
        <w:spacing w:before="0" w:beforeAutospacing="0" w:after="0" w:afterAutospacing="0" w:line="540" w:lineRule="exact"/>
        <w:rPr>
          <w:rFonts w:ascii="华文仿宋" w:eastAsia="华文仿宋" w:hAnsi="华文仿宋"/>
          <w:color w:val="000000"/>
          <w:sz w:val="28"/>
          <w:szCs w:val="28"/>
        </w:rPr>
      </w:pPr>
      <w:r w:rsidRPr="00503AA7">
        <w:rPr>
          <w:rFonts w:ascii="华文仿宋" w:eastAsia="华文仿宋" w:hAnsi="华文仿宋" w:hint="eastAsia"/>
          <w:b/>
          <w:bCs/>
          <w:color w:val="000000"/>
          <w:sz w:val="28"/>
          <w:szCs w:val="28"/>
        </w:rPr>
        <w:t>答：对某些有情来说，是真实存在的，就</w:t>
      </w:r>
      <w:r w:rsidR="00522DB2" w:rsidRPr="00503AA7">
        <w:rPr>
          <w:rFonts w:ascii="华文仿宋" w:eastAsia="华文仿宋" w:hAnsi="华文仿宋" w:hint="eastAsia"/>
          <w:b/>
          <w:bCs/>
          <w:color w:val="000000"/>
          <w:sz w:val="28"/>
          <w:szCs w:val="28"/>
        </w:rPr>
        <w:t>像</w:t>
      </w:r>
      <w:r w:rsidRPr="00503AA7">
        <w:rPr>
          <w:rFonts w:ascii="华文仿宋" w:eastAsia="华文仿宋" w:hAnsi="华文仿宋" w:hint="eastAsia"/>
          <w:b/>
          <w:bCs/>
          <w:color w:val="000000"/>
          <w:sz w:val="28"/>
          <w:szCs w:val="28"/>
        </w:rPr>
        <w:t>泰山、黄山真实存在一样。</w:t>
      </w:r>
      <w:r w:rsidRPr="00503AA7">
        <w:rPr>
          <w:rFonts w:ascii="华文仿宋" w:eastAsia="华文仿宋" w:hAnsi="华文仿宋" w:hint="eastAsia"/>
          <w:color w:val="000000"/>
          <w:sz w:val="28"/>
          <w:szCs w:val="28"/>
        </w:rPr>
        <w:t>（正见C1）</w:t>
      </w:r>
    </w:p>
    <w:sectPr w:rsidR="001E4233" w:rsidRPr="00503AA7" w:rsidSect="00BE30C9">
      <w:headerReference w:type="default" r:id="rId13"/>
      <w:footerReference w:type="even" r:id="rId14"/>
      <w:footerReference w:type="defaul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3B82E" w14:textId="77777777" w:rsidR="001B5AA9" w:rsidRDefault="001B5AA9" w:rsidP="00787059">
      <w:r>
        <w:separator/>
      </w:r>
    </w:p>
  </w:endnote>
  <w:endnote w:type="continuationSeparator" w:id="0">
    <w:p w14:paraId="30279413" w14:textId="77777777" w:rsidR="001B5AA9" w:rsidRDefault="001B5AA9"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华文仿宋">
    <w:altName w:val="STFa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
      </w:rPr>
      <w:id w:val="618030172"/>
      <w:docPartObj>
        <w:docPartGallery w:val="Page Numbers (Bottom of Page)"/>
        <w:docPartUnique/>
      </w:docPartObj>
    </w:sdtPr>
    <w:sdtEndPr>
      <w:rPr>
        <w:rStyle w:val="af"/>
      </w:rPr>
    </w:sdtEndPr>
    <w:sdtContent>
      <w:p w14:paraId="10F2DE35" w14:textId="4314DCE5" w:rsidR="004A7829" w:rsidRDefault="004A7829" w:rsidP="009A2F90">
        <w:pPr>
          <w:pStyle w:val="a5"/>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B7BE4EC" w14:textId="77777777" w:rsidR="00787059" w:rsidRDefault="001B5AA9">
    <w:pPr>
      <w:pStyle w:val="a5"/>
    </w:pPr>
    <w:r>
      <w:rPr>
        <w:noProof/>
      </w:rPr>
      <w:pict w14:anchorId="3F55E0F3">
        <v:shapetype id="_x0000_t202" coordsize="21600,21600" o:spt="202" path="m,l,21600r21600,l21600,xe">
          <v:stroke joinstyle="miter"/>
          <v:path gradientshapeok="t" o:connecttype="rect"/>
        </v:shapetype>
        <v:shape id="Text Box 2" o:spid="_x0000_s2050" type="#_x0000_t202" alt="" style="position:absolute;left:0;text-align:left;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7BAF7E19"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
      </w:rPr>
      <w:id w:val="926539768"/>
      <w:docPartObj>
        <w:docPartGallery w:val="Page Numbers (Bottom of Page)"/>
        <w:docPartUnique/>
      </w:docPartObj>
    </w:sdtPr>
    <w:sdtEndPr>
      <w:rPr>
        <w:rStyle w:val="af"/>
      </w:rPr>
    </w:sdtEndPr>
    <w:sdtContent>
      <w:p w14:paraId="36B05249" w14:textId="32BBA1E6" w:rsidR="004A7829" w:rsidRDefault="004A7829" w:rsidP="009A2F90">
        <w:pPr>
          <w:pStyle w:val="a5"/>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noProof/>
          </w:rPr>
          <w:t>1</w:t>
        </w:r>
        <w:r>
          <w:rPr>
            <w:rStyle w:val="af"/>
          </w:rPr>
          <w:fldChar w:fldCharType="end"/>
        </w:r>
      </w:p>
    </w:sdtContent>
  </w:sdt>
  <w:p w14:paraId="223FFBE9" w14:textId="77777777" w:rsidR="004A7829" w:rsidRDefault="004A782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BF817" w14:textId="77777777" w:rsidR="00787059" w:rsidRDefault="001B5AA9">
    <w:pPr>
      <w:pStyle w:val="a5"/>
    </w:pPr>
    <w:r>
      <w:rPr>
        <w:noProof/>
      </w:rPr>
      <w:pict w14:anchorId="0A15E484">
        <v:shapetype id="_x0000_t202" coordsize="21600,21600" o:spt="202" path="m,l,21600r21600,l21600,xe">
          <v:stroke joinstyle="miter"/>
          <v:path gradientshapeok="t" o:connecttype="rect"/>
        </v:shapetype>
        <v:shape id="Text Box 1" o:spid="_x0000_s2049" type="#_x0000_t202" alt="" style="position:absolute;left:0;text-align:left;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1D1A5EE4"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80B3F" w14:textId="77777777" w:rsidR="001B5AA9" w:rsidRDefault="001B5AA9" w:rsidP="00787059">
      <w:r>
        <w:separator/>
      </w:r>
    </w:p>
  </w:footnote>
  <w:footnote w:type="continuationSeparator" w:id="0">
    <w:p w14:paraId="6593B8D4" w14:textId="77777777" w:rsidR="001B5AA9" w:rsidRDefault="001B5AA9"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BC148" w14:textId="139DA096" w:rsidR="004A7829" w:rsidRPr="00346384" w:rsidRDefault="004A7829" w:rsidP="004A7829">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120</w:t>
    </w:r>
    <w:r w:rsidRPr="00346384">
      <w:rPr>
        <w:rFonts w:ascii="FZKai-Z03S" w:eastAsia="FZKai-Z03S" w:hAnsi="FZKai-Z03S" w:hint="eastAsia"/>
      </w:rPr>
      <w:t>课</w:t>
    </w:r>
  </w:p>
  <w:p w14:paraId="6F19DBB4"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5E3D10"/>
    <w:multiLevelType w:val="hybridMultilevel"/>
    <w:tmpl w:val="8F7020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EC4814"/>
    <w:multiLevelType w:val="hybridMultilevel"/>
    <w:tmpl w:val="CB24CA5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4A646A5"/>
    <w:multiLevelType w:val="hybridMultilevel"/>
    <w:tmpl w:val="C2FCDDAC"/>
    <w:lvl w:ilvl="0" w:tplc="F3908CC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BB1EA8"/>
    <w:multiLevelType w:val="hybridMultilevel"/>
    <w:tmpl w:val="3926FA30"/>
    <w:lvl w:ilvl="0" w:tplc="C53E94E2">
      <w:start w:val="1"/>
      <w:numFmt w:val="decimal"/>
      <w:lvlText w:val="%1."/>
      <w:lvlJc w:val="left"/>
      <w:pPr>
        <w:ind w:left="420" w:hanging="4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D16248"/>
    <w:multiLevelType w:val="hybridMultilevel"/>
    <w:tmpl w:val="50CAB3D2"/>
    <w:lvl w:ilvl="0" w:tplc="F3908CC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4135440"/>
    <w:multiLevelType w:val="hybridMultilevel"/>
    <w:tmpl w:val="66BCA3BC"/>
    <w:lvl w:ilvl="0" w:tplc="F3908C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D0B6734"/>
    <w:multiLevelType w:val="hybridMultilevel"/>
    <w:tmpl w:val="03682F6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5"/>
  </w:num>
  <w:num w:numId="4">
    <w:abstractNumId w:val="6"/>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03D31"/>
    <w:rsid w:val="00010EA6"/>
    <w:rsid w:val="000207CF"/>
    <w:rsid w:val="000214EE"/>
    <w:rsid w:val="000215A3"/>
    <w:rsid w:val="00027440"/>
    <w:rsid w:val="00033A39"/>
    <w:rsid w:val="000439FC"/>
    <w:rsid w:val="00050CCE"/>
    <w:rsid w:val="00065434"/>
    <w:rsid w:val="00071383"/>
    <w:rsid w:val="000903CA"/>
    <w:rsid w:val="000C0EBC"/>
    <w:rsid w:val="000C1C45"/>
    <w:rsid w:val="000C2814"/>
    <w:rsid w:val="000D5A87"/>
    <w:rsid w:val="000E27AD"/>
    <w:rsid w:val="000E54DE"/>
    <w:rsid w:val="001027FF"/>
    <w:rsid w:val="00102C8C"/>
    <w:rsid w:val="00105093"/>
    <w:rsid w:val="001106CB"/>
    <w:rsid w:val="0011166B"/>
    <w:rsid w:val="00117135"/>
    <w:rsid w:val="00120B9B"/>
    <w:rsid w:val="00130B3D"/>
    <w:rsid w:val="00135402"/>
    <w:rsid w:val="00137908"/>
    <w:rsid w:val="001413A8"/>
    <w:rsid w:val="0014195E"/>
    <w:rsid w:val="00144001"/>
    <w:rsid w:val="00153B98"/>
    <w:rsid w:val="00163A34"/>
    <w:rsid w:val="00173440"/>
    <w:rsid w:val="001805B6"/>
    <w:rsid w:val="0019224F"/>
    <w:rsid w:val="001A4EAB"/>
    <w:rsid w:val="001B5AA9"/>
    <w:rsid w:val="001C0E5F"/>
    <w:rsid w:val="001D1090"/>
    <w:rsid w:val="001E4233"/>
    <w:rsid w:val="001F5C1F"/>
    <w:rsid w:val="002210FA"/>
    <w:rsid w:val="00231185"/>
    <w:rsid w:val="002438C3"/>
    <w:rsid w:val="00255257"/>
    <w:rsid w:val="0025772B"/>
    <w:rsid w:val="002626BC"/>
    <w:rsid w:val="0027258B"/>
    <w:rsid w:val="002737A1"/>
    <w:rsid w:val="002745F7"/>
    <w:rsid w:val="00276BA5"/>
    <w:rsid w:val="002959A7"/>
    <w:rsid w:val="002A0199"/>
    <w:rsid w:val="002A7E6D"/>
    <w:rsid w:val="002B14FE"/>
    <w:rsid w:val="002B5E04"/>
    <w:rsid w:val="002C6064"/>
    <w:rsid w:val="002E01A7"/>
    <w:rsid w:val="002F073F"/>
    <w:rsid w:val="00314165"/>
    <w:rsid w:val="00316407"/>
    <w:rsid w:val="00324036"/>
    <w:rsid w:val="00333EFD"/>
    <w:rsid w:val="00347EC1"/>
    <w:rsid w:val="003525B4"/>
    <w:rsid w:val="00372E63"/>
    <w:rsid w:val="00386F08"/>
    <w:rsid w:val="00397825"/>
    <w:rsid w:val="003A1E87"/>
    <w:rsid w:val="003C0523"/>
    <w:rsid w:val="003D1B50"/>
    <w:rsid w:val="003D5684"/>
    <w:rsid w:val="003E1A2A"/>
    <w:rsid w:val="003F46F7"/>
    <w:rsid w:val="00403948"/>
    <w:rsid w:val="00406766"/>
    <w:rsid w:val="00406960"/>
    <w:rsid w:val="0040748A"/>
    <w:rsid w:val="004151D9"/>
    <w:rsid w:val="004219D4"/>
    <w:rsid w:val="00423A0A"/>
    <w:rsid w:val="004378E3"/>
    <w:rsid w:val="00437A5D"/>
    <w:rsid w:val="004551A2"/>
    <w:rsid w:val="0046207C"/>
    <w:rsid w:val="0047671E"/>
    <w:rsid w:val="00486E17"/>
    <w:rsid w:val="004A5485"/>
    <w:rsid w:val="004A7829"/>
    <w:rsid w:val="004B0D55"/>
    <w:rsid w:val="004B60E1"/>
    <w:rsid w:val="004B7A7F"/>
    <w:rsid w:val="004C4DB7"/>
    <w:rsid w:val="004F0E4D"/>
    <w:rsid w:val="004F2201"/>
    <w:rsid w:val="004F7979"/>
    <w:rsid w:val="00503AA7"/>
    <w:rsid w:val="00520C4A"/>
    <w:rsid w:val="00522DB2"/>
    <w:rsid w:val="005258BB"/>
    <w:rsid w:val="005261BA"/>
    <w:rsid w:val="005372C7"/>
    <w:rsid w:val="00544317"/>
    <w:rsid w:val="005453E2"/>
    <w:rsid w:val="00551CD7"/>
    <w:rsid w:val="005557E7"/>
    <w:rsid w:val="00565037"/>
    <w:rsid w:val="005661E4"/>
    <w:rsid w:val="00574C69"/>
    <w:rsid w:val="00575F6B"/>
    <w:rsid w:val="00581527"/>
    <w:rsid w:val="00581F9F"/>
    <w:rsid w:val="00590699"/>
    <w:rsid w:val="005932A5"/>
    <w:rsid w:val="00593C5B"/>
    <w:rsid w:val="00596CED"/>
    <w:rsid w:val="005A0A1E"/>
    <w:rsid w:val="005A34E2"/>
    <w:rsid w:val="005A5671"/>
    <w:rsid w:val="005B1CF8"/>
    <w:rsid w:val="005B4B20"/>
    <w:rsid w:val="005B531A"/>
    <w:rsid w:val="005C59D0"/>
    <w:rsid w:val="005D367C"/>
    <w:rsid w:val="005D440F"/>
    <w:rsid w:val="005D6E94"/>
    <w:rsid w:val="005F1EDC"/>
    <w:rsid w:val="0062251B"/>
    <w:rsid w:val="006310C7"/>
    <w:rsid w:val="00631625"/>
    <w:rsid w:val="00636379"/>
    <w:rsid w:val="00653C29"/>
    <w:rsid w:val="00657D4A"/>
    <w:rsid w:val="00665B77"/>
    <w:rsid w:val="00675B9B"/>
    <w:rsid w:val="006A7528"/>
    <w:rsid w:val="006B0546"/>
    <w:rsid w:val="006B0925"/>
    <w:rsid w:val="006B6AF1"/>
    <w:rsid w:val="006C3026"/>
    <w:rsid w:val="006E2ECD"/>
    <w:rsid w:val="006E345C"/>
    <w:rsid w:val="006E5C78"/>
    <w:rsid w:val="006F2065"/>
    <w:rsid w:val="006F5A73"/>
    <w:rsid w:val="006F6554"/>
    <w:rsid w:val="00700808"/>
    <w:rsid w:val="007015DA"/>
    <w:rsid w:val="0070702C"/>
    <w:rsid w:val="00712E4D"/>
    <w:rsid w:val="0072370B"/>
    <w:rsid w:val="00731604"/>
    <w:rsid w:val="00732667"/>
    <w:rsid w:val="007348F2"/>
    <w:rsid w:val="007360A9"/>
    <w:rsid w:val="00736571"/>
    <w:rsid w:val="0074012F"/>
    <w:rsid w:val="00750FF0"/>
    <w:rsid w:val="00764155"/>
    <w:rsid w:val="00766912"/>
    <w:rsid w:val="00774863"/>
    <w:rsid w:val="00783CB7"/>
    <w:rsid w:val="00785344"/>
    <w:rsid w:val="00787059"/>
    <w:rsid w:val="007960E9"/>
    <w:rsid w:val="007B7133"/>
    <w:rsid w:val="007C0126"/>
    <w:rsid w:val="007C7632"/>
    <w:rsid w:val="007E2A4C"/>
    <w:rsid w:val="007F3333"/>
    <w:rsid w:val="00802B34"/>
    <w:rsid w:val="0080382B"/>
    <w:rsid w:val="008047D0"/>
    <w:rsid w:val="008217F8"/>
    <w:rsid w:val="00826A9C"/>
    <w:rsid w:val="00833C90"/>
    <w:rsid w:val="00835DF5"/>
    <w:rsid w:val="00844688"/>
    <w:rsid w:val="008470AE"/>
    <w:rsid w:val="00856A90"/>
    <w:rsid w:val="0086171C"/>
    <w:rsid w:val="00866834"/>
    <w:rsid w:val="008812BD"/>
    <w:rsid w:val="008823A1"/>
    <w:rsid w:val="0088372E"/>
    <w:rsid w:val="00895D51"/>
    <w:rsid w:val="008A158F"/>
    <w:rsid w:val="008A23F3"/>
    <w:rsid w:val="008A492F"/>
    <w:rsid w:val="008A5BF5"/>
    <w:rsid w:val="008B3C2D"/>
    <w:rsid w:val="008C7A20"/>
    <w:rsid w:val="008D39D9"/>
    <w:rsid w:val="008D60D7"/>
    <w:rsid w:val="008E2CA9"/>
    <w:rsid w:val="008E596C"/>
    <w:rsid w:val="008F2F62"/>
    <w:rsid w:val="008F49D9"/>
    <w:rsid w:val="00907E88"/>
    <w:rsid w:val="009149A7"/>
    <w:rsid w:val="009250D0"/>
    <w:rsid w:val="00927DBA"/>
    <w:rsid w:val="00944282"/>
    <w:rsid w:val="00956BE5"/>
    <w:rsid w:val="0096024A"/>
    <w:rsid w:val="009608BB"/>
    <w:rsid w:val="0097249E"/>
    <w:rsid w:val="00972CB8"/>
    <w:rsid w:val="0097669C"/>
    <w:rsid w:val="00976DAA"/>
    <w:rsid w:val="009803FA"/>
    <w:rsid w:val="009855F2"/>
    <w:rsid w:val="0099164C"/>
    <w:rsid w:val="0099597D"/>
    <w:rsid w:val="00997238"/>
    <w:rsid w:val="009C3A7D"/>
    <w:rsid w:val="009C5E4C"/>
    <w:rsid w:val="009D2142"/>
    <w:rsid w:val="009D4749"/>
    <w:rsid w:val="009D57EB"/>
    <w:rsid w:val="009E2541"/>
    <w:rsid w:val="00A016D4"/>
    <w:rsid w:val="00A11412"/>
    <w:rsid w:val="00A133B2"/>
    <w:rsid w:val="00A2523D"/>
    <w:rsid w:val="00A335C9"/>
    <w:rsid w:val="00A4052F"/>
    <w:rsid w:val="00A47AFA"/>
    <w:rsid w:val="00A51572"/>
    <w:rsid w:val="00A62991"/>
    <w:rsid w:val="00A6617D"/>
    <w:rsid w:val="00A741C1"/>
    <w:rsid w:val="00A74432"/>
    <w:rsid w:val="00A774B6"/>
    <w:rsid w:val="00AB2092"/>
    <w:rsid w:val="00AD19DA"/>
    <w:rsid w:val="00AD3368"/>
    <w:rsid w:val="00AE2C6C"/>
    <w:rsid w:val="00AE4EC8"/>
    <w:rsid w:val="00AE5DE5"/>
    <w:rsid w:val="00B030A9"/>
    <w:rsid w:val="00B22083"/>
    <w:rsid w:val="00B24330"/>
    <w:rsid w:val="00B30DCF"/>
    <w:rsid w:val="00B35024"/>
    <w:rsid w:val="00B40D1B"/>
    <w:rsid w:val="00B61708"/>
    <w:rsid w:val="00B6630D"/>
    <w:rsid w:val="00B7278E"/>
    <w:rsid w:val="00B73054"/>
    <w:rsid w:val="00B73758"/>
    <w:rsid w:val="00B75815"/>
    <w:rsid w:val="00B75F86"/>
    <w:rsid w:val="00BA51B7"/>
    <w:rsid w:val="00BA7840"/>
    <w:rsid w:val="00BB1690"/>
    <w:rsid w:val="00BB4B93"/>
    <w:rsid w:val="00BC6D4C"/>
    <w:rsid w:val="00BD3BC6"/>
    <w:rsid w:val="00BE30C9"/>
    <w:rsid w:val="00BE6EBE"/>
    <w:rsid w:val="00BF2B5B"/>
    <w:rsid w:val="00C0276C"/>
    <w:rsid w:val="00C13B2B"/>
    <w:rsid w:val="00C2016B"/>
    <w:rsid w:val="00C26FA4"/>
    <w:rsid w:val="00C509B0"/>
    <w:rsid w:val="00C55C35"/>
    <w:rsid w:val="00C741A9"/>
    <w:rsid w:val="00C7444F"/>
    <w:rsid w:val="00C7573A"/>
    <w:rsid w:val="00C760B0"/>
    <w:rsid w:val="00C8628A"/>
    <w:rsid w:val="00C91519"/>
    <w:rsid w:val="00C93F63"/>
    <w:rsid w:val="00CA7B2E"/>
    <w:rsid w:val="00CB2B22"/>
    <w:rsid w:val="00CB370D"/>
    <w:rsid w:val="00CD21EC"/>
    <w:rsid w:val="00CD6352"/>
    <w:rsid w:val="00CE10E5"/>
    <w:rsid w:val="00CE4639"/>
    <w:rsid w:val="00CF0795"/>
    <w:rsid w:val="00D0469D"/>
    <w:rsid w:val="00D16940"/>
    <w:rsid w:val="00D24850"/>
    <w:rsid w:val="00D447CB"/>
    <w:rsid w:val="00D45665"/>
    <w:rsid w:val="00D46A79"/>
    <w:rsid w:val="00D47E0B"/>
    <w:rsid w:val="00D57341"/>
    <w:rsid w:val="00D61692"/>
    <w:rsid w:val="00D66373"/>
    <w:rsid w:val="00D67540"/>
    <w:rsid w:val="00D711C7"/>
    <w:rsid w:val="00D72C7D"/>
    <w:rsid w:val="00D8232B"/>
    <w:rsid w:val="00D866C4"/>
    <w:rsid w:val="00D87807"/>
    <w:rsid w:val="00D92EEA"/>
    <w:rsid w:val="00DA42B5"/>
    <w:rsid w:val="00DB6A3B"/>
    <w:rsid w:val="00DD0787"/>
    <w:rsid w:val="00DD19C0"/>
    <w:rsid w:val="00DE08BB"/>
    <w:rsid w:val="00DE2221"/>
    <w:rsid w:val="00DE5D2D"/>
    <w:rsid w:val="00DF0862"/>
    <w:rsid w:val="00DF37E1"/>
    <w:rsid w:val="00DF3D55"/>
    <w:rsid w:val="00E03381"/>
    <w:rsid w:val="00E11A0D"/>
    <w:rsid w:val="00E16896"/>
    <w:rsid w:val="00E22159"/>
    <w:rsid w:val="00E34DB0"/>
    <w:rsid w:val="00E35798"/>
    <w:rsid w:val="00E42279"/>
    <w:rsid w:val="00E4582C"/>
    <w:rsid w:val="00E734AF"/>
    <w:rsid w:val="00E774A3"/>
    <w:rsid w:val="00E93C0F"/>
    <w:rsid w:val="00EA5F09"/>
    <w:rsid w:val="00EA6E33"/>
    <w:rsid w:val="00EB3F53"/>
    <w:rsid w:val="00EC6B10"/>
    <w:rsid w:val="00ED38D2"/>
    <w:rsid w:val="00EF15C0"/>
    <w:rsid w:val="00F05EEF"/>
    <w:rsid w:val="00F17DC7"/>
    <w:rsid w:val="00F24E57"/>
    <w:rsid w:val="00F26E42"/>
    <w:rsid w:val="00F35998"/>
    <w:rsid w:val="00F35A38"/>
    <w:rsid w:val="00F36CFB"/>
    <w:rsid w:val="00F5297B"/>
    <w:rsid w:val="00F52C31"/>
    <w:rsid w:val="00F665CF"/>
    <w:rsid w:val="00F8255B"/>
    <w:rsid w:val="00F8366E"/>
    <w:rsid w:val="00F93B06"/>
    <w:rsid w:val="00F9437D"/>
    <w:rsid w:val="00FA2A2A"/>
    <w:rsid w:val="00FB4013"/>
    <w:rsid w:val="00FB6D8F"/>
    <w:rsid w:val="00FC20A2"/>
    <w:rsid w:val="00FC5A07"/>
    <w:rsid w:val="00FC7385"/>
    <w:rsid w:val="00FD1EBD"/>
    <w:rsid w:val="00FD2913"/>
    <w:rsid w:val="00FD537D"/>
    <w:rsid w:val="00FD7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2EFDE6"/>
  <w15:docId w15:val="{EA0772F0-522D-1A4A-80B2-39C71487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E4D"/>
    <w:pPr>
      <w:widowControl w:val="0"/>
      <w:jc w:val="both"/>
    </w:pPr>
    <w:rPr>
      <w:kern w:val="2"/>
      <w:sz w:val="21"/>
      <w:szCs w:val="22"/>
    </w:rPr>
  </w:style>
  <w:style w:type="paragraph" w:styleId="1">
    <w:name w:val="heading 1"/>
    <w:basedOn w:val="a"/>
    <w:next w:val="a"/>
    <w:link w:val="10"/>
    <w:uiPriority w:val="9"/>
    <w:qFormat/>
    <w:rsid w:val="00712E4D"/>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255257"/>
    <w:pPr>
      <w:spacing w:before="100" w:beforeAutospacing="1" w:after="100" w:afterAutospacing="1"/>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956BE5"/>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57D4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rsid w:val="00712E4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12E4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255257"/>
    <w:rPr>
      <w:rFonts w:ascii="Times New Roman" w:eastAsia="Times New Roman" w:hAnsi="Times New Roman" w:cs="Times New Roman"/>
      <w:b/>
      <w:bCs/>
      <w:sz w:val="36"/>
      <w:szCs w:val="36"/>
    </w:rPr>
  </w:style>
  <w:style w:type="paragraph" w:customStyle="1" w:styleId="msonormal0">
    <w:name w:val="msonormal"/>
    <w:basedOn w:val="a"/>
    <w:rsid w:val="00255257"/>
    <w:pPr>
      <w:spacing w:before="100" w:beforeAutospacing="1" w:after="100" w:afterAutospacing="1"/>
    </w:pPr>
    <w:rPr>
      <w:rFonts w:ascii="Times New Roman" w:eastAsia="Times New Roman" w:hAnsi="Times New Roman" w:cs="Times New Roman"/>
    </w:rPr>
  </w:style>
  <w:style w:type="paragraph" w:styleId="a7">
    <w:name w:val="Normal (Web)"/>
    <w:basedOn w:val="a"/>
    <w:uiPriority w:val="99"/>
    <w:unhideWhenUsed/>
    <w:qFormat/>
    <w:rsid w:val="00255257"/>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255257"/>
    <w:rPr>
      <w:color w:val="0000FF"/>
      <w:u w:val="single"/>
    </w:rPr>
  </w:style>
  <w:style w:type="character" w:styleId="a9">
    <w:name w:val="FollowedHyperlink"/>
    <w:basedOn w:val="a0"/>
    <w:uiPriority w:val="99"/>
    <w:semiHidden/>
    <w:unhideWhenUsed/>
    <w:rsid w:val="00255257"/>
    <w:rPr>
      <w:color w:val="800080"/>
      <w:u w:val="single"/>
    </w:rPr>
  </w:style>
  <w:style w:type="character" w:customStyle="1" w:styleId="30">
    <w:name w:val="标题 3 字符"/>
    <w:basedOn w:val="a0"/>
    <w:link w:val="3"/>
    <w:uiPriority w:val="9"/>
    <w:rsid w:val="00956BE5"/>
    <w:rPr>
      <w:b/>
      <w:bCs/>
      <w:sz w:val="32"/>
      <w:szCs w:val="32"/>
    </w:rPr>
  </w:style>
  <w:style w:type="paragraph" w:styleId="aa">
    <w:name w:val="List Paragraph"/>
    <w:basedOn w:val="a"/>
    <w:uiPriority w:val="34"/>
    <w:qFormat/>
    <w:rsid w:val="008812BD"/>
    <w:pPr>
      <w:ind w:firstLineChars="200" w:firstLine="420"/>
    </w:pPr>
  </w:style>
  <w:style w:type="character" w:customStyle="1" w:styleId="10">
    <w:name w:val="标题 1 字符"/>
    <w:basedOn w:val="a0"/>
    <w:link w:val="1"/>
    <w:uiPriority w:val="9"/>
    <w:rsid w:val="00712E4D"/>
    <w:rPr>
      <w:b/>
      <w:bCs/>
      <w:kern w:val="44"/>
      <w:sz w:val="44"/>
      <w:szCs w:val="44"/>
    </w:rPr>
  </w:style>
  <w:style w:type="paragraph" w:styleId="TOC">
    <w:name w:val="TOC Heading"/>
    <w:basedOn w:val="1"/>
    <w:next w:val="a"/>
    <w:autoRedefine/>
    <w:uiPriority w:val="39"/>
    <w:unhideWhenUsed/>
    <w:qFormat/>
    <w:rsid w:val="00712E4D"/>
    <w:pPr>
      <w:widowControl/>
      <w:spacing w:before="240" w:after="0" w:line="259" w:lineRule="auto"/>
      <w:jc w:val="left"/>
      <w:outlineLvl w:val="9"/>
    </w:pPr>
    <w:rPr>
      <w:rFonts w:asciiTheme="majorHAnsi" w:eastAsia="华文仿宋" w:hAnsiTheme="majorHAnsi" w:cstheme="majorBidi"/>
      <w:bCs w:val="0"/>
      <w:color w:val="0070C0"/>
      <w:kern w:val="0"/>
      <w:sz w:val="28"/>
      <w:szCs w:val="32"/>
    </w:rPr>
  </w:style>
  <w:style w:type="paragraph" w:styleId="TOC3">
    <w:name w:val="toc 3"/>
    <w:basedOn w:val="a"/>
    <w:next w:val="a"/>
    <w:autoRedefine/>
    <w:uiPriority w:val="39"/>
    <w:unhideWhenUsed/>
    <w:qFormat/>
    <w:rsid w:val="00712E4D"/>
    <w:pPr>
      <w:ind w:leftChars="400" w:left="840"/>
    </w:pPr>
    <w:rPr>
      <w:rFonts w:eastAsia="华文仿宋"/>
      <w:b/>
      <w:color w:val="0070C0"/>
      <w:sz w:val="24"/>
    </w:rPr>
  </w:style>
  <w:style w:type="paragraph" w:styleId="TOC1">
    <w:name w:val="toc 1"/>
    <w:basedOn w:val="a"/>
    <w:next w:val="a"/>
    <w:autoRedefine/>
    <w:uiPriority w:val="39"/>
    <w:unhideWhenUsed/>
    <w:qFormat/>
    <w:rsid w:val="00712E4D"/>
    <w:rPr>
      <w:rFonts w:eastAsia="华文仿宋"/>
      <w:b/>
      <w:color w:val="0070C0"/>
      <w:sz w:val="28"/>
    </w:rPr>
  </w:style>
  <w:style w:type="paragraph" w:styleId="TOC2">
    <w:name w:val="toc 2"/>
    <w:basedOn w:val="a"/>
    <w:next w:val="a"/>
    <w:autoRedefine/>
    <w:uiPriority w:val="39"/>
    <w:unhideWhenUsed/>
    <w:qFormat/>
    <w:rsid w:val="00712E4D"/>
    <w:pPr>
      <w:ind w:leftChars="200" w:left="420"/>
    </w:pPr>
    <w:rPr>
      <w:rFonts w:eastAsia="华文仿宋"/>
      <w:b/>
      <w:color w:val="0070C0"/>
      <w:sz w:val="28"/>
    </w:rPr>
  </w:style>
  <w:style w:type="paragraph" w:styleId="TOC4">
    <w:name w:val="toc 4"/>
    <w:basedOn w:val="a"/>
    <w:next w:val="a"/>
    <w:autoRedefine/>
    <w:uiPriority w:val="39"/>
    <w:semiHidden/>
    <w:unhideWhenUsed/>
    <w:qFormat/>
    <w:rsid w:val="00712E4D"/>
    <w:pPr>
      <w:ind w:leftChars="600" w:left="1260"/>
    </w:pPr>
    <w:rPr>
      <w:rFonts w:eastAsia="华文仿宋"/>
      <w:b/>
      <w:color w:val="0070C0"/>
      <w:sz w:val="24"/>
    </w:rPr>
  </w:style>
  <w:style w:type="paragraph" w:styleId="TOC5">
    <w:name w:val="toc 5"/>
    <w:basedOn w:val="a"/>
    <w:next w:val="a"/>
    <w:autoRedefine/>
    <w:uiPriority w:val="39"/>
    <w:semiHidden/>
    <w:unhideWhenUsed/>
    <w:qFormat/>
    <w:rsid w:val="00712E4D"/>
    <w:pPr>
      <w:ind w:leftChars="800" w:left="1680"/>
    </w:pPr>
    <w:rPr>
      <w:rFonts w:eastAsia="华文仿宋"/>
      <w:b/>
      <w:color w:val="0070C0"/>
    </w:rPr>
  </w:style>
  <w:style w:type="paragraph" w:styleId="TOC6">
    <w:name w:val="toc 6"/>
    <w:basedOn w:val="a"/>
    <w:next w:val="a"/>
    <w:autoRedefine/>
    <w:uiPriority w:val="39"/>
    <w:semiHidden/>
    <w:unhideWhenUsed/>
    <w:rsid w:val="005B1CF8"/>
    <w:pPr>
      <w:ind w:left="1200"/>
    </w:pPr>
    <w:rPr>
      <w:sz w:val="20"/>
      <w:szCs w:val="20"/>
    </w:rPr>
  </w:style>
  <w:style w:type="paragraph" w:styleId="TOC7">
    <w:name w:val="toc 7"/>
    <w:basedOn w:val="a"/>
    <w:next w:val="a"/>
    <w:autoRedefine/>
    <w:uiPriority w:val="39"/>
    <w:semiHidden/>
    <w:unhideWhenUsed/>
    <w:rsid w:val="005B1CF8"/>
    <w:pPr>
      <w:ind w:left="1440"/>
    </w:pPr>
    <w:rPr>
      <w:sz w:val="20"/>
      <w:szCs w:val="20"/>
    </w:rPr>
  </w:style>
  <w:style w:type="paragraph" w:styleId="TOC8">
    <w:name w:val="toc 8"/>
    <w:basedOn w:val="a"/>
    <w:next w:val="a"/>
    <w:autoRedefine/>
    <w:uiPriority w:val="39"/>
    <w:semiHidden/>
    <w:unhideWhenUsed/>
    <w:rsid w:val="005B1CF8"/>
    <w:pPr>
      <w:ind w:left="1680"/>
    </w:pPr>
    <w:rPr>
      <w:sz w:val="20"/>
      <w:szCs w:val="20"/>
    </w:rPr>
  </w:style>
  <w:style w:type="paragraph" w:styleId="TOC9">
    <w:name w:val="toc 9"/>
    <w:basedOn w:val="a"/>
    <w:next w:val="a"/>
    <w:autoRedefine/>
    <w:uiPriority w:val="39"/>
    <w:semiHidden/>
    <w:unhideWhenUsed/>
    <w:rsid w:val="005B1CF8"/>
    <w:pPr>
      <w:ind w:left="1920"/>
    </w:pPr>
    <w:rPr>
      <w:sz w:val="20"/>
      <w:szCs w:val="20"/>
    </w:rPr>
  </w:style>
  <w:style w:type="paragraph" w:styleId="ab">
    <w:name w:val="Balloon Text"/>
    <w:basedOn w:val="a"/>
    <w:link w:val="ac"/>
    <w:uiPriority w:val="99"/>
    <w:semiHidden/>
    <w:unhideWhenUsed/>
    <w:rsid w:val="000D5A87"/>
    <w:rPr>
      <w:sz w:val="18"/>
      <w:szCs w:val="18"/>
    </w:rPr>
  </w:style>
  <w:style w:type="character" w:customStyle="1" w:styleId="ac">
    <w:name w:val="批注框文本 字符"/>
    <w:basedOn w:val="a0"/>
    <w:link w:val="ab"/>
    <w:uiPriority w:val="99"/>
    <w:semiHidden/>
    <w:rsid w:val="000D5A87"/>
    <w:rPr>
      <w:sz w:val="18"/>
      <w:szCs w:val="18"/>
    </w:rPr>
  </w:style>
  <w:style w:type="character" w:styleId="ad">
    <w:name w:val="Strong"/>
    <w:basedOn w:val="a0"/>
    <w:uiPriority w:val="22"/>
    <w:qFormat/>
    <w:rsid w:val="00AE2C6C"/>
    <w:rPr>
      <w:b/>
      <w:bCs/>
    </w:rPr>
  </w:style>
  <w:style w:type="character" w:customStyle="1" w:styleId="apple-converted-space">
    <w:name w:val="apple-converted-space"/>
    <w:basedOn w:val="a0"/>
    <w:rsid w:val="00276BA5"/>
  </w:style>
  <w:style w:type="character" w:styleId="ae">
    <w:name w:val="Unresolved Mention"/>
    <w:basedOn w:val="a0"/>
    <w:uiPriority w:val="99"/>
    <w:semiHidden/>
    <w:unhideWhenUsed/>
    <w:rsid w:val="00657D4A"/>
    <w:rPr>
      <w:color w:val="605E5C"/>
      <w:shd w:val="clear" w:color="auto" w:fill="E1DFDD"/>
    </w:rPr>
  </w:style>
  <w:style w:type="character" w:customStyle="1" w:styleId="40">
    <w:name w:val="标题 4 字符"/>
    <w:basedOn w:val="a0"/>
    <w:link w:val="4"/>
    <w:uiPriority w:val="9"/>
    <w:rsid w:val="00657D4A"/>
    <w:rPr>
      <w:rFonts w:asciiTheme="majorHAnsi" w:eastAsiaTheme="majorEastAsia" w:hAnsiTheme="majorHAnsi" w:cstheme="majorBidi"/>
      <w:b/>
      <w:bCs/>
      <w:sz w:val="28"/>
      <w:szCs w:val="28"/>
    </w:rPr>
  </w:style>
  <w:style w:type="character" w:styleId="af">
    <w:name w:val="page number"/>
    <w:basedOn w:val="a0"/>
    <w:uiPriority w:val="99"/>
    <w:semiHidden/>
    <w:unhideWhenUsed/>
    <w:rsid w:val="004A7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77236">
      <w:bodyDiv w:val="1"/>
      <w:marLeft w:val="0"/>
      <w:marRight w:val="0"/>
      <w:marTop w:val="0"/>
      <w:marBottom w:val="0"/>
      <w:divBdr>
        <w:top w:val="none" w:sz="0" w:space="0" w:color="auto"/>
        <w:left w:val="none" w:sz="0" w:space="0" w:color="auto"/>
        <w:bottom w:val="none" w:sz="0" w:space="0" w:color="auto"/>
        <w:right w:val="none" w:sz="0" w:space="0" w:color="auto"/>
      </w:divBdr>
    </w:div>
    <w:div w:id="295261719">
      <w:bodyDiv w:val="1"/>
      <w:marLeft w:val="0"/>
      <w:marRight w:val="0"/>
      <w:marTop w:val="0"/>
      <w:marBottom w:val="0"/>
      <w:divBdr>
        <w:top w:val="none" w:sz="0" w:space="0" w:color="auto"/>
        <w:left w:val="none" w:sz="0" w:space="0" w:color="auto"/>
        <w:bottom w:val="none" w:sz="0" w:space="0" w:color="auto"/>
        <w:right w:val="none" w:sz="0" w:space="0" w:color="auto"/>
      </w:divBdr>
    </w:div>
    <w:div w:id="409541577">
      <w:bodyDiv w:val="1"/>
      <w:marLeft w:val="0"/>
      <w:marRight w:val="0"/>
      <w:marTop w:val="0"/>
      <w:marBottom w:val="0"/>
      <w:divBdr>
        <w:top w:val="none" w:sz="0" w:space="0" w:color="auto"/>
        <w:left w:val="none" w:sz="0" w:space="0" w:color="auto"/>
        <w:bottom w:val="none" w:sz="0" w:space="0" w:color="auto"/>
        <w:right w:val="none" w:sz="0" w:space="0" w:color="auto"/>
      </w:divBdr>
    </w:div>
    <w:div w:id="608926852">
      <w:bodyDiv w:val="1"/>
      <w:marLeft w:val="0"/>
      <w:marRight w:val="0"/>
      <w:marTop w:val="0"/>
      <w:marBottom w:val="0"/>
      <w:divBdr>
        <w:top w:val="none" w:sz="0" w:space="0" w:color="auto"/>
        <w:left w:val="none" w:sz="0" w:space="0" w:color="auto"/>
        <w:bottom w:val="none" w:sz="0" w:space="0" w:color="auto"/>
        <w:right w:val="none" w:sz="0" w:space="0" w:color="auto"/>
      </w:divBdr>
    </w:div>
    <w:div w:id="627323014">
      <w:bodyDiv w:val="1"/>
      <w:marLeft w:val="0"/>
      <w:marRight w:val="0"/>
      <w:marTop w:val="0"/>
      <w:marBottom w:val="0"/>
      <w:divBdr>
        <w:top w:val="none" w:sz="0" w:space="0" w:color="auto"/>
        <w:left w:val="none" w:sz="0" w:space="0" w:color="auto"/>
        <w:bottom w:val="none" w:sz="0" w:space="0" w:color="auto"/>
        <w:right w:val="none" w:sz="0" w:space="0" w:color="auto"/>
      </w:divBdr>
    </w:div>
    <w:div w:id="680359364">
      <w:bodyDiv w:val="1"/>
      <w:marLeft w:val="0"/>
      <w:marRight w:val="0"/>
      <w:marTop w:val="0"/>
      <w:marBottom w:val="0"/>
      <w:divBdr>
        <w:top w:val="none" w:sz="0" w:space="0" w:color="auto"/>
        <w:left w:val="none" w:sz="0" w:space="0" w:color="auto"/>
        <w:bottom w:val="none" w:sz="0" w:space="0" w:color="auto"/>
        <w:right w:val="none" w:sz="0" w:space="0" w:color="auto"/>
      </w:divBdr>
    </w:div>
    <w:div w:id="1198355678">
      <w:bodyDiv w:val="1"/>
      <w:marLeft w:val="0"/>
      <w:marRight w:val="0"/>
      <w:marTop w:val="0"/>
      <w:marBottom w:val="0"/>
      <w:divBdr>
        <w:top w:val="none" w:sz="0" w:space="0" w:color="auto"/>
        <w:left w:val="none" w:sz="0" w:space="0" w:color="auto"/>
        <w:bottom w:val="none" w:sz="0" w:space="0" w:color="auto"/>
        <w:right w:val="none" w:sz="0" w:space="0" w:color="auto"/>
      </w:divBdr>
    </w:div>
    <w:div w:id="1432429224">
      <w:bodyDiv w:val="1"/>
      <w:marLeft w:val="0"/>
      <w:marRight w:val="0"/>
      <w:marTop w:val="0"/>
      <w:marBottom w:val="0"/>
      <w:divBdr>
        <w:top w:val="none" w:sz="0" w:space="0" w:color="auto"/>
        <w:left w:val="none" w:sz="0" w:space="0" w:color="auto"/>
        <w:bottom w:val="none" w:sz="0" w:space="0" w:color="auto"/>
        <w:right w:val="none" w:sz="0" w:space="0" w:color="auto"/>
      </w:divBdr>
    </w:div>
    <w:div w:id="1508137350">
      <w:bodyDiv w:val="1"/>
      <w:marLeft w:val="0"/>
      <w:marRight w:val="0"/>
      <w:marTop w:val="0"/>
      <w:marBottom w:val="0"/>
      <w:divBdr>
        <w:top w:val="none" w:sz="0" w:space="0" w:color="auto"/>
        <w:left w:val="none" w:sz="0" w:space="0" w:color="auto"/>
        <w:bottom w:val="none" w:sz="0" w:space="0" w:color="auto"/>
        <w:right w:val="none" w:sz="0" w:space="0" w:color="auto"/>
      </w:divBdr>
    </w:div>
    <w:div w:id="1946301197">
      <w:bodyDiv w:val="1"/>
      <w:marLeft w:val="0"/>
      <w:marRight w:val="0"/>
      <w:marTop w:val="0"/>
      <w:marBottom w:val="0"/>
      <w:divBdr>
        <w:top w:val="none" w:sz="0" w:space="0" w:color="auto"/>
        <w:left w:val="none" w:sz="0" w:space="0" w:color="auto"/>
        <w:bottom w:val="none" w:sz="0" w:space="0" w:color="auto"/>
        <w:right w:val="none" w:sz="0" w:space="0" w:color="auto"/>
      </w:divBdr>
      <w:divsChild>
        <w:div w:id="17002795">
          <w:marLeft w:val="0"/>
          <w:marRight w:val="0"/>
          <w:marTop w:val="0"/>
          <w:marBottom w:val="0"/>
          <w:divBdr>
            <w:top w:val="none" w:sz="0" w:space="0" w:color="auto"/>
            <w:left w:val="none" w:sz="0" w:space="0" w:color="auto"/>
            <w:bottom w:val="none" w:sz="0" w:space="0" w:color="auto"/>
            <w:right w:val="none" w:sz="0" w:space="0" w:color="auto"/>
          </w:divBdr>
          <w:divsChild>
            <w:div w:id="283197513">
              <w:marLeft w:val="0"/>
              <w:marRight w:val="0"/>
              <w:marTop w:val="0"/>
              <w:marBottom w:val="0"/>
              <w:divBdr>
                <w:top w:val="none" w:sz="0" w:space="0" w:color="auto"/>
                <w:left w:val="none" w:sz="0" w:space="0" w:color="auto"/>
                <w:bottom w:val="none" w:sz="0" w:space="0" w:color="auto"/>
                <w:right w:val="none" w:sz="0" w:space="0" w:color="auto"/>
              </w:divBdr>
            </w:div>
            <w:div w:id="1182358030">
              <w:marLeft w:val="0"/>
              <w:marRight w:val="0"/>
              <w:marTop w:val="0"/>
              <w:marBottom w:val="0"/>
              <w:divBdr>
                <w:top w:val="none" w:sz="0" w:space="0" w:color="auto"/>
                <w:left w:val="none" w:sz="0" w:space="0" w:color="auto"/>
                <w:bottom w:val="none" w:sz="0" w:space="0" w:color="auto"/>
                <w:right w:val="none" w:sz="0" w:space="0" w:color="auto"/>
              </w:divBdr>
            </w:div>
            <w:div w:id="1983845660">
              <w:marLeft w:val="0"/>
              <w:marRight w:val="0"/>
              <w:marTop w:val="0"/>
              <w:marBottom w:val="0"/>
              <w:divBdr>
                <w:top w:val="none" w:sz="0" w:space="0" w:color="auto"/>
                <w:left w:val="none" w:sz="0" w:space="0" w:color="auto"/>
                <w:bottom w:val="none" w:sz="0" w:space="0" w:color="auto"/>
                <w:right w:val="none" w:sz="0" w:space="0" w:color="auto"/>
              </w:divBdr>
            </w:div>
            <w:div w:id="1795051804">
              <w:marLeft w:val="0"/>
              <w:marRight w:val="0"/>
              <w:marTop w:val="0"/>
              <w:marBottom w:val="0"/>
              <w:divBdr>
                <w:top w:val="none" w:sz="0" w:space="0" w:color="auto"/>
                <w:left w:val="none" w:sz="0" w:space="0" w:color="auto"/>
                <w:bottom w:val="none" w:sz="0" w:space="0" w:color="auto"/>
                <w:right w:val="none" w:sz="0" w:space="0" w:color="auto"/>
              </w:divBdr>
            </w:div>
            <w:div w:id="1234849531">
              <w:marLeft w:val="0"/>
              <w:marRight w:val="0"/>
              <w:marTop w:val="0"/>
              <w:marBottom w:val="0"/>
              <w:divBdr>
                <w:top w:val="none" w:sz="0" w:space="0" w:color="auto"/>
                <w:left w:val="none" w:sz="0" w:space="0" w:color="auto"/>
                <w:bottom w:val="none" w:sz="0" w:space="0" w:color="auto"/>
                <w:right w:val="none" w:sz="0" w:space="0" w:color="auto"/>
              </w:divBdr>
            </w:div>
          </w:divsChild>
        </w:div>
        <w:div w:id="1640725886">
          <w:marLeft w:val="0"/>
          <w:marRight w:val="0"/>
          <w:marTop w:val="0"/>
          <w:marBottom w:val="0"/>
          <w:divBdr>
            <w:top w:val="none" w:sz="0" w:space="0" w:color="auto"/>
            <w:left w:val="none" w:sz="0" w:space="0" w:color="auto"/>
            <w:bottom w:val="none" w:sz="0" w:space="0" w:color="auto"/>
            <w:right w:val="none" w:sz="0" w:space="0" w:color="auto"/>
          </w:divBdr>
          <w:divsChild>
            <w:div w:id="333186715">
              <w:marLeft w:val="0"/>
              <w:marRight w:val="0"/>
              <w:marTop w:val="0"/>
              <w:marBottom w:val="0"/>
              <w:divBdr>
                <w:top w:val="none" w:sz="0" w:space="0" w:color="auto"/>
                <w:left w:val="none" w:sz="0" w:space="0" w:color="auto"/>
                <w:bottom w:val="none" w:sz="0" w:space="0" w:color="auto"/>
                <w:right w:val="none" w:sz="0" w:space="0" w:color="auto"/>
              </w:divBdr>
              <w:divsChild>
                <w:div w:id="29112775">
                  <w:marLeft w:val="0"/>
                  <w:marRight w:val="0"/>
                  <w:marTop w:val="0"/>
                  <w:marBottom w:val="0"/>
                  <w:divBdr>
                    <w:top w:val="none" w:sz="0" w:space="0" w:color="auto"/>
                    <w:left w:val="none" w:sz="0" w:space="0" w:color="auto"/>
                    <w:bottom w:val="none" w:sz="0" w:space="0" w:color="auto"/>
                    <w:right w:val="none" w:sz="0" w:space="0" w:color="auto"/>
                  </w:divBdr>
                  <w:divsChild>
                    <w:div w:id="827402898">
                      <w:marLeft w:val="0"/>
                      <w:marRight w:val="0"/>
                      <w:marTop w:val="0"/>
                      <w:marBottom w:val="0"/>
                      <w:divBdr>
                        <w:top w:val="none" w:sz="0" w:space="0" w:color="auto"/>
                        <w:left w:val="none" w:sz="0" w:space="0" w:color="auto"/>
                        <w:bottom w:val="none" w:sz="0" w:space="0" w:color="auto"/>
                        <w:right w:val="none" w:sz="0" w:space="0" w:color="auto"/>
                      </w:divBdr>
                      <w:divsChild>
                        <w:div w:id="1161193634">
                          <w:marLeft w:val="0"/>
                          <w:marRight w:val="0"/>
                          <w:marTop w:val="0"/>
                          <w:marBottom w:val="0"/>
                          <w:divBdr>
                            <w:top w:val="none" w:sz="0" w:space="0" w:color="auto"/>
                            <w:left w:val="none" w:sz="0" w:space="0" w:color="auto"/>
                            <w:bottom w:val="none" w:sz="0" w:space="0" w:color="auto"/>
                            <w:right w:val="none" w:sz="0" w:space="0" w:color="auto"/>
                          </w:divBdr>
                          <w:divsChild>
                            <w:div w:id="1036736287">
                              <w:marLeft w:val="0"/>
                              <w:marRight w:val="0"/>
                              <w:marTop w:val="0"/>
                              <w:marBottom w:val="0"/>
                              <w:divBdr>
                                <w:top w:val="none" w:sz="0" w:space="0" w:color="auto"/>
                                <w:left w:val="none" w:sz="0" w:space="0" w:color="auto"/>
                                <w:bottom w:val="none" w:sz="0" w:space="0" w:color="auto"/>
                                <w:right w:val="none" w:sz="0" w:space="0" w:color="auto"/>
                              </w:divBdr>
                              <w:divsChild>
                                <w:div w:id="485904314">
                                  <w:marLeft w:val="0"/>
                                  <w:marRight w:val="0"/>
                                  <w:marTop w:val="0"/>
                                  <w:marBottom w:val="0"/>
                                  <w:divBdr>
                                    <w:top w:val="none" w:sz="0" w:space="0" w:color="auto"/>
                                    <w:left w:val="none" w:sz="0" w:space="0" w:color="auto"/>
                                    <w:bottom w:val="none" w:sz="0" w:space="0" w:color="auto"/>
                                    <w:right w:val="none" w:sz="0" w:space="0" w:color="auto"/>
                                  </w:divBdr>
                                </w:div>
                              </w:divsChild>
                            </w:div>
                            <w:div w:id="1595044135">
                              <w:marLeft w:val="0"/>
                              <w:marRight w:val="0"/>
                              <w:marTop w:val="0"/>
                              <w:marBottom w:val="0"/>
                              <w:divBdr>
                                <w:top w:val="none" w:sz="0" w:space="0" w:color="auto"/>
                                <w:left w:val="none" w:sz="0" w:space="0" w:color="auto"/>
                                <w:bottom w:val="none" w:sz="0" w:space="0" w:color="auto"/>
                                <w:right w:val="none" w:sz="0" w:space="0" w:color="auto"/>
                              </w:divBdr>
                            </w:div>
                            <w:div w:id="238758025">
                              <w:marLeft w:val="0"/>
                              <w:marRight w:val="0"/>
                              <w:marTop w:val="0"/>
                              <w:marBottom w:val="0"/>
                              <w:divBdr>
                                <w:top w:val="none" w:sz="0" w:space="0" w:color="auto"/>
                                <w:left w:val="none" w:sz="0" w:space="0" w:color="auto"/>
                                <w:bottom w:val="none" w:sz="0" w:space="0" w:color="auto"/>
                                <w:right w:val="none" w:sz="0" w:space="0" w:color="auto"/>
                              </w:divBdr>
                            </w:div>
                            <w:div w:id="332757777">
                              <w:marLeft w:val="0"/>
                              <w:marRight w:val="0"/>
                              <w:marTop w:val="0"/>
                              <w:marBottom w:val="0"/>
                              <w:divBdr>
                                <w:top w:val="none" w:sz="0" w:space="0" w:color="auto"/>
                                <w:left w:val="none" w:sz="0" w:space="0" w:color="auto"/>
                                <w:bottom w:val="none" w:sz="0" w:space="0" w:color="auto"/>
                                <w:right w:val="none" w:sz="0" w:space="0" w:color="auto"/>
                              </w:divBdr>
                            </w:div>
                            <w:div w:id="636380674">
                              <w:marLeft w:val="0"/>
                              <w:marRight w:val="0"/>
                              <w:marTop w:val="0"/>
                              <w:marBottom w:val="0"/>
                              <w:divBdr>
                                <w:top w:val="none" w:sz="0" w:space="0" w:color="auto"/>
                                <w:left w:val="none" w:sz="0" w:space="0" w:color="auto"/>
                                <w:bottom w:val="none" w:sz="0" w:space="0" w:color="auto"/>
                                <w:right w:val="none" w:sz="0" w:space="0" w:color="auto"/>
                              </w:divBdr>
                              <w:divsChild>
                                <w:div w:id="1837068440">
                                  <w:marLeft w:val="0"/>
                                  <w:marRight w:val="0"/>
                                  <w:marTop w:val="0"/>
                                  <w:marBottom w:val="0"/>
                                  <w:divBdr>
                                    <w:top w:val="none" w:sz="0" w:space="0" w:color="auto"/>
                                    <w:left w:val="none" w:sz="0" w:space="0" w:color="auto"/>
                                    <w:bottom w:val="none" w:sz="0" w:space="0" w:color="auto"/>
                                    <w:right w:val="none" w:sz="0" w:space="0" w:color="auto"/>
                                  </w:divBdr>
                                </w:div>
                                <w:div w:id="548422088">
                                  <w:marLeft w:val="0"/>
                                  <w:marRight w:val="0"/>
                                  <w:marTop w:val="0"/>
                                  <w:marBottom w:val="0"/>
                                  <w:divBdr>
                                    <w:top w:val="none" w:sz="0" w:space="0" w:color="auto"/>
                                    <w:left w:val="none" w:sz="0" w:space="0" w:color="auto"/>
                                    <w:bottom w:val="none" w:sz="0" w:space="0" w:color="auto"/>
                                    <w:right w:val="none" w:sz="0" w:space="0" w:color="auto"/>
                                  </w:divBdr>
                                </w:div>
                              </w:divsChild>
                            </w:div>
                            <w:div w:id="2054427467">
                              <w:marLeft w:val="0"/>
                              <w:marRight w:val="0"/>
                              <w:marTop w:val="0"/>
                              <w:marBottom w:val="0"/>
                              <w:divBdr>
                                <w:top w:val="none" w:sz="0" w:space="0" w:color="auto"/>
                                <w:left w:val="none" w:sz="0" w:space="0" w:color="auto"/>
                                <w:bottom w:val="none" w:sz="0" w:space="0" w:color="auto"/>
                                <w:right w:val="none" w:sz="0" w:space="0" w:color="auto"/>
                              </w:divBdr>
                            </w:div>
                            <w:div w:id="1002396204">
                              <w:marLeft w:val="0"/>
                              <w:marRight w:val="0"/>
                              <w:marTop w:val="0"/>
                              <w:marBottom w:val="0"/>
                              <w:divBdr>
                                <w:top w:val="none" w:sz="0" w:space="0" w:color="auto"/>
                                <w:left w:val="none" w:sz="0" w:space="0" w:color="auto"/>
                                <w:bottom w:val="none" w:sz="0" w:space="0" w:color="auto"/>
                                <w:right w:val="none" w:sz="0" w:space="0" w:color="auto"/>
                              </w:divBdr>
                            </w:div>
                            <w:div w:id="674260264">
                              <w:marLeft w:val="0"/>
                              <w:marRight w:val="0"/>
                              <w:marTop w:val="0"/>
                              <w:marBottom w:val="0"/>
                              <w:divBdr>
                                <w:top w:val="none" w:sz="0" w:space="0" w:color="auto"/>
                                <w:left w:val="none" w:sz="0" w:space="0" w:color="auto"/>
                                <w:bottom w:val="none" w:sz="0" w:space="0" w:color="auto"/>
                                <w:right w:val="none" w:sz="0" w:space="0" w:color="auto"/>
                              </w:divBdr>
                              <w:divsChild>
                                <w:div w:id="1920284769">
                                  <w:marLeft w:val="0"/>
                                  <w:marRight w:val="0"/>
                                  <w:marTop w:val="0"/>
                                  <w:marBottom w:val="0"/>
                                  <w:divBdr>
                                    <w:top w:val="none" w:sz="0" w:space="0" w:color="auto"/>
                                    <w:left w:val="none" w:sz="0" w:space="0" w:color="auto"/>
                                    <w:bottom w:val="none" w:sz="0" w:space="0" w:color="auto"/>
                                    <w:right w:val="none" w:sz="0" w:space="0" w:color="auto"/>
                                  </w:divBdr>
                                </w:div>
                                <w:div w:id="2031292690">
                                  <w:marLeft w:val="0"/>
                                  <w:marRight w:val="0"/>
                                  <w:marTop w:val="0"/>
                                  <w:marBottom w:val="0"/>
                                  <w:divBdr>
                                    <w:top w:val="none" w:sz="0" w:space="0" w:color="auto"/>
                                    <w:left w:val="none" w:sz="0" w:space="0" w:color="auto"/>
                                    <w:bottom w:val="none" w:sz="0" w:space="0" w:color="auto"/>
                                    <w:right w:val="none" w:sz="0" w:space="0" w:color="auto"/>
                                  </w:divBdr>
                                </w:div>
                                <w:div w:id="680591391">
                                  <w:marLeft w:val="0"/>
                                  <w:marRight w:val="0"/>
                                  <w:marTop w:val="0"/>
                                  <w:marBottom w:val="0"/>
                                  <w:divBdr>
                                    <w:top w:val="none" w:sz="0" w:space="0" w:color="auto"/>
                                    <w:left w:val="none" w:sz="0" w:space="0" w:color="auto"/>
                                    <w:bottom w:val="none" w:sz="0" w:space="0" w:color="auto"/>
                                    <w:right w:val="none" w:sz="0" w:space="0" w:color="auto"/>
                                  </w:divBdr>
                                  <w:divsChild>
                                    <w:div w:id="19293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846745">
                      <w:marLeft w:val="0"/>
                      <w:marRight w:val="0"/>
                      <w:marTop w:val="0"/>
                      <w:marBottom w:val="0"/>
                      <w:divBdr>
                        <w:top w:val="none" w:sz="0" w:space="0" w:color="auto"/>
                        <w:left w:val="none" w:sz="0" w:space="0" w:color="auto"/>
                        <w:bottom w:val="none" w:sz="0" w:space="0" w:color="auto"/>
                        <w:right w:val="none" w:sz="0" w:space="0" w:color="auto"/>
                      </w:divBdr>
                      <w:divsChild>
                        <w:div w:id="1057629415">
                          <w:marLeft w:val="0"/>
                          <w:marRight w:val="0"/>
                          <w:marTop w:val="0"/>
                          <w:marBottom w:val="0"/>
                          <w:divBdr>
                            <w:top w:val="none" w:sz="0" w:space="0" w:color="auto"/>
                            <w:left w:val="none" w:sz="0" w:space="0" w:color="auto"/>
                            <w:bottom w:val="none" w:sz="0" w:space="0" w:color="auto"/>
                            <w:right w:val="none" w:sz="0" w:space="0" w:color="auto"/>
                          </w:divBdr>
                        </w:div>
                        <w:div w:id="1247225796">
                          <w:marLeft w:val="0"/>
                          <w:marRight w:val="0"/>
                          <w:marTop w:val="0"/>
                          <w:marBottom w:val="0"/>
                          <w:divBdr>
                            <w:top w:val="none" w:sz="0" w:space="0" w:color="auto"/>
                            <w:left w:val="none" w:sz="0" w:space="0" w:color="auto"/>
                            <w:bottom w:val="none" w:sz="0" w:space="0" w:color="auto"/>
                            <w:right w:val="none" w:sz="0" w:space="0" w:color="auto"/>
                          </w:divBdr>
                        </w:div>
                        <w:div w:id="604463670">
                          <w:marLeft w:val="0"/>
                          <w:marRight w:val="0"/>
                          <w:marTop w:val="0"/>
                          <w:marBottom w:val="0"/>
                          <w:divBdr>
                            <w:top w:val="none" w:sz="0" w:space="0" w:color="auto"/>
                            <w:left w:val="none" w:sz="0" w:space="0" w:color="auto"/>
                            <w:bottom w:val="none" w:sz="0" w:space="0" w:color="auto"/>
                            <w:right w:val="none" w:sz="0" w:space="0" w:color="auto"/>
                          </w:divBdr>
                        </w:div>
                        <w:div w:id="1181972419">
                          <w:marLeft w:val="0"/>
                          <w:marRight w:val="0"/>
                          <w:marTop w:val="0"/>
                          <w:marBottom w:val="0"/>
                          <w:divBdr>
                            <w:top w:val="none" w:sz="0" w:space="0" w:color="auto"/>
                            <w:left w:val="none" w:sz="0" w:space="0" w:color="auto"/>
                            <w:bottom w:val="none" w:sz="0" w:space="0" w:color="auto"/>
                            <w:right w:val="none" w:sz="0" w:space="0" w:color="auto"/>
                          </w:divBdr>
                        </w:div>
                        <w:div w:id="800541386">
                          <w:marLeft w:val="0"/>
                          <w:marRight w:val="0"/>
                          <w:marTop w:val="0"/>
                          <w:marBottom w:val="0"/>
                          <w:divBdr>
                            <w:top w:val="none" w:sz="0" w:space="0" w:color="auto"/>
                            <w:left w:val="none" w:sz="0" w:space="0" w:color="auto"/>
                            <w:bottom w:val="none" w:sz="0" w:space="0" w:color="auto"/>
                            <w:right w:val="none" w:sz="0" w:space="0" w:color="auto"/>
                          </w:divBdr>
                        </w:div>
                        <w:div w:id="1374112565">
                          <w:marLeft w:val="0"/>
                          <w:marRight w:val="0"/>
                          <w:marTop w:val="0"/>
                          <w:marBottom w:val="0"/>
                          <w:divBdr>
                            <w:top w:val="none" w:sz="0" w:space="0" w:color="auto"/>
                            <w:left w:val="none" w:sz="0" w:space="0" w:color="auto"/>
                            <w:bottom w:val="none" w:sz="0" w:space="0" w:color="auto"/>
                            <w:right w:val="none" w:sz="0" w:space="0" w:color="auto"/>
                          </w:divBdr>
                        </w:div>
                        <w:div w:id="1019506838">
                          <w:marLeft w:val="0"/>
                          <w:marRight w:val="0"/>
                          <w:marTop w:val="0"/>
                          <w:marBottom w:val="0"/>
                          <w:divBdr>
                            <w:top w:val="none" w:sz="0" w:space="0" w:color="auto"/>
                            <w:left w:val="none" w:sz="0" w:space="0" w:color="auto"/>
                            <w:bottom w:val="none" w:sz="0" w:space="0" w:color="auto"/>
                            <w:right w:val="none" w:sz="0" w:space="0" w:color="auto"/>
                          </w:divBdr>
                        </w:div>
                        <w:div w:id="1319769259">
                          <w:marLeft w:val="0"/>
                          <w:marRight w:val="0"/>
                          <w:marTop w:val="0"/>
                          <w:marBottom w:val="0"/>
                          <w:divBdr>
                            <w:top w:val="none" w:sz="0" w:space="0" w:color="auto"/>
                            <w:left w:val="none" w:sz="0" w:space="0" w:color="auto"/>
                            <w:bottom w:val="none" w:sz="0" w:space="0" w:color="auto"/>
                            <w:right w:val="none" w:sz="0" w:space="0" w:color="auto"/>
                          </w:divBdr>
                        </w:div>
                        <w:div w:id="1912231458">
                          <w:marLeft w:val="0"/>
                          <w:marRight w:val="0"/>
                          <w:marTop w:val="0"/>
                          <w:marBottom w:val="0"/>
                          <w:divBdr>
                            <w:top w:val="none" w:sz="0" w:space="0" w:color="auto"/>
                            <w:left w:val="none" w:sz="0" w:space="0" w:color="auto"/>
                            <w:bottom w:val="none" w:sz="0" w:space="0" w:color="auto"/>
                            <w:right w:val="none" w:sz="0" w:space="0" w:color="auto"/>
                          </w:divBdr>
                        </w:div>
                        <w:div w:id="2007900140">
                          <w:marLeft w:val="0"/>
                          <w:marRight w:val="0"/>
                          <w:marTop w:val="0"/>
                          <w:marBottom w:val="0"/>
                          <w:divBdr>
                            <w:top w:val="none" w:sz="0" w:space="0" w:color="auto"/>
                            <w:left w:val="none" w:sz="0" w:space="0" w:color="auto"/>
                            <w:bottom w:val="none" w:sz="0" w:space="0" w:color="auto"/>
                            <w:right w:val="none" w:sz="0" w:space="0" w:color="auto"/>
                          </w:divBdr>
                        </w:div>
                        <w:div w:id="828716300">
                          <w:marLeft w:val="0"/>
                          <w:marRight w:val="0"/>
                          <w:marTop w:val="0"/>
                          <w:marBottom w:val="0"/>
                          <w:divBdr>
                            <w:top w:val="none" w:sz="0" w:space="0" w:color="auto"/>
                            <w:left w:val="none" w:sz="0" w:space="0" w:color="auto"/>
                            <w:bottom w:val="none" w:sz="0" w:space="0" w:color="auto"/>
                            <w:right w:val="none" w:sz="0" w:space="0" w:color="auto"/>
                          </w:divBdr>
                        </w:div>
                        <w:div w:id="585965003">
                          <w:marLeft w:val="0"/>
                          <w:marRight w:val="0"/>
                          <w:marTop w:val="0"/>
                          <w:marBottom w:val="0"/>
                          <w:divBdr>
                            <w:top w:val="none" w:sz="0" w:space="0" w:color="auto"/>
                            <w:left w:val="none" w:sz="0" w:space="0" w:color="auto"/>
                            <w:bottom w:val="none" w:sz="0" w:space="0" w:color="auto"/>
                            <w:right w:val="none" w:sz="0" w:space="0" w:color="auto"/>
                          </w:divBdr>
                        </w:div>
                        <w:div w:id="272516388">
                          <w:marLeft w:val="0"/>
                          <w:marRight w:val="0"/>
                          <w:marTop w:val="0"/>
                          <w:marBottom w:val="0"/>
                          <w:divBdr>
                            <w:top w:val="none" w:sz="0" w:space="0" w:color="auto"/>
                            <w:left w:val="none" w:sz="0" w:space="0" w:color="auto"/>
                            <w:bottom w:val="none" w:sz="0" w:space="0" w:color="auto"/>
                            <w:right w:val="none" w:sz="0" w:space="0" w:color="auto"/>
                          </w:divBdr>
                        </w:div>
                        <w:div w:id="61561816">
                          <w:marLeft w:val="0"/>
                          <w:marRight w:val="0"/>
                          <w:marTop w:val="0"/>
                          <w:marBottom w:val="0"/>
                          <w:divBdr>
                            <w:top w:val="none" w:sz="0" w:space="0" w:color="auto"/>
                            <w:left w:val="none" w:sz="0" w:space="0" w:color="auto"/>
                            <w:bottom w:val="none" w:sz="0" w:space="0" w:color="auto"/>
                            <w:right w:val="none" w:sz="0" w:space="0" w:color="auto"/>
                          </w:divBdr>
                        </w:div>
                        <w:div w:id="276524907">
                          <w:marLeft w:val="0"/>
                          <w:marRight w:val="0"/>
                          <w:marTop w:val="0"/>
                          <w:marBottom w:val="0"/>
                          <w:divBdr>
                            <w:top w:val="none" w:sz="0" w:space="0" w:color="auto"/>
                            <w:left w:val="none" w:sz="0" w:space="0" w:color="auto"/>
                            <w:bottom w:val="none" w:sz="0" w:space="0" w:color="auto"/>
                            <w:right w:val="none" w:sz="0" w:space="0" w:color="auto"/>
                          </w:divBdr>
                        </w:div>
                        <w:div w:id="2033023485">
                          <w:marLeft w:val="0"/>
                          <w:marRight w:val="0"/>
                          <w:marTop w:val="0"/>
                          <w:marBottom w:val="0"/>
                          <w:divBdr>
                            <w:top w:val="none" w:sz="0" w:space="0" w:color="auto"/>
                            <w:left w:val="none" w:sz="0" w:space="0" w:color="auto"/>
                            <w:bottom w:val="none" w:sz="0" w:space="0" w:color="auto"/>
                            <w:right w:val="none" w:sz="0" w:space="0" w:color="auto"/>
                          </w:divBdr>
                        </w:div>
                        <w:div w:id="222180896">
                          <w:marLeft w:val="0"/>
                          <w:marRight w:val="0"/>
                          <w:marTop w:val="0"/>
                          <w:marBottom w:val="0"/>
                          <w:divBdr>
                            <w:top w:val="none" w:sz="0" w:space="0" w:color="auto"/>
                            <w:left w:val="none" w:sz="0" w:space="0" w:color="auto"/>
                            <w:bottom w:val="none" w:sz="0" w:space="0" w:color="auto"/>
                            <w:right w:val="none" w:sz="0" w:space="0" w:color="auto"/>
                          </w:divBdr>
                        </w:div>
                        <w:div w:id="2091192054">
                          <w:marLeft w:val="0"/>
                          <w:marRight w:val="0"/>
                          <w:marTop w:val="0"/>
                          <w:marBottom w:val="0"/>
                          <w:divBdr>
                            <w:top w:val="none" w:sz="0" w:space="0" w:color="auto"/>
                            <w:left w:val="none" w:sz="0" w:space="0" w:color="auto"/>
                            <w:bottom w:val="none" w:sz="0" w:space="0" w:color="auto"/>
                            <w:right w:val="none" w:sz="0" w:space="0" w:color="auto"/>
                          </w:divBdr>
                        </w:div>
                        <w:div w:id="284392234">
                          <w:marLeft w:val="0"/>
                          <w:marRight w:val="0"/>
                          <w:marTop w:val="0"/>
                          <w:marBottom w:val="0"/>
                          <w:divBdr>
                            <w:top w:val="none" w:sz="0" w:space="0" w:color="auto"/>
                            <w:left w:val="none" w:sz="0" w:space="0" w:color="auto"/>
                            <w:bottom w:val="none" w:sz="0" w:space="0" w:color="auto"/>
                            <w:right w:val="none" w:sz="0" w:space="0" w:color="auto"/>
                          </w:divBdr>
                        </w:div>
                        <w:div w:id="335350503">
                          <w:marLeft w:val="0"/>
                          <w:marRight w:val="0"/>
                          <w:marTop w:val="0"/>
                          <w:marBottom w:val="0"/>
                          <w:divBdr>
                            <w:top w:val="none" w:sz="0" w:space="0" w:color="auto"/>
                            <w:left w:val="none" w:sz="0" w:space="0" w:color="auto"/>
                            <w:bottom w:val="none" w:sz="0" w:space="0" w:color="auto"/>
                            <w:right w:val="none" w:sz="0" w:space="0" w:color="auto"/>
                          </w:divBdr>
                        </w:div>
                        <w:div w:id="1434472681">
                          <w:marLeft w:val="0"/>
                          <w:marRight w:val="0"/>
                          <w:marTop w:val="0"/>
                          <w:marBottom w:val="0"/>
                          <w:divBdr>
                            <w:top w:val="none" w:sz="0" w:space="0" w:color="auto"/>
                            <w:left w:val="none" w:sz="0" w:space="0" w:color="auto"/>
                            <w:bottom w:val="none" w:sz="0" w:space="0" w:color="auto"/>
                            <w:right w:val="none" w:sz="0" w:space="0" w:color="auto"/>
                          </w:divBdr>
                        </w:div>
                        <w:div w:id="142279261">
                          <w:marLeft w:val="0"/>
                          <w:marRight w:val="0"/>
                          <w:marTop w:val="0"/>
                          <w:marBottom w:val="0"/>
                          <w:divBdr>
                            <w:top w:val="none" w:sz="0" w:space="0" w:color="auto"/>
                            <w:left w:val="none" w:sz="0" w:space="0" w:color="auto"/>
                            <w:bottom w:val="none" w:sz="0" w:space="0" w:color="auto"/>
                            <w:right w:val="none" w:sz="0" w:space="0" w:color="auto"/>
                          </w:divBdr>
                        </w:div>
                      </w:divsChild>
                    </w:div>
                    <w:div w:id="697438404">
                      <w:marLeft w:val="0"/>
                      <w:marRight w:val="0"/>
                      <w:marTop w:val="0"/>
                      <w:marBottom w:val="0"/>
                      <w:divBdr>
                        <w:top w:val="none" w:sz="0" w:space="0" w:color="auto"/>
                        <w:left w:val="none" w:sz="0" w:space="0" w:color="auto"/>
                        <w:bottom w:val="none" w:sz="0" w:space="0" w:color="auto"/>
                        <w:right w:val="none" w:sz="0" w:space="0" w:color="auto"/>
                      </w:divBdr>
                    </w:div>
                    <w:div w:id="176816760">
                      <w:marLeft w:val="0"/>
                      <w:marRight w:val="0"/>
                      <w:marTop w:val="0"/>
                      <w:marBottom w:val="0"/>
                      <w:divBdr>
                        <w:top w:val="none" w:sz="0" w:space="0" w:color="auto"/>
                        <w:left w:val="none" w:sz="0" w:space="0" w:color="auto"/>
                        <w:bottom w:val="none" w:sz="0" w:space="0" w:color="auto"/>
                        <w:right w:val="none" w:sz="0" w:space="0" w:color="auto"/>
                      </w:divBdr>
                      <w:divsChild>
                        <w:div w:id="1245065259">
                          <w:marLeft w:val="0"/>
                          <w:marRight w:val="0"/>
                          <w:marTop w:val="0"/>
                          <w:marBottom w:val="0"/>
                          <w:divBdr>
                            <w:top w:val="none" w:sz="0" w:space="0" w:color="auto"/>
                            <w:left w:val="none" w:sz="0" w:space="0" w:color="auto"/>
                            <w:bottom w:val="none" w:sz="0" w:space="0" w:color="auto"/>
                            <w:right w:val="none" w:sz="0" w:space="0" w:color="auto"/>
                          </w:divBdr>
                        </w:div>
                      </w:divsChild>
                    </w:div>
                    <w:div w:id="729963432">
                      <w:marLeft w:val="0"/>
                      <w:marRight w:val="0"/>
                      <w:marTop w:val="0"/>
                      <w:marBottom w:val="0"/>
                      <w:divBdr>
                        <w:top w:val="none" w:sz="0" w:space="0" w:color="auto"/>
                        <w:left w:val="none" w:sz="0" w:space="0" w:color="auto"/>
                        <w:bottom w:val="none" w:sz="0" w:space="0" w:color="auto"/>
                        <w:right w:val="none" w:sz="0" w:space="0" w:color="auto"/>
                      </w:divBdr>
                    </w:div>
                    <w:div w:id="1733577298">
                      <w:marLeft w:val="0"/>
                      <w:marRight w:val="0"/>
                      <w:marTop w:val="0"/>
                      <w:marBottom w:val="0"/>
                      <w:divBdr>
                        <w:top w:val="none" w:sz="0" w:space="0" w:color="auto"/>
                        <w:left w:val="none" w:sz="0" w:space="0" w:color="auto"/>
                        <w:bottom w:val="none" w:sz="0" w:space="0" w:color="auto"/>
                        <w:right w:val="none" w:sz="0" w:space="0" w:color="auto"/>
                      </w:divBdr>
                    </w:div>
                    <w:div w:id="1198006874">
                      <w:marLeft w:val="0"/>
                      <w:marRight w:val="0"/>
                      <w:marTop w:val="0"/>
                      <w:marBottom w:val="0"/>
                      <w:divBdr>
                        <w:top w:val="none" w:sz="0" w:space="0" w:color="auto"/>
                        <w:left w:val="none" w:sz="0" w:space="0" w:color="auto"/>
                        <w:bottom w:val="none" w:sz="0" w:space="0" w:color="auto"/>
                        <w:right w:val="none" w:sz="0" w:space="0" w:color="auto"/>
                      </w:divBdr>
                    </w:div>
                    <w:div w:id="2059821698">
                      <w:marLeft w:val="0"/>
                      <w:marRight w:val="0"/>
                      <w:marTop w:val="0"/>
                      <w:marBottom w:val="0"/>
                      <w:divBdr>
                        <w:top w:val="none" w:sz="0" w:space="0" w:color="auto"/>
                        <w:left w:val="none" w:sz="0" w:space="0" w:color="auto"/>
                        <w:bottom w:val="none" w:sz="0" w:space="0" w:color="auto"/>
                        <w:right w:val="none" w:sz="0" w:space="0" w:color="auto"/>
                      </w:divBdr>
                    </w:div>
                    <w:div w:id="748578238">
                      <w:marLeft w:val="0"/>
                      <w:marRight w:val="0"/>
                      <w:marTop w:val="0"/>
                      <w:marBottom w:val="0"/>
                      <w:divBdr>
                        <w:top w:val="none" w:sz="0" w:space="0" w:color="auto"/>
                        <w:left w:val="none" w:sz="0" w:space="0" w:color="auto"/>
                        <w:bottom w:val="none" w:sz="0" w:space="0" w:color="auto"/>
                        <w:right w:val="none" w:sz="0" w:space="0" w:color="auto"/>
                      </w:divBdr>
                    </w:div>
                    <w:div w:id="1398625734">
                      <w:marLeft w:val="0"/>
                      <w:marRight w:val="0"/>
                      <w:marTop w:val="0"/>
                      <w:marBottom w:val="0"/>
                      <w:divBdr>
                        <w:top w:val="none" w:sz="0" w:space="0" w:color="auto"/>
                        <w:left w:val="none" w:sz="0" w:space="0" w:color="auto"/>
                        <w:bottom w:val="none" w:sz="0" w:space="0" w:color="auto"/>
                        <w:right w:val="none" w:sz="0" w:space="0" w:color="auto"/>
                      </w:divBdr>
                    </w:div>
                    <w:div w:id="7062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sony\AppData\Local\Youdao\YNote\editor\web\editor.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ony\AppData\Local\Youdao\YNote\editor\web\editor.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ppData\Roaming\Microsoft\Templates\&#33258;&#23450;&#20041;&#30446;&#24405;&#27169;&#26495;1.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elestial">
  <a:themeElements>
    <a:clrScheme name="Celestial">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31CDC-BBDF-164A-B184-E1224B7F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自定义目录模板1.dotm</Template>
  <TotalTime>743</TotalTime>
  <Pages>7</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297</cp:revision>
  <dcterms:created xsi:type="dcterms:W3CDTF">2019-07-11T15:12:00Z</dcterms:created>
  <dcterms:modified xsi:type="dcterms:W3CDTF">2021-02-07T07:05:00Z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