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908E" w14:textId="491FDE0E" w:rsidR="007F13E7" w:rsidRPr="00736582" w:rsidRDefault="007F13E7" w:rsidP="00736582">
      <w:pPr>
        <w:spacing w:line="540" w:lineRule="exact"/>
        <w:jc w:val="center"/>
        <w:rPr>
          <w:rFonts w:ascii="STFangsong" w:eastAsia="STFangsong" w:hAnsi="STFangsong"/>
          <w:b/>
          <w:bCs/>
          <w:sz w:val="28"/>
          <w:szCs w:val="28"/>
        </w:rPr>
      </w:pPr>
      <w:bookmarkStart w:id="0" w:name="_Hlk39238355"/>
      <w:r w:rsidRPr="00736582">
        <w:rPr>
          <w:rFonts w:ascii="STFangsong" w:eastAsia="STFangsong" w:hAnsi="STFangsong" w:hint="eastAsia"/>
          <w:b/>
          <w:bCs/>
          <w:sz w:val="28"/>
          <w:szCs w:val="28"/>
        </w:rPr>
        <w:t>《前行》第</w:t>
      </w:r>
      <w:r w:rsidR="004763C7" w:rsidRPr="00736582">
        <w:rPr>
          <w:rFonts w:ascii="STFangsong" w:eastAsia="STFangsong" w:hAnsi="STFangsong"/>
          <w:b/>
          <w:bCs/>
          <w:sz w:val="28"/>
          <w:szCs w:val="28"/>
        </w:rPr>
        <w:t>135</w:t>
      </w:r>
      <w:r w:rsidRPr="00736582">
        <w:rPr>
          <w:rFonts w:ascii="STFangsong" w:eastAsia="STFangsong" w:hAnsi="STFangsong" w:hint="eastAsia"/>
          <w:b/>
          <w:bCs/>
          <w:sz w:val="28"/>
          <w:szCs w:val="28"/>
        </w:rPr>
        <w:t>课-答疑全集</w:t>
      </w:r>
    </w:p>
    <w:p w14:paraId="48AA814C" w14:textId="77777777" w:rsidR="00E83BBF" w:rsidRPr="00E83BBF" w:rsidRDefault="00E83BBF" w:rsidP="00E83BBF"/>
    <w:sdt>
      <w:sdtPr>
        <w:rPr>
          <w:rFonts w:asciiTheme="minorHAnsi" w:eastAsiaTheme="minorEastAsia" w:hAnsiTheme="minorHAnsi" w:cstheme="minorBidi"/>
          <w:b w:val="0"/>
          <w:bCs w:val="0"/>
          <w:color w:val="auto"/>
          <w:sz w:val="24"/>
          <w:szCs w:val="24"/>
          <w:lang w:eastAsia="zh-CN"/>
        </w:rPr>
        <w:id w:val="1972238247"/>
        <w:docPartObj>
          <w:docPartGallery w:val="Table of Contents"/>
          <w:docPartUnique/>
        </w:docPartObj>
      </w:sdtPr>
      <w:sdtEndPr>
        <w:rPr>
          <w:noProof/>
        </w:rPr>
      </w:sdtEndPr>
      <w:sdtContent>
        <w:p w14:paraId="7ECC9C76" w14:textId="55116C4D" w:rsidR="00E83BBF" w:rsidRDefault="00E83BBF" w:rsidP="00E83BBF">
          <w:pPr>
            <w:pStyle w:val="TOC"/>
            <w:rPr>
              <w:lang w:eastAsia="zh-CN"/>
            </w:rPr>
          </w:pPr>
          <w:r>
            <w:rPr>
              <w:rFonts w:hint="eastAsia"/>
              <w:lang w:eastAsia="zh-CN"/>
            </w:rPr>
            <w:t>目录</w:t>
          </w:r>
        </w:p>
        <w:p w14:paraId="252DD187" w14:textId="6C6CF67D" w:rsidR="006F0CD2" w:rsidRDefault="002924E7">
          <w:pPr>
            <w:pStyle w:val="TOC2"/>
            <w:tabs>
              <w:tab w:val="left" w:pos="720"/>
              <w:tab w:val="right" w:leader="dot" w:pos="9010"/>
            </w:tabs>
            <w:rPr>
              <w:rFonts w:eastAsiaTheme="minorEastAsia" w:cstheme="minorBidi"/>
              <w:b w:val="0"/>
              <w:smallCaps w:val="0"/>
              <w:noProof/>
              <w:color w:val="auto"/>
              <w:kern w:val="2"/>
              <w:sz w:val="21"/>
              <w:szCs w:val="22"/>
            </w:rPr>
          </w:pPr>
          <w:r>
            <w:rPr>
              <w:bCs/>
              <w:color w:val="0432FF"/>
            </w:rPr>
            <w:fldChar w:fldCharType="begin"/>
          </w:r>
          <w:r>
            <w:rPr>
              <w:color w:val="0432FF"/>
            </w:rPr>
            <w:instrText xml:space="preserve"> TOC \o "1-5" \h \z \u </w:instrText>
          </w:r>
          <w:r>
            <w:rPr>
              <w:bCs/>
              <w:color w:val="0432FF"/>
            </w:rPr>
            <w:fldChar w:fldCharType="separate"/>
          </w:r>
          <w:hyperlink w:anchor="_Toc62418658" w:history="1">
            <w:r w:rsidR="006F0CD2" w:rsidRPr="00AC5401">
              <w:rPr>
                <w:rStyle w:val="a8"/>
                <w:rFonts w:ascii="STFangsong" w:hAnsi="STFangsong"/>
                <w:noProof/>
              </w:rPr>
              <w:t>1.</w:t>
            </w:r>
            <w:r w:rsidR="006F0CD2">
              <w:rPr>
                <w:rFonts w:eastAsiaTheme="minorEastAsia" w:cstheme="minorBidi"/>
                <w:b w:val="0"/>
                <w:smallCaps w:val="0"/>
                <w:noProof/>
                <w:color w:val="auto"/>
                <w:kern w:val="2"/>
                <w:sz w:val="21"/>
                <w:szCs w:val="22"/>
              </w:rPr>
              <w:tab/>
            </w:r>
            <w:r w:rsidR="006F0CD2" w:rsidRPr="00AC5401">
              <w:rPr>
                <w:rStyle w:val="a8"/>
                <w:rFonts w:ascii="STFangsong" w:hAnsi="STFangsong"/>
                <w:noProof/>
              </w:rPr>
              <w:t>名颂解释</w:t>
            </w:r>
            <w:r w:rsidR="006F0CD2">
              <w:rPr>
                <w:noProof/>
                <w:webHidden/>
              </w:rPr>
              <w:tab/>
            </w:r>
            <w:r w:rsidR="006F0CD2">
              <w:rPr>
                <w:noProof/>
                <w:webHidden/>
              </w:rPr>
              <w:fldChar w:fldCharType="begin"/>
            </w:r>
            <w:r w:rsidR="006F0CD2">
              <w:rPr>
                <w:noProof/>
                <w:webHidden/>
              </w:rPr>
              <w:instrText xml:space="preserve"> PAGEREF _Toc62418658 \h </w:instrText>
            </w:r>
            <w:r w:rsidR="006F0CD2">
              <w:rPr>
                <w:noProof/>
                <w:webHidden/>
              </w:rPr>
            </w:r>
            <w:r w:rsidR="006F0CD2">
              <w:rPr>
                <w:noProof/>
                <w:webHidden/>
              </w:rPr>
              <w:fldChar w:fldCharType="separate"/>
            </w:r>
            <w:r w:rsidR="006F0CD2">
              <w:rPr>
                <w:noProof/>
                <w:webHidden/>
              </w:rPr>
              <w:t>1</w:t>
            </w:r>
            <w:r w:rsidR="006F0CD2">
              <w:rPr>
                <w:noProof/>
                <w:webHidden/>
              </w:rPr>
              <w:fldChar w:fldCharType="end"/>
            </w:r>
          </w:hyperlink>
        </w:p>
        <w:p w14:paraId="69CBF1EC" w14:textId="0D2D196C" w:rsidR="006F0CD2" w:rsidRDefault="000F4AA6">
          <w:pPr>
            <w:pStyle w:val="TOC2"/>
            <w:tabs>
              <w:tab w:val="left" w:pos="720"/>
              <w:tab w:val="right" w:leader="dot" w:pos="9010"/>
            </w:tabs>
            <w:rPr>
              <w:rFonts w:eastAsiaTheme="minorEastAsia" w:cstheme="minorBidi"/>
              <w:b w:val="0"/>
              <w:smallCaps w:val="0"/>
              <w:noProof/>
              <w:color w:val="auto"/>
              <w:kern w:val="2"/>
              <w:sz w:val="21"/>
              <w:szCs w:val="22"/>
            </w:rPr>
          </w:pPr>
          <w:hyperlink w:anchor="_Toc62418659" w:history="1">
            <w:r w:rsidR="006F0CD2" w:rsidRPr="00AC5401">
              <w:rPr>
                <w:rStyle w:val="a8"/>
                <w:rFonts w:ascii="STFangsong" w:hAnsi="STFangsong"/>
                <w:noProof/>
              </w:rPr>
              <w:t>2.</w:t>
            </w:r>
            <w:r w:rsidR="006F0CD2">
              <w:rPr>
                <w:rFonts w:eastAsiaTheme="minorEastAsia" w:cstheme="minorBidi"/>
                <w:b w:val="0"/>
                <w:smallCaps w:val="0"/>
                <w:noProof/>
                <w:color w:val="auto"/>
                <w:kern w:val="2"/>
                <w:sz w:val="21"/>
                <w:szCs w:val="22"/>
              </w:rPr>
              <w:tab/>
            </w:r>
            <w:r w:rsidR="006F0CD2" w:rsidRPr="00AC5401">
              <w:rPr>
                <w:rStyle w:val="a8"/>
                <w:rFonts w:ascii="STFangsong" w:hAnsi="STFangsong"/>
                <w:noProof/>
              </w:rPr>
              <w:t>持明表示传</w:t>
            </w:r>
            <w:r w:rsidR="006F0CD2">
              <w:rPr>
                <w:noProof/>
                <w:webHidden/>
              </w:rPr>
              <w:tab/>
            </w:r>
            <w:r w:rsidR="006F0CD2">
              <w:rPr>
                <w:noProof/>
                <w:webHidden/>
              </w:rPr>
              <w:fldChar w:fldCharType="begin"/>
            </w:r>
            <w:r w:rsidR="006F0CD2">
              <w:rPr>
                <w:noProof/>
                <w:webHidden/>
              </w:rPr>
              <w:instrText xml:space="preserve"> PAGEREF _Toc62418659 \h </w:instrText>
            </w:r>
            <w:r w:rsidR="006F0CD2">
              <w:rPr>
                <w:noProof/>
                <w:webHidden/>
              </w:rPr>
            </w:r>
            <w:r w:rsidR="006F0CD2">
              <w:rPr>
                <w:noProof/>
                <w:webHidden/>
              </w:rPr>
              <w:fldChar w:fldCharType="separate"/>
            </w:r>
            <w:r w:rsidR="006F0CD2">
              <w:rPr>
                <w:noProof/>
                <w:webHidden/>
              </w:rPr>
              <w:t>2</w:t>
            </w:r>
            <w:r w:rsidR="006F0CD2">
              <w:rPr>
                <w:noProof/>
                <w:webHidden/>
              </w:rPr>
              <w:fldChar w:fldCharType="end"/>
            </w:r>
          </w:hyperlink>
        </w:p>
        <w:p w14:paraId="2399874A" w14:textId="500CC852" w:rsidR="00E83BBF" w:rsidRDefault="002924E7">
          <w:r>
            <w:rPr>
              <w:rFonts w:eastAsia="STFangsong" w:cstheme="minorHAnsi"/>
              <w:caps/>
              <w:color w:val="0432FF"/>
              <w:sz w:val="28"/>
              <w:szCs w:val="20"/>
            </w:rPr>
            <w:fldChar w:fldCharType="end"/>
          </w:r>
        </w:p>
      </w:sdtContent>
    </w:sdt>
    <w:p w14:paraId="2683896A" w14:textId="4A8ADF09" w:rsidR="007F13E7" w:rsidRPr="00FE6ADF" w:rsidRDefault="007F13E7" w:rsidP="00FE6ADF">
      <w:pPr>
        <w:pStyle w:val="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1" w:name="_名词解释"/>
      <w:bookmarkStart w:id="2" w:name="_名颂解释"/>
      <w:bookmarkStart w:id="3" w:name="_Toc62418658"/>
      <w:bookmarkEnd w:id="1"/>
      <w:bookmarkEnd w:id="2"/>
      <w:proofErr w:type="gramStart"/>
      <w:r w:rsidRPr="002847A5">
        <w:rPr>
          <w:rFonts w:ascii="STFangsong" w:eastAsia="STFangsong" w:hAnsi="STFangsong" w:hint="eastAsia"/>
          <w:color w:val="0070C0"/>
          <w:sz w:val="28"/>
          <w:szCs w:val="28"/>
        </w:rPr>
        <w:t>名颂解释</w:t>
      </w:r>
      <w:bookmarkEnd w:id="3"/>
      <w:proofErr w:type="gramEnd"/>
    </w:p>
    <w:p w14:paraId="58E9C289" w14:textId="77777777" w:rsidR="007F061C" w:rsidRPr="004763C7" w:rsidRDefault="007F061C" w:rsidP="007F061C">
      <w:pPr>
        <w:shd w:val="clear" w:color="auto" w:fill="FFFFFF"/>
        <w:spacing w:line="540" w:lineRule="exact"/>
        <w:jc w:val="both"/>
        <w:rPr>
          <w:rFonts w:ascii="STFangsong" w:eastAsia="STFangsong" w:hAnsi="STFangsong" w:cs="Times New Roman"/>
          <w:color w:val="000000" w:themeColor="text1"/>
          <w:sz w:val="28"/>
          <w:szCs w:val="28"/>
        </w:rPr>
      </w:pPr>
      <w:r w:rsidRPr="004763C7">
        <w:rPr>
          <w:rFonts w:ascii="STFangsong" w:eastAsia="STFangsong" w:hAnsi="STFangsong" w:cs="Times New Roman" w:hint="eastAsia"/>
          <w:color w:val="000000" w:themeColor="text1"/>
          <w:sz w:val="28"/>
          <w:szCs w:val="28"/>
        </w:rPr>
        <w:t>问：</w:t>
      </w:r>
      <w:r>
        <w:rPr>
          <w:rFonts w:ascii="STFangsong" w:eastAsia="STFangsong" w:hAnsi="STFangsong" w:cs="Times New Roman" w:hint="eastAsia"/>
          <w:color w:val="000000" w:themeColor="text1"/>
          <w:sz w:val="28"/>
          <w:szCs w:val="28"/>
        </w:rPr>
        <w:t>“</w:t>
      </w:r>
      <w:r w:rsidRPr="004763C7">
        <w:rPr>
          <w:rFonts w:ascii="STFangsong" w:eastAsia="STFangsong" w:hAnsi="STFangsong" w:cs="Times New Roman" w:hint="eastAsia"/>
          <w:color w:val="000000" w:themeColor="text1"/>
          <w:sz w:val="28"/>
          <w:szCs w:val="28"/>
        </w:rPr>
        <w:t>唉吗</w:t>
      </w:r>
      <w:proofErr w:type="gramStart"/>
      <w:r w:rsidRPr="004763C7">
        <w:rPr>
          <w:rFonts w:ascii="STFangsong" w:eastAsia="STFangsong" w:hAnsi="STFangsong" w:cs="Times New Roman" w:hint="eastAsia"/>
          <w:color w:val="000000" w:themeColor="text1"/>
          <w:sz w:val="28"/>
          <w:szCs w:val="28"/>
        </w:rPr>
        <w:t>吙</w:t>
      </w:r>
      <w:proofErr w:type="gramEnd"/>
      <w:r w:rsidRPr="004763C7">
        <w:rPr>
          <w:rFonts w:ascii="STFangsong" w:eastAsia="STFangsong" w:hAnsi="STFangsong" w:cs="Times New Roman" w:hint="eastAsia"/>
          <w:color w:val="000000" w:themeColor="text1"/>
          <w:sz w:val="28"/>
          <w:szCs w:val="28"/>
        </w:rPr>
        <w:t>！无勤佛法精华出现时</w:t>
      </w:r>
      <w:r>
        <w:rPr>
          <w:rFonts w:ascii="STFangsong" w:eastAsia="STFangsong" w:hAnsi="STFangsong" w:cs="Times New Roman" w:hint="eastAsia"/>
          <w:color w:val="000000" w:themeColor="text1"/>
          <w:sz w:val="28"/>
          <w:szCs w:val="28"/>
        </w:rPr>
        <w:t>……</w:t>
      </w:r>
      <w:r w:rsidRPr="004763C7">
        <w:rPr>
          <w:rFonts w:ascii="STFangsong" w:eastAsia="STFangsong" w:hAnsi="STFangsong" w:cs="Times New Roman" w:hint="eastAsia"/>
          <w:color w:val="000000" w:themeColor="text1"/>
          <w:sz w:val="28"/>
          <w:szCs w:val="28"/>
        </w:rPr>
        <w:t>”“唉吗吙”也常常看到，什么意思？</w:t>
      </w:r>
    </w:p>
    <w:p w14:paraId="1AD8E5F4" w14:textId="77777777" w:rsidR="007F061C" w:rsidRPr="004763C7" w:rsidRDefault="007F061C" w:rsidP="007F061C">
      <w:pPr>
        <w:shd w:val="clear" w:color="auto" w:fill="FFFFFF"/>
        <w:spacing w:line="540" w:lineRule="exact"/>
        <w:jc w:val="both"/>
        <w:rPr>
          <w:rFonts w:ascii="STFangsong" w:eastAsia="STFangsong" w:hAnsi="STFangsong" w:cs="Times New Roman"/>
          <w:color w:val="000000" w:themeColor="text1"/>
          <w:sz w:val="28"/>
          <w:szCs w:val="28"/>
        </w:rPr>
      </w:pPr>
      <w:r w:rsidRPr="004763C7">
        <w:rPr>
          <w:rFonts w:ascii="STFangsong" w:eastAsia="STFangsong" w:hAnsi="STFangsong" w:cs="Times New Roman" w:hint="eastAsia"/>
          <w:b/>
          <w:bCs/>
          <w:color w:val="000000" w:themeColor="text1"/>
          <w:sz w:val="28"/>
          <w:szCs w:val="28"/>
        </w:rPr>
        <w:t>答：奇妙哉的意思。</w:t>
      </w:r>
      <w:r w:rsidRPr="004763C7">
        <w:rPr>
          <w:rFonts w:ascii="STFangsong" w:eastAsia="STFangsong" w:hAnsi="STFangsong" w:cs="Times New Roman" w:hint="eastAsia"/>
          <w:color w:val="000000" w:themeColor="text1"/>
          <w:sz w:val="28"/>
          <w:szCs w:val="28"/>
        </w:rPr>
        <w:t>（正见C1）</w:t>
      </w:r>
    </w:p>
    <w:p w14:paraId="0C33E9B2" w14:textId="72FFE8CB" w:rsidR="007F061C" w:rsidRDefault="007F061C" w:rsidP="001E3209">
      <w:pPr>
        <w:shd w:val="clear" w:color="auto" w:fill="FFFFFF"/>
        <w:spacing w:line="540" w:lineRule="exact"/>
        <w:jc w:val="both"/>
        <w:rPr>
          <w:rFonts w:ascii="STFangsong" w:eastAsia="STFangsong" w:hAnsi="STFangsong" w:cs="Times New Roman"/>
          <w:color w:val="000000" w:themeColor="text1"/>
          <w:sz w:val="28"/>
          <w:szCs w:val="28"/>
        </w:rPr>
      </w:pPr>
    </w:p>
    <w:p w14:paraId="7DD1553E" w14:textId="77777777" w:rsidR="003310F6" w:rsidRPr="004763C7" w:rsidRDefault="003310F6" w:rsidP="003310F6">
      <w:pPr>
        <w:shd w:val="clear" w:color="auto" w:fill="FFFFFF"/>
        <w:spacing w:line="540" w:lineRule="exact"/>
        <w:jc w:val="both"/>
        <w:rPr>
          <w:rFonts w:ascii="STFangsong" w:eastAsia="STFangsong" w:hAnsi="STFangsong" w:cs="Times New Roman"/>
          <w:color w:val="000000" w:themeColor="text1"/>
          <w:sz w:val="28"/>
          <w:szCs w:val="28"/>
        </w:rPr>
      </w:pPr>
      <w:r w:rsidRPr="004763C7">
        <w:rPr>
          <w:rFonts w:ascii="STFangsong" w:eastAsia="STFangsong" w:hAnsi="STFangsong" w:cs="Times New Roman" w:hint="eastAsia"/>
          <w:color w:val="000000" w:themeColor="text1"/>
          <w:sz w:val="28"/>
          <w:szCs w:val="28"/>
        </w:rPr>
        <w:t>问：</w:t>
      </w:r>
      <w:proofErr w:type="gramStart"/>
      <w:r w:rsidRPr="004763C7">
        <w:rPr>
          <w:rFonts w:ascii="STFangsong" w:eastAsia="STFangsong" w:hAnsi="STFangsong" w:cs="Times New Roman" w:hint="eastAsia"/>
          <w:color w:val="000000" w:themeColor="text1"/>
          <w:sz w:val="28"/>
          <w:szCs w:val="28"/>
        </w:rPr>
        <w:t>密主金刚</w:t>
      </w:r>
      <w:proofErr w:type="gramEnd"/>
      <w:r w:rsidRPr="004763C7">
        <w:rPr>
          <w:rFonts w:ascii="STFangsong" w:eastAsia="STFangsong" w:hAnsi="STFangsong" w:cs="Times New Roman" w:hint="eastAsia"/>
          <w:color w:val="000000" w:themeColor="text1"/>
          <w:sz w:val="28"/>
          <w:szCs w:val="28"/>
        </w:rPr>
        <w:t>手在极喜金刚登基之时亲自降临，在时际刹那中，完整传授给他王权宝瓶灌顶等所有灌顶，</w:t>
      </w:r>
      <w:r>
        <w:rPr>
          <w:rFonts w:ascii="STFangsong" w:eastAsia="STFangsong" w:hAnsi="STFangsong" w:cs="Times New Roman" w:hint="eastAsia"/>
          <w:color w:val="000000" w:themeColor="text1"/>
          <w:sz w:val="28"/>
          <w:szCs w:val="28"/>
        </w:rPr>
        <w:t>“</w:t>
      </w:r>
      <w:r w:rsidRPr="004763C7">
        <w:rPr>
          <w:rFonts w:ascii="STFangsong" w:eastAsia="STFangsong" w:hAnsi="STFangsong" w:cs="Times New Roman" w:hint="eastAsia"/>
          <w:color w:val="000000" w:themeColor="text1"/>
          <w:sz w:val="28"/>
          <w:szCs w:val="28"/>
        </w:rPr>
        <w:t>时际刹那</w:t>
      </w:r>
      <w:r>
        <w:rPr>
          <w:rFonts w:ascii="STFangsong" w:eastAsia="STFangsong" w:hAnsi="STFangsong" w:cs="Times New Roman" w:hint="eastAsia"/>
          <w:color w:val="000000" w:themeColor="text1"/>
          <w:sz w:val="28"/>
          <w:szCs w:val="28"/>
        </w:rPr>
        <w:t>”</w:t>
      </w:r>
      <w:r w:rsidRPr="004763C7">
        <w:rPr>
          <w:rFonts w:ascii="STFangsong" w:eastAsia="STFangsong" w:hAnsi="STFangsong" w:cs="Times New Roman" w:hint="eastAsia"/>
          <w:color w:val="000000" w:themeColor="text1"/>
          <w:sz w:val="28"/>
          <w:szCs w:val="28"/>
        </w:rPr>
        <w:t>怎么理解？五圣贤和</w:t>
      </w:r>
      <w:proofErr w:type="gramStart"/>
      <w:r w:rsidRPr="004763C7">
        <w:rPr>
          <w:rFonts w:ascii="STFangsong" w:eastAsia="STFangsong" w:hAnsi="STFangsong" w:cs="Times New Roman" w:hint="eastAsia"/>
          <w:color w:val="000000" w:themeColor="text1"/>
          <w:sz w:val="28"/>
          <w:szCs w:val="28"/>
        </w:rPr>
        <w:t>圣种五贤</w:t>
      </w:r>
      <w:proofErr w:type="gramEnd"/>
      <w:r w:rsidRPr="004763C7">
        <w:rPr>
          <w:rFonts w:ascii="STFangsong" w:eastAsia="STFangsong" w:hAnsi="STFangsong" w:cs="Times New Roman" w:hint="eastAsia"/>
          <w:color w:val="000000" w:themeColor="text1"/>
          <w:sz w:val="28"/>
          <w:szCs w:val="28"/>
        </w:rPr>
        <w:t>是一个意思吧？</w:t>
      </w:r>
    </w:p>
    <w:p w14:paraId="1519052C" w14:textId="77777777" w:rsidR="002C5AE0" w:rsidRDefault="003310F6" w:rsidP="003310F6">
      <w:pPr>
        <w:shd w:val="clear" w:color="auto" w:fill="FFFFFF"/>
        <w:spacing w:line="540" w:lineRule="exact"/>
        <w:jc w:val="both"/>
        <w:rPr>
          <w:rFonts w:ascii="STFangsong" w:eastAsia="STFangsong" w:hAnsi="STFangsong" w:cs="Times New Roman"/>
          <w:b/>
          <w:bCs/>
          <w:color w:val="000000" w:themeColor="text1"/>
          <w:sz w:val="28"/>
          <w:szCs w:val="28"/>
        </w:rPr>
      </w:pPr>
      <w:r w:rsidRPr="004763C7">
        <w:rPr>
          <w:rFonts w:ascii="STFangsong" w:eastAsia="STFangsong" w:hAnsi="STFangsong" w:cs="Times New Roman" w:hint="eastAsia"/>
          <w:b/>
          <w:bCs/>
          <w:color w:val="000000" w:themeColor="text1"/>
          <w:sz w:val="28"/>
          <w:szCs w:val="28"/>
        </w:rPr>
        <w:t>答：</w:t>
      </w:r>
      <w:r w:rsidRPr="002C5AE0">
        <w:rPr>
          <w:rFonts w:ascii="STFangsong" w:eastAsia="STFangsong" w:hAnsi="STFangsong" w:cs="Times New Roman" w:hint="eastAsia"/>
          <w:color w:val="000000" w:themeColor="text1"/>
          <w:sz w:val="28"/>
          <w:szCs w:val="28"/>
        </w:rPr>
        <w:t>道友一答</w:t>
      </w:r>
      <w:r w:rsidRPr="004763C7">
        <w:rPr>
          <w:rFonts w:ascii="STFangsong" w:eastAsia="STFangsong" w:hAnsi="STFangsong" w:cs="Times New Roman" w:hint="eastAsia"/>
          <w:b/>
          <w:bCs/>
          <w:color w:val="000000" w:themeColor="text1"/>
          <w:sz w:val="28"/>
          <w:szCs w:val="28"/>
        </w:rPr>
        <w:t>：时际刹那</w:t>
      </w:r>
      <w:r>
        <w:rPr>
          <w:rFonts w:ascii="STFangsong" w:eastAsia="STFangsong" w:hAnsi="STFangsong" w:cs="Times New Roman" w:hint="eastAsia"/>
          <w:b/>
          <w:bCs/>
          <w:color w:val="000000" w:themeColor="text1"/>
          <w:sz w:val="28"/>
          <w:szCs w:val="28"/>
        </w:rPr>
        <w:t>——</w:t>
      </w:r>
      <w:r w:rsidRPr="004763C7">
        <w:rPr>
          <w:rFonts w:ascii="STFangsong" w:eastAsia="STFangsong" w:hAnsi="STFangsong" w:cs="Times New Roman" w:hint="eastAsia"/>
          <w:b/>
          <w:bCs/>
          <w:color w:val="000000" w:themeColor="text1"/>
          <w:sz w:val="28"/>
          <w:szCs w:val="28"/>
        </w:rPr>
        <w:t>正常男士</w:t>
      </w:r>
      <w:proofErr w:type="gramStart"/>
      <w:r w:rsidRPr="004763C7">
        <w:rPr>
          <w:rFonts w:ascii="STFangsong" w:eastAsia="STFangsong" w:hAnsi="STFangsong" w:cs="Times New Roman" w:hint="eastAsia"/>
          <w:b/>
          <w:bCs/>
          <w:color w:val="000000" w:themeColor="text1"/>
          <w:sz w:val="28"/>
          <w:szCs w:val="28"/>
        </w:rPr>
        <w:t>一</w:t>
      </w:r>
      <w:proofErr w:type="gramEnd"/>
      <w:r w:rsidRPr="004763C7">
        <w:rPr>
          <w:rFonts w:ascii="STFangsong" w:eastAsia="STFangsong" w:hAnsi="STFangsong" w:cs="Times New Roman" w:hint="eastAsia"/>
          <w:b/>
          <w:bCs/>
          <w:color w:val="000000" w:themeColor="text1"/>
          <w:sz w:val="28"/>
          <w:szCs w:val="28"/>
        </w:rPr>
        <w:t>弹指有六十刹那，其中的一个</w:t>
      </w:r>
      <w:proofErr w:type="gramStart"/>
      <w:r w:rsidRPr="004763C7">
        <w:rPr>
          <w:rFonts w:ascii="STFangsong" w:eastAsia="STFangsong" w:hAnsi="STFangsong" w:cs="Times New Roman" w:hint="eastAsia"/>
          <w:b/>
          <w:bCs/>
          <w:color w:val="000000" w:themeColor="text1"/>
          <w:sz w:val="28"/>
          <w:szCs w:val="28"/>
        </w:rPr>
        <w:t>刹那即</w:t>
      </w:r>
      <w:proofErr w:type="gramEnd"/>
      <w:r w:rsidRPr="004763C7">
        <w:rPr>
          <w:rFonts w:ascii="STFangsong" w:eastAsia="STFangsong" w:hAnsi="STFangsong" w:cs="Times New Roman" w:hint="eastAsia"/>
          <w:b/>
          <w:bCs/>
          <w:color w:val="000000" w:themeColor="text1"/>
          <w:sz w:val="28"/>
          <w:szCs w:val="28"/>
        </w:rPr>
        <w:t>称为时际刹那。</w:t>
      </w:r>
    </w:p>
    <w:p w14:paraId="62C037CA" w14:textId="33671839" w:rsidR="003310F6" w:rsidRPr="004763C7" w:rsidRDefault="003310F6" w:rsidP="003310F6">
      <w:pPr>
        <w:shd w:val="clear" w:color="auto" w:fill="FFFFFF"/>
        <w:spacing w:line="540" w:lineRule="exact"/>
        <w:jc w:val="both"/>
        <w:rPr>
          <w:rFonts w:ascii="STFangsong" w:eastAsia="STFangsong" w:hAnsi="STFangsong" w:cs="Times New Roman"/>
          <w:color w:val="000000" w:themeColor="text1"/>
          <w:sz w:val="28"/>
          <w:szCs w:val="28"/>
        </w:rPr>
      </w:pPr>
      <w:r w:rsidRPr="002C5AE0">
        <w:rPr>
          <w:rFonts w:ascii="STFangsong" w:eastAsia="STFangsong" w:hAnsi="STFangsong" w:cs="Times New Roman" w:hint="eastAsia"/>
          <w:color w:val="000000" w:themeColor="text1"/>
          <w:sz w:val="28"/>
          <w:szCs w:val="28"/>
        </w:rPr>
        <w:t>道友二答</w:t>
      </w:r>
      <w:r>
        <w:rPr>
          <w:rFonts w:ascii="STFangsong" w:eastAsia="STFangsong" w:hAnsi="STFangsong" w:cs="Times New Roman" w:hint="eastAsia"/>
          <w:b/>
          <w:bCs/>
          <w:color w:val="000000" w:themeColor="text1"/>
          <w:sz w:val="28"/>
          <w:szCs w:val="28"/>
        </w:rPr>
        <w:t>：</w:t>
      </w:r>
      <w:r w:rsidRPr="004763C7">
        <w:rPr>
          <w:rFonts w:ascii="STFangsong" w:eastAsia="STFangsong" w:hAnsi="STFangsong" w:cs="Times New Roman" w:hint="eastAsia"/>
          <w:b/>
          <w:bCs/>
          <w:color w:val="000000" w:themeColor="text1"/>
          <w:sz w:val="28"/>
          <w:szCs w:val="28"/>
        </w:rPr>
        <w:t>五圣贤和</w:t>
      </w:r>
      <w:proofErr w:type="gramStart"/>
      <w:r w:rsidRPr="004763C7">
        <w:rPr>
          <w:rFonts w:ascii="STFangsong" w:eastAsia="STFangsong" w:hAnsi="STFangsong" w:cs="Times New Roman" w:hint="eastAsia"/>
          <w:b/>
          <w:bCs/>
          <w:color w:val="000000" w:themeColor="text1"/>
          <w:sz w:val="28"/>
          <w:szCs w:val="28"/>
        </w:rPr>
        <w:t>圣种五贤</w:t>
      </w:r>
      <w:proofErr w:type="gramEnd"/>
      <w:r w:rsidRPr="004763C7">
        <w:rPr>
          <w:rFonts w:ascii="STFangsong" w:eastAsia="STFangsong" w:hAnsi="STFangsong" w:cs="Times New Roman" w:hint="eastAsia"/>
          <w:b/>
          <w:bCs/>
          <w:color w:val="000000" w:themeColor="text1"/>
          <w:sz w:val="28"/>
          <w:szCs w:val="28"/>
        </w:rPr>
        <w:t>是一个意思。</w:t>
      </w:r>
    </w:p>
    <w:p w14:paraId="03291B6D" w14:textId="5ACBCA32" w:rsidR="003310F6" w:rsidRPr="004763C7" w:rsidRDefault="002C5AE0" w:rsidP="003310F6">
      <w:pPr>
        <w:shd w:val="clear" w:color="auto" w:fill="FFFFFF"/>
        <w:spacing w:line="540" w:lineRule="exact"/>
        <w:jc w:val="both"/>
        <w:rPr>
          <w:rFonts w:ascii="STFangsong" w:eastAsia="STFangsong" w:hAnsi="STFangsong" w:cs="Times New Roman"/>
          <w:color w:val="000000" w:themeColor="text1"/>
          <w:sz w:val="28"/>
          <w:szCs w:val="28"/>
        </w:rPr>
      </w:pPr>
      <w:r w:rsidRPr="004763C7">
        <w:rPr>
          <w:rFonts w:ascii="STFangsong" w:eastAsia="STFangsong" w:hAnsi="STFangsong" w:cs="Times New Roman" w:hint="eastAsia"/>
          <w:color w:val="000000" w:themeColor="text1"/>
          <w:sz w:val="28"/>
          <w:szCs w:val="28"/>
        </w:rPr>
        <w:t>正见B3</w:t>
      </w:r>
      <w:r>
        <w:rPr>
          <w:rFonts w:ascii="STFangsong" w:eastAsia="STFangsong" w:hAnsi="STFangsong" w:cs="Times New Roman" w:hint="eastAsia"/>
          <w:color w:val="000000" w:themeColor="text1"/>
          <w:sz w:val="28"/>
          <w:szCs w:val="28"/>
        </w:rPr>
        <w:t>：</w:t>
      </w:r>
      <w:r w:rsidR="003310F6" w:rsidRPr="004763C7">
        <w:rPr>
          <w:rFonts w:ascii="STFangsong" w:eastAsia="STFangsong" w:hAnsi="STFangsong" w:cs="Times New Roman" w:hint="eastAsia"/>
          <w:b/>
          <w:bCs/>
          <w:color w:val="000000" w:themeColor="text1"/>
          <w:sz w:val="28"/>
          <w:szCs w:val="28"/>
        </w:rPr>
        <w:t>上述回答正确。</w:t>
      </w:r>
    </w:p>
    <w:p w14:paraId="5B0DCC4F" w14:textId="77777777" w:rsidR="003310F6" w:rsidRPr="009D6357" w:rsidRDefault="003310F6" w:rsidP="003310F6">
      <w:pPr>
        <w:shd w:val="clear" w:color="auto" w:fill="FFFFFF"/>
        <w:spacing w:line="540" w:lineRule="exact"/>
        <w:jc w:val="both"/>
      </w:pPr>
    </w:p>
    <w:p w14:paraId="3B63D6E2" w14:textId="77777777" w:rsidR="003310F6" w:rsidRPr="004763C7" w:rsidRDefault="003310F6" w:rsidP="003310F6">
      <w:pPr>
        <w:shd w:val="clear" w:color="auto" w:fill="FFFFFF"/>
        <w:spacing w:line="540" w:lineRule="exact"/>
        <w:jc w:val="both"/>
        <w:rPr>
          <w:rFonts w:ascii="STFangsong" w:eastAsia="STFangsong" w:hAnsi="STFangsong" w:cs="Times New Roman"/>
          <w:color w:val="000000" w:themeColor="text1"/>
          <w:sz w:val="28"/>
          <w:szCs w:val="28"/>
        </w:rPr>
      </w:pPr>
      <w:r w:rsidRPr="004763C7">
        <w:rPr>
          <w:rFonts w:ascii="STFangsong" w:eastAsia="STFangsong" w:hAnsi="STFangsong" w:cs="Times New Roman" w:hint="eastAsia"/>
          <w:color w:val="000000" w:themeColor="text1"/>
          <w:sz w:val="28"/>
          <w:szCs w:val="28"/>
        </w:rPr>
        <w:t>问：135课“密主金刚手尊者完全传授给他完全宝瓶灌顶等所有灌顶、九界二万卷等所有续部窍诀”中的</w:t>
      </w:r>
      <w:r>
        <w:rPr>
          <w:rFonts w:ascii="STFangsong" w:eastAsia="STFangsong" w:hAnsi="STFangsong" w:cs="Times New Roman" w:hint="eastAsia"/>
          <w:color w:val="000000" w:themeColor="text1"/>
          <w:sz w:val="28"/>
          <w:szCs w:val="28"/>
        </w:rPr>
        <w:t>“</w:t>
      </w:r>
      <w:r w:rsidRPr="004763C7">
        <w:rPr>
          <w:rFonts w:ascii="STFangsong" w:eastAsia="STFangsong" w:hAnsi="STFangsong" w:cs="Times New Roman" w:hint="eastAsia"/>
          <w:color w:val="000000" w:themeColor="text1"/>
          <w:sz w:val="28"/>
          <w:szCs w:val="28"/>
        </w:rPr>
        <w:t>九界</w:t>
      </w:r>
      <w:r>
        <w:rPr>
          <w:rFonts w:ascii="STFangsong" w:eastAsia="STFangsong" w:hAnsi="STFangsong" w:cs="Times New Roman" w:hint="eastAsia"/>
          <w:color w:val="000000" w:themeColor="text1"/>
          <w:sz w:val="28"/>
          <w:szCs w:val="28"/>
        </w:rPr>
        <w:t>”</w:t>
      </w:r>
      <w:r w:rsidRPr="004763C7">
        <w:rPr>
          <w:rFonts w:ascii="STFangsong" w:eastAsia="STFangsong" w:hAnsi="STFangsong" w:cs="Times New Roman" w:hint="eastAsia"/>
          <w:color w:val="000000" w:themeColor="text1"/>
          <w:sz w:val="28"/>
          <w:szCs w:val="28"/>
        </w:rPr>
        <w:t>和“九乘”是一个意思吗？如果不是，应该是什么意思呢？</w:t>
      </w:r>
    </w:p>
    <w:p w14:paraId="003760F7" w14:textId="77777777" w:rsidR="003310F6" w:rsidRPr="004763C7" w:rsidRDefault="003310F6" w:rsidP="003310F6">
      <w:pPr>
        <w:shd w:val="clear" w:color="auto" w:fill="FFFFFF"/>
        <w:spacing w:line="540" w:lineRule="exact"/>
        <w:jc w:val="both"/>
        <w:rPr>
          <w:rFonts w:ascii="STFangsong" w:eastAsia="STFangsong" w:hAnsi="STFangsong" w:cs="Times New Roman"/>
          <w:color w:val="000000" w:themeColor="text1"/>
          <w:sz w:val="28"/>
          <w:szCs w:val="28"/>
        </w:rPr>
      </w:pPr>
      <w:r w:rsidRPr="004763C7">
        <w:rPr>
          <w:rFonts w:ascii="STFangsong" w:eastAsia="STFangsong" w:hAnsi="STFangsong" w:cs="Times New Roman" w:hint="eastAsia"/>
          <w:b/>
          <w:bCs/>
          <w:color w:val="000000" w:themeColor="text1"/>
          <w:sz w:val="28"/>
          <w:szCs w:val="28"/>
        </w:rPr>
        <w:t>答：个人不太清楚。</w:t>
      </w:r>
      <w:r w:rsidRPr="004763C7">
        <w:rPr>
          <w:rFonts w:ascii="STFangsong" w:eastAsia="STFangsong" w:hAnsi="STFangsong" w:cs="Times New Roman" w:hint="eastAsia"/>
          <w:color w:val="000000" w:themeColor="text1"/>
          <w:sz w:val="28"/>
          <w:szCs w:val="28"/>
        </w:rPr>
        <w:t>（正见C1）</w:t>
      </w:r>
    </w:p>
    <w:p w14:paraId="5E92B1C6" w14:textId="3AEB9C7B" w:rsidR="003310F6" w:rsidRDefault="003310F6" w:rsidP="001E3209">
      <w:pPr>
        <w:shd w:val="clear" w:color="auto" w:fill="FFFFFF"/>
        <w:spacing w:line="540" w:lineRule="exact"/>
        <w:jc w:val="both"/>
        <w:rPr>
          <w:rFonts w:ascii="STFangsong" w:eastAsia="STFangsong" w:hAnsi="STFangsong" w:cs="Times New Roman"/>
          <w:color w:val="000000" w:themeColor="text1"/>
          <w:sz w:val="28"/>
          <w:szCs w:val="28"/>
        </w:rPr>
      </w:pPr>
    </w:p>
    <w:p w14:paraId="32381749" w14:textId="77777777" w:rsidR="00037B62" w:rsidRPr="004763C7" w:rsidRDefault="00037B62" w:rsidP="00037B62">
      <w:pPr>
        <w:shd w:val="clear" w:color="auto" w:fill="FFFFFF"/>
        <w:spacing w:line="540" w:lineRule="exact"/>
        <w:jc w:val="both"/>
        <w:rPr>
          <w:rFonts w:ascii="STFangsong" w:eastAsia="STFangsong" w:hAnsi="STFangsong" w:cs="Times New Roman"/>
          <w:color w:val="000000" w:themeColor="text1"/>
          <w:sz w:val="28"/>
          <w:szCs w:val="28"/>
        </w:rPr>
      </w:pPr>
      <w:r w:rsidRPr="004763C7">
        <w:rPr>
          <w:rFonts w:ascii="STFangsong" w:eastAsia="STFangsong" w:hAnsi="STFangsong" w:cs="Times New Roman" w:hint="eastAsia"/>
          <w:color w:val="000000" w:themeColor="text1"/>
          <w:sz w:val="28"/>
          <w:szCs w:val="28"/>
        </w:rPr>
        <w:t>问：“金刚手菩萨以</w:t>
      </w:r>
      <w:proofErr w:type="gramStart"/>
      <w:r w:rsidRPr="004763C7">
        <w:rPr>
          <w:rFonts w:ascii="STFangsong" w:eastAsia="STFangsong" w:hAnsi="STFangsong" w:cs="Times New Roman" w:hint="eastAsia"/>
          <w:color w:val="000000" w:themeColor="text1"/>
          <w:sz w:val="28"/>
          <w:szCs w:val="28"/>
        </w:rPr>
        <w:t>诠</w:t>
      </w:r>
      <w:proofErr w:type="gramEnd"/>
      <w:r w:rsidRPr="004763C7">
        <w:rPr>
          <w:rFonts w:ascii="STFangsong" w:eastAsia="STFangsong" w:hAnsi="STFangsong" w:cs="Times New Roman" w:hint="eastAsia"/>
          <w:color w:val="000000" w:themeColor="text1"/>
          <w:sz w:val="28"/>
          <w:szCs w:val="28"/>
        </w:rPr>
        <w:t>表的方式授予胜心天子王权金刚圆满灌顶。”这些都是在“时际刹那”中圆满宣讲。</w:t>
      </w:r>
      <w:r>
        <w:rPr>
          <w:rFonts w:ascii="STFangsong" w:eastAsia="STFangsong" w:hAnsi="STFangsong" w:cs="Times New Roman" w:hint="eastAsia"/>
          <w:color w:val="000000" w:themeColor="text1"/>
          <w:sz w:val="28"/>
          <w:szCs w:val="28"/>
        </w:rPr>
        <w:t>请问</w:t>
      </w:r>
      <w:proofErr w:type="gramStart"/>
      <w:r w:rsidRPr="004763C7">
        <w:rPr>
          <w:rFonts w:ascii="STFangsong" w:eastAsia="STFangsong" w:hAnsi="STFangsong" w:cs="Times New Roman" w:hint="eastAsia"/>
          <w:color w:val="000000" w:themeColor="text1"/>
          <w:sz w:val="28"/>
          <w:szCs w:val="28"/>
        </w:rPr>
        <w:t>诠</w:t>
      </w:r>
      <w:proofErr w:type="gramEnd"/>
      <w:r w:rsidRPr="004763C7">
        <w:rPr>
          <w:rFonts w:ascii="STFangsong" w:eastAsia="STFangsong" w:hAnsi="STFangsong" w:cs="Times New Roman" w:hint="eastAsia"/>
          <w:color w:val="000000" w:themeColor="text1"/>
          <w:sz w:val="28"/>
          <w:szCs w:val="28"/>
        </w:rPr>
        <w:t>表是什么意思？</w:t>
      </w:r>
    </w:p>
    <w:p w14:paraId="2CE21B2B" w14:textId="77777777" w:rsidR="00037B62" w:rsidRPr="004763C7" w:rsidRDefault="00037B62" w:rsidP="00037B62">
      <w:pPr>
        <w:shd w:val="clear" w:color="auto" w:fill="FFFFFF"/>
        <w:spacing w:line="540" w:lineRule="exact"/>
        <w:jc w:val="both"/>
        <w:rPr>
          <w:rFonts w:ascii="STFangsong" w:eastAsia="STFangsong" w:hAnsi="STFangsong" w:cs="Times New Roman"/>
          <w:color w:val="000000" w:themeColor="text1"/>
          <w:sz w:val="28"/>
          <w:szCs w:val="28"/>
        </w:rPr>
      </w:pPr>
      <w:r w:rsidRPr="004763C7">
        <w:rPr>
          <w:rFonts w:ascii="STFangsong" w:eastAsia="STFangsong" w:hAnsi="STFangsong" w:cs="Times New Roman" w:hint="eastAsia"/>
          <w:b/>
          <w:bCs/>
          <w:color w:val="000000" w:themeColor="text1"/>
          <w:sz w:val="28"/>
          <w:szCs w:val="28"/>
        </w:rPr>
        <w:lastRenderedPageBreak/>
        <w:t>答：诠释</w:t>
      </w:r>
      <w:r>
        <w:rPr>
          <w:rFonts w:ascii="STFangsong" w:eastAsia="STFangsong" w:hAnsi="STFangsong" w:cs="Times New Roman" w:hint="eastAsia"/>
          <w:b/>
          <w:bCs/>
          <w:color w:val="000000" w:themeColor="text1"/>
          <w:sz w:val="28"/>
          <w:szCs w:val="28"/>
        </w:rPr>
        <w:t>、</w:t>
      </w:r>
      <w:r w:rsidRPr="004763C7">
        <w:rPr>
          <w:rFonts w:ascii="STFangsong" w:eastAsia="STFangsong" w:hAnsi="STFangsong" w:cs="Times New Roman" w:hint="eastAsia"/>
          <w:b/>
          <w:bCs/>
          <w:color w:val="000000" w:themeColor="text1"/>
          <w:sz w:val="28"/>
          <w:szCs w:val="28"/>
        </w:rPr>
        <w:t>表示。</w:t>
      </w:r>
      <w:r w:rsidRPr="004763C7">
        <w:rPr>
          <w:rFonts w:ascii="STFangsong" w:eastAsia="STFangsong" w:hAnsi="STFangsong" w:cs="Times New Roman" w:hint="eastAsia"/>
          <w:color w:val="000000" w:themeColor="text1"/>
          <w:sz w:val="28"/>
          <w:szCs w:val="28"/>
        </w:rPr>
        <w:t>（正见C1）</w:t>
      </w:r>
    </w:p>
    <w:p w14:paraId="7BDEED07" w14:textId="77777777" w:rsidR="00037B62" w:rsidRDefault="00037B62" w:rsidP="001E3209">
      <w:pPr>
        <w:shd w:val="clear" w:color="auto" w:fill="FFFFFF"/>
        <w:spacing w:line="540" w:lineRule="exact"/>
        <w:jc w:val="both"/>
        <w:rPr>
          <w:rFonts w:ascii="STFangsong" w:eastAsia="STFangsong" w:hAnsi="STFangsong" w:cs="Times New Roman"/>
          <w:color w:val="000000" w:themeColor="text1"/>
          <w:sz w:val="28"/>
          <w:szCs w:val="28"/>
        </w:rPr>
      </w:pPr>
    </w:p>
    <w:p w14:paraId="52135D1D" w14:textId="7D2CF841" w:rsidR="008A1920" w:rsidRPr="009A04E5" w:rsidRDefault="007D7A1E" w:rsidP="009A04E5">
      <w:pPr>
        <w:pStyle w:val="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4" w:name="_Toc62418659"/>
      <w:r>
        <w:rPr>
          <w:rFonts w:ascii="STFangsong" w:eastAsia="STFangsong" w:hAnsi="STFangsong" w:hint="eastAsia"/>
          <w:color w:val="0070C0"/>
          <w:sz w:val="28"/>
          <w:szCs w:val="28"/>
        </w:rPr>
        <w:t>持明表示传</w:t>
      </w:r>
      <w:bookmarkEnd w:id="4"/>
    </w:p>
    <w:bookmarkEnd w:id="0"/>
    <w:p w14:paraId="7F78F961" w14:textId="77777777" w:rsidR="000561C4" w:rsidRDefault="000561C4" w:rsidP="004763C7">
      <w:pPr>
        <w:shd w:val="clear" w:color="auto" w:fill="FFFFFF"/>
        <w:spacing w:line="540" w:lineRule="exact"/>
        <w:jc w:val="both"/>
        <w:rPr>
          <w:rFonts w:ascii="STFangsong" w:eastAsia="STFangsong" w:hAnsi="STFangsong" w:cs="Times New Roman"/>
          <w:color w:val="000000" w:themeColor="text1"/>
          <w:sz w:val="28"/>
          <w:szCs w:val="28"/>
        </w:rPr>
      </w:pPr>
    </w:p>
    <w:p w14:paraId="6746CE7F" w14:textId="77777777" w:rsidR="000561C4" w:rsidRPr="000561C4" w:rsidRDefault="000561C4" w:rsidP="000561C4">
      <w:pPr>
        <w:shd w:val="clear" w:color="auto" w:fill="FFFFFF"/>
        <w:spacing w:line="540" w:lineRule="exact"/>
        <w:jc w:val="both"/>
        <w:rPr>
          <w:rFonts w:ascii="STFangsong" w:eastAsia="STFangsong" w:hAnsi="STFangsong" w:cs="Times New Roman"/>
          <w:bCs/>
          <w:color w:val="000000" w:themeColor="text1"/>
          <w:sz w:val="28"/>
          <w:szCs w:val="28"/>
        </w:rPr>
      </w:pPr>
      <w:r w:rsidRPr="000561C4">
        <w:rPr>
          <w:rFonts w:ascii="STFangsong" w:eastAsia="STFangsong" w:hAnsi="STFangsong" w:cs="Times New Roman" w:hint="eastAsia"/>
          <w:bCs/>
          <w:color w:val="000000" w:themeColor="text1"/>
          <w:sz w:val="28"/>
          <w:szCs w:val="28"/>
        </w:rPr>
        <w:t>问：持明表示传中，</w:t>
      </w:r>
      <w:proofErr w:type="gramStart"/>
      <w:r w:rsidRPr="000561C4">
        <w:rPr>
          <w:rFonts w:ascii="STFangsong" w:eastAsia="STFangsong" w:hAnsi="STFangsong" w:cs="Times New Roman" w:hint="eastAsia"/>
          <w:bCs/>
          <w:color w:val="000000" w:themeColor="text1"/>
          <w:sz w:val="28"/>
          <w:szCs w:val="28"/>
        </w:rPr>
        <w:t>那洛巴依止他的</w:t>
      </w:r>
      <w:proofErr w:type="gramEnd"/>
      <w:r w:rsidRPr="000561C4">
        <w:rPr>
          <w:rFonts w:ascii="STFangsong" w:eastAsia="STFangsong" w:hAnsi="STFangsong" w:cs="Times New Roman" w:hint="eastAsia"/>
          <w:bCs/>
          <w:color w:val="000000" w:themeColor="text1"/>
          <w:sz w:val="28"/>
          <w:szCs w:val="28"/>
        </w:rPr>
        <w:t>上师帝洛巴尊者的时候，他受了12次大苦行，最后被帝</w:t>
      </w:r>
      <w:proofErr w:type="gramStart"/>
      <w:r w:rsidRPr="000561C4">
        <w:rPr>
          <w:rFonts w:ascii="STFangsong" w:eastAsia="STFangsong" w:hAnsi="STFangsong" w:cs="Times New Roman" w:hint="eastAsia"/>
          <w:bCs/>
          <w:color w:val="000000" w:themeColor="text1"/>
          <w:sz w:val="28"/>
          <w:szCs w:val="28"/>
        </w:rPr>
        <w:t>洛</w:t>
      </w:r>
      <w:proofErr w:type="gramEnd"/>
      <w:r w:rsidRPr="000561C4">
        <w:rPr>
          <w:rFonts w:ascii="STFangsong" w:eastAsia="STFangsong" w:hAnsi="STFangsong" w:cs="Times New Roman" w:hint="eastAsia"/>
          <w:bCs/>
          <w:color w:val="000000" w:themeColor="text1"/>
          <w:sz w:val="28"/>
          <w:szCs w:val="28"/>
        </w:rPr>
        <w:t>巴尊者拿鞋打了脑袋，然后就开悟了，那么12次大的苦行算不算持明表示传？以及后面那次用鞋打了脑袋算不算持明表示传？</w:t>
      </w:r>
    </w:p>
    <w:p w14:paraId="4A40E705" w14:textId="77777777" w:rsidR="000561C4" w:rsidRDefault="000561C4" w:rsidP="000561C4">
      <w:pPr>
        <w:shd w:val="clear" w:color="auto" w:fill="FFFFFF"/>
        <w:spacing w:line="540" w:lineRule="exact"/>
        <w:jc w:val="both"/>
        <w:rPr>
          <w:rFonts w:ascii="STFangsong" w:eastAsia="STFangsong" w:hAnsi="STFangsong" w:cs="Times New Roman"/>
          <w:color w:val="000000" w:themeColor="text1"/>
          <w:sz w:val="28"/>
          <w:szCs w:val="28"/>
        </w:rPr>
      </w:pPr>
      <w:r w:rsidRPr="000561C4">
        <w:rPr>
          <w:rFonts w:ascii="STFangsong" w:eastAsia="STFangsong" w:hAnsi="STFangsong" w:cs="Times New Roman" w:hint="eastAsia"/>
          <w:b/>
          <w:color w:val="000000" w:themeColor="text1"/>
          <w:sz w:val="28"/>
          <w:szCs w:val="28"/>
        </w:rPr>
        <w:t>答：那</w:t>
      </w:r>
      <w:proofErr w:type="gramStart"/>
      <w:r w:rsidRPr="000561C4">
        <w:rPr>
          <w:rFonts w:ascii="STFangsong" w:eastAsia="STFangsong" w:hAnsi="STFangsong" w:cs="Times New Roman" w:hint="eastAsia"/>
          <w:b/>
          <w:color w:val="000000" w:themeColor="text1"/>
          <w:sz w:val="28"/>
          <w:szCs w:val="28"/>
        </w:rPr>
        <w:t>洛</w:t>
      </w:r>
      <w:proofErr w:type="gramEnd"/>
      <w:r w:rsidRPr="000561C4">
        <w:rPr>
          <w:rFonts w:ascii="STFangsong" w:eastAsia="STFangsong" w:hAnsi="STFangsong" w:cs="Times New Roman" w:hint="eastAsia"/>
          <w:b/>
          <w:color w:val="000000" w:themeColor="text1"/>
          <w:sz w:val="28"/>
          <w:szCs w:val="28"/>
        </w:rPr>
        <w:t>巴尊者和</w:t>
      </w:r>
      <w:proofErr w:type="gramStart"/>
      <w:r w:rsidRPr="000561C4">
        <w:rPr>
          <w:rFonts w:ascii="STFangsong" w:eastAsia="STFangsong" w:hAnsi="STFangsong" w:cs="Times New Roman" w:hint="eastAsia"/>
          <w:b/>
          <w:color w:val="000000" w:themeColor="text1"/>
          <w:sz w:val="28"/>
          <w:szCs w:val="28"/>
        </w:rPr>
        <w:t>帝洛</w:t>
      </w:r>
      <w:proofErr w:type="gramEnd"/>
      <w:r w:rsidRPr="000561C4">
        <w:rPr>
          <w:rFonts w:ascii="STFangsong" w:eastAsia="STFangsong" w:hAnsi="STFangsong" w:cs="Times New Roman" w:hint="eastAsia"/>
          <w:b/>
          <w:color w:val="000000" w:themeColor="text1"/>
          <w:sz w:val="28"/>
          <w:szCs w:val="28"/>
        </w:rPr>
        <w:t>巴尊者之间，从有些传记当中讲，</w:t>
      </w:r>
      <w:proofErr w:type="gramStart"/>
      <w:r w:rsidRPr="000561C4">
        <w:rPr>
          <w:rFonts w:ascii="STFangsong" w:eastAsia="STFangsong" w:hAnsi="STFangsong" w:cs="Times New Roman" w:hint="eastAsia"/>
          <w:b/>
          <w:color w:val="000000" w:themeColor="text1"/>
          <w:sz w:val="28"/>
          <w:szCs w:val="28"/>
        </w:rPr>
        <w:t>也有依止之间</w:t>
      </w:r>
      <w:proofErr w:type="gramEnd"/>
      <w:r w:rsidRPr="000561C4">
        <w:rPr>
          <w:rFonts w:ascii="STFangsong" w:eastAsia="STFangsong" w:hAnsi="STFangsong" w:cs="Times New Roman" w:hint="eastAsia"/>
          <w:b/>
          <w:color w:val="000000" w:themeColor="text1"/>
          <w:sz w:val="28"/>
          <w:szCs w:val="28"/>
        </w:rPr>
        <w:t>没有讲</w:t>
      </w:r>
      <w:proofErr w:type="gramStart"/>
      <w:r w:rsidRPr="000561C4">
        <w:rPr>
          <w:rFonts w:ascii="STFangsong" w:eastAsia="STFangsong" w:hAnsi="STFangsong" w:cs="Times New Roman" w:hint="eastAsia"/>
          <w:b/>
          <w:color w:val="000000" w:themeColor="text1"/>
          <w:sz w:val="28"/>
          <w:szCs w:val="28"/>
        </w:rPr>
        <w:t>一</w:t>
      </w:r>
      <w:proofErr w:type="gramEnd"/>
      <w:r w:rsidRPr="000561C4">
        <w:rPr>
          <w:rFonts w:ascii="STFangsong" w:eastAsia="STFangsong" w:hAnsi="STFangsong" w:cs="Times New Roman" w:hint="eastAsia"/>
          <w:b/>
          <w:color w:val="000000" w:themeColor="text1"/>
          <w:sz w:val="28"/>
          <w:szCs w:val="28"/>
        </w:rPr>
        <w:t>句法的说法。其实从</w:t>
      </w:r>
      <w:proofErr w:type="gramStart"/>
      <w:r w:rsidRPr="000561C4">
        <w:rPr>
          <w:rFonts w:ascii="STFangsong" w:eastAsia="STFangsong" w:hAnsi="STFangsong" w:cs="Times New Roman" w:hint="eastAsia"/>
          <w:b/>
          <w:color w:val="000000" w:themeColor="text1"/>
          <w:sz w:val="28"/>
          <w:szCs w:val="28"/>
        </w:rPr>
        <w:t>他证悟</w:t>
      </w:r>
      <w:proofErr w:type="gramEnd"/>
      <w:r w:rsidRPr="000561C4">
        <w:rPr>
          <w:rFonts w:ascii="STFangsong" w:eastAsia="STFangsong" w:hAnsi="STFangsong" w:cs="Times New Roman" w:hint="eastAsia"/>
          <w:b/>
          <w:color w:val="000000" w:themeColor="text1"/>
          <w:sz w:val="28"/>
          <w:szCs w:val="28"/>
        </w:rPr>
        <w:t>的过程来看，也应该是符合于持明表示传的特点。在他的苦行过程当中，我们可以理解成这个苦行是为了最后一次开悟做了准备。所以前面的苦行不一定是真正的持明表示传，就是</w:t>
      </w:r>
      <w:proofErr w:type="gramStart"/>
      <w:r w:rsidRPr="000561C4">
        <w:rPr>
          <w:rFonts w:ascii="STFangsong" w:eastAsia="STFangsong" w:hAnsi="STFangsong" w:cs="Times New Roman" w:hint="eastAsia"/>
          <w:b/>
          <w:color w:val="000000" w:themeColor="text1"/>
          <w:sz w:val="28"/>
          <w:szCs w:val="28"/>
        </w:rPr>
        <w:t>为了净除他</w:t>
      </w:r>
      <w:proofErr w:type="gramEnd"/>
      <w:r w:rsidRPr="000561C4">
        <w:rPr>
          <w:rFonts w:ascii="STFangsong" w:eastAsia="STFangsong" w:hAnsi="STFangsong" w:cs="Times New Roman" w:hint="eastAsia"/>
          <w:b/>
          <w:color w:val="000000" w:themeColor="text1"/>
          <w:sz w:val="28"/>
          <w:szCs w:val="28"/>
        </w:rPr>
        <w:t>的业障，</w:t>
      </w:r>
      <w:proofErr w:type="gramStart"/>
      <w:r w:rsidRPr="000561C4">
        <w:rPr>
          <w:rFonts w:ascii="STFangsong" w:eastAsia="STFangsong" w:hAnsi="STFangsong" w:cs="Times New Roman" w:hint="eastAsia"/>
          <w:b/>
          <w:color w:val="000000" w:themeColor="text1"/>
          <w:sz w:val="28"/>
          <w:szCs w:val="28"/>
        </w:rPr>
        <w:t>为了净除他</w:t>
      </w:r>
      <w:proofErr w:type="gramEnd"/>
      <w:r w:rsidRPr="000561C4">
        <w:rPr>
          <w:rFonts w:ascii="STFangsong" w:eastAsia="STFangsong" w:hAnsi="STFangsong" w:cs="Times New Roman" w:hint="eastAsia"/>
          <w:b/>
          <w:color w:val="000000" w:themeColor="text1"/>
          <w:sz w:val="28"/>
          <w:szCs w:val="28"/>
        </w:rPr>
        <w:t>的傲慢，因为他以前显现上是一个班智达，很大的班智达，也许他的相续当中如果显现上没有证悟，他会有作为一种智者特有的一种傲慢，有时是为了调</w:t>
      </w:r>
      <w:proofErr w:type="gramStart"/>
      <w:r w:rsidRPr="000561C4">
        <w:rPr>
          <w:rFonts w:ascii="STFangsong" w:eastAsia="STFangsong" w:hAnsi="STFangsong" w:cs="Times New Roman" w:hint="eastAsia"/>
          <w:b/>
          <w:color w:val="000000" w:themeColor="text1"/>
          <w:sz w:val="28"/>
          <w:szCs w:val="28"/>
        </w:rPr>
        <w:t>伏这种</w:t>
      </w:r>
      <w:proofErr w:type="gramEnd"/>
      <w:r w:rsidRPr="000561C4">
        <w:rPr>
          <w:rFonts w:ascii="STFangsong" w:eastAsia="STFangsong" w:hAnsi="STFangsong" w:cs="Times New Roman" w:hint="eastAsia"/>
          <w:b/>
          <w:color w:val="000000" w:themeColor="text1"/>
          <w:sz w:val="28"/>
          <w:szCs w:val="28"/>
        </w:rPr>
        <w:t>傲慢，所以让他做很多苦行。也为了让他清净很多的罪障，而做很多苦行。为了要让他成为一个殊胜的法器，让他做很多苦行。最后一次，用鞋底抽他脑袋的时候，那时应该是让他开悟的一个关键的时候。如果从这个方面理解的时候，前面的这些苦行是为了最后一次做准备的，所以最后一次应该是持明表示传，让</w:t>
      </w:r>
      <w:proofErr w:type="gramStart"/>
      <w:r w:rsidRPr="000561C4">
        <w:rPr>
          <w:rFonts w:ascii="STFangsong" w:eastAsia="STFangsong" w:hAnsi="STFangsong" w:cs="Times New Roman" w:hint="eastAsia"/>
          <w:b/>
          <w:color w:val="000000" w:themeColor="text1"/>
          <w:sz w:val="28"/>
          <w:szCs w:val="28"/>
        </w:rPr>
        <w:t>他证悟</w:t>
      </w:r>
      <w:proofErr w:type="gramEnd"/>
      <w:r w:rsidRPr="000561C4">
        <w:rPr>
          <w:rFonts w:ascii="STFangsong" w:eastAsia="STFangsong" w:hAnsi="STFangsong" w:cs="Times New Roman" w:hint="eastAsia"/>
          <w:b/>
          <w:color w:val="000000" w:themeColor="text1"/>
          <w:sz w:val="28"/>
          <w:szCs w:val="28"/>
        </w:rPr>
        <w:t>了，上师的密意</w:t>
      </w:r>
      <w:proofErr w:type="gramStart"/>
      <w:r w:rsidRPr="000561C4">
        <w:rPr>
          <w:rFonts w:ascii="STFangsong" w:eastAsia="STFangsong" w:hAnsi="STFangsong" w:cs="Times New Roman" w:hint="eastAsia"/>
          <w:b/>
          <w:color w:val="000000" w:themeColor="text1"/>
          <w:sz w:val="28"/>
          <w:szCs w:val="28"/>
        </w:rPr>
        <w:t>融入到相续</w:t>
      </w:r>
      <w:proofErr w:type="gramEnd"/>
      <w:r w:rsidRPr="000561C4">
        <w:rPr>
          <w:rFonts w:ascii="STFangsong" w:eastAsia="STFangsong" w:hAnsi="STFangsong" w:cs="Times New Roman" w:hint="eastAsia"/>
          <w:b/>
          <w:color w:val="000000" w:themeColor="text1"/>
          <w:sz w:val="28"/>
          <w:szCs w:val="28"/>
        </w:rPr>
        <w:t>当中，这个应该是一种持明表示传。其他的方面，严格来讲应该不能算。</w:t>
      </w:r>
      <w:r w:rsidRPr="000561C4">
        <w:rPr>
          <w:rFonts w:ascii="STFangsong" w:eastAsia="STFangsong" w:hAnsi="STFangsong" w:cs="Times New Roman" w:hint="eastAsia"/>
          <w:color w:val="000000" w:themeColor="text1"/>
          <w:sz w:val="28"/>
          <w:szCs w:val="28"/>
        </w:rPr>
        <w:t>（生西法师）</w:t>
      </w:r>
    </w:p>
    <w:p w14:paraId="03361F40" w14:textId="77777777" w:rsidR="000561C4" w:rsidRDefault="000561C4" w:rsidP="000561C4">
      <w:pPr>
        <w:shd w:val="clear" w:color="auto" w:fill="FFFFFF"/>
        <w:spacing w:line="540" w:lineRule="exact"/>
        <w:jc w:val="both"/>
        <w:rPr>
          <w:rFonts w:ascii="STFangsong" w:eastAsia="STFangsong" w:hAnsi="STFangsong" w:cs="Times New Roman"/>
          <w:color w:val="000000" w:themeColor="text1"/>
          <w:sz w:val="28"/>
          <w:szCs w:val="28"/>
        </w:rPr>
      </w:pPr>
    </w:p>
    <w:p w14:paraId="01071A53" w14:textId="36EB7D63" w:rsidR="004763C7" w:rsidRPr="004763C7" w:rsidRDefault="004763C7" w:rsidP="000561C4">
      <w:pPr>
        <w:shd w:val="clear" w:color="auto" w:fill="FFFFFF"/>
        <w:spacing w:line="540" w:lineRule="exact"/>
        <w:jc w:val="both"/>
        <w:rPr>
          <w:rFonts w:ascii="STFangsong" w:eastAsia="STFangsong" w:hAnsi="STFangsong" w:cs="Times New Roman"/>
          <w:color w:val="000000" w:themeColor="text1"/>
          <w:sz w:val="28"/>
          <w:szCs w:val="28"/>
        </w:rPr>
      </w:pPr>
      <w:r w:rsidRPr="004763C7">
        <w:rPr>
          <w:rFonts w:ascii="STFangsong" w:eastAsia="STFangsong" w:hAnsi="STFangsong" w:cs="Times New Roman" w:hint="eastAsia"/>
          <w:color w:val="000000" w:themeColor="text1"/>
          <w:sz w:val="28"/>
          <w:szCs w:val="28"/>
        </w:rPr>
        <w:t>问：无上密法的生起次第</w:t>
      </w:r>
      <w:proofErr w:type="gramStart"/>
      <w:r w:rsidRPr="004763C7">
        <w:rPr>
          <w:rFonts w:ascii="STFangsong" w:eastAsia="STFangsong" w:hAnsi="STFangsong" w:cs="Times New Roman" w:hint="eastAsia"/>
          <w:color w:val="000000" w:themeColor="text1"/>
          <w:sz w:val="28"/>
          <w:szCs w:val="28"/>
        </w:rPr>
        <w:t>玛哈约嘎</w:t>
      </w:r>
      <w:proofErr w:type="gramEnd"/>
      <w:r w:rsidRPr="004763C7">
        <w:rPr>
          <w:rFonts w:ascii="STFangsong" w:eastAsia="STFangsong" w:hAnsi="STFangsong" w:cs="Times New Roman" w:hint="eastAsia"/>
          <w:color w:val="000000" w:themeColor="text1"/>
          <w:sz w:val="28"/>
          <w:szCs w:val="28"/>
        </w:rPr>
        <w:t>，圆满次第</w:t>
      </w:r>
      <w:proofErr w:type="gramStart"/>
      <w:r w:rsidRPr="004763C7">
        <w:rPr>
          <w:rFonts w:ascii="STFangsong" w:eastAsia="STFangsong" w:hAnsi="STFangsong" w:cs="Times New Roman" w:hint="eastAsia"/>
          <w:color w:val="000000" w:themeColor="text1"/>
          <w:sz w:val="28"/>
          <w:szCs w:val="28"/>
        </w:rPr>
        <w:t>阿努约嘎</w:t>
      </w:r>
      <w:proofErr w:type="gramEnd"/>
      <w:r w:rsidRPr="004763C7">
        <w:rPr>
          <w:rFonts w:ascii="STFangsong" w:eastAsia="STFangsong" w:hAnsi="STFangsong" w:cs="Times New Roman" w:hint="eastAsia"/>
          <w:color w:val="000000" w:themeColor="text1"/>
          <w:sz w:val="28"/>
          <w:szCs w:val="28"/>
        </w:rPr>
        <w:t>，大圆满法阿</w:t>
      </w:r>
      <w:proofErr w:type="gramStart"/>
      <w:r w:rsidRPr="004763C7">
        <w:rPr>
          <w:rFonts w:ascii="STFangsong" w:eastAsia="STFangsong" w:hAnsi="STFangsong" w:cs="Times New Roman" w:hint="eastAsia"/>
          <w:color w:val="000000" w:themeColor="text1"/>
          <w:sz w:val="28"/>
          <w:szCs w:val="28"/>
        </w:rPr>
        <w:t>底约嘎</w:t>
      </w:r>
      <w:proofErr w:type="gramEnd"/>
      <w:r w:rsidRPr="004763C7">
        <w:rPr>
          <w:rFonts w:ascii="STFangsong" w:eastAsia="STFangsong" w:hAnsi="STFangsong" w:cs="Times New Roman" w:hint="eastAsia"/>
          <w:color w:val="000000" w:themeColor="text1"/>
          <w:sz w:val="28"/>
          <w:szCs w:val="28"/>
        </w:rPr>
        <w:t>，为什么每个缘起都是以梦境的方式出现的？他们的</w:t>
      </w:r>
      <w:proofErr w:type="gramStart"/>
      <w:r w:rsidRPr="004763C7">
        <w:rPr>
          <w:rFonts w:ascii="STFangsong" w:eastAsia="STFangsong" w:hAnsi="STFangsong" w:cs="Times New Roman" w:hint="eastAsia"/>
          <w:color w:val="000000" w:themeColor="text1"/>
          <w:sz w:val="28"/>
          <w:szCs w:val="28"/>
        </w:rPr>
        <w:t>出世跟</w:t>
      </w:r>
      <w:proofErr w:type="gramEnd"/>
      <w:r w:rsidRPr="004763C7">
        <w:rPr>
          <w:rFonts w:ascii="STFangsong" w:eastAsia="STFangsong" w:hAnsi="STFangsong" w:cs="Times New Roman" w:hint="eastAsia"/>
          <w:color w:val="000000" w:themeColor="text1"/>
          <w:sz w:val="28"/>
          <w:szCs w:val="28"/>
        </w:rPr>
        <w:t>梦境有很大关系吗？算是</w:t>
      </w:r>
      <w:proofErr w:type="gramStart"/>
      <w:r w:rsidRPr="004763C7">
        <w:rPr>
          <w:rFonts w:ascii="STFangsong" w:eastAsia="STFangsong" w:hAnsi="STFangsong" w:cs="Times New Roman" w:hint="eastAsia"/>
          <w:color w:val="000000" w:themeColor="text1"/>
          <w:sz w:val="28"/>
          <w:szCs w:val="28"/>
        </w:rPr>
        <w:t>一种预意吗</w:t>
      </w:r>
      <w:proofErr w:type="gramEnd"/>
      <w:r w:rsidRPr="004763C7">
        <w:rPr>
          <w:rFonts w:ascii="STFangsong" w:eastAsia="STFangsong" w:hAnsi="STFangsong" w:cs="Times New Roman" w:hint="eastAsia"/>
          <w:color w:val="000000" w:themeColor="text1"/>
          <w:sz w:val="28"/>
          <w:szCs w:val="28"/>
        </w:rPr>
        <w:t>？</w:t>
      </w:r>
    </w:p>
    <w:p w14:paraId="0889A032" w14:textId="77777777" w:rsidR="004763C7" w:rsidRPr="004763C7" w:rsidRDefault="004763C7" w:rsidP="004763C7">
      <w:pPr>
        <w:shd w:val="clear" w:color="auto" w:fill="FFFFFF"/>
        <w:spacing w:line="540" w:lineRule="exact"/>
        <w:jc w:val="both"/>
        <w:rPr>
          <w:rFonts w:ascii="STFangsong" w:eastAsia="STFangsong" w:hAnsi="STFangsong" w:cs="Times New Roman"/>
          <w:color w:val="000000" w:themeColor="text1"/>
          <w:sz w:val="28"/>
          <w:szCs w:val="28"/>
        </w:rPr>
      </w:pPr>
      <w:r w:rsidRPr="004763C7">
        <w:rPr>
          <w:rFonts w:ascii="STFangsong" w:eastAsia="STFangsong" w:hAnsi="STFangsong" w:cs="Times New Roman" w:hint="eastAsia"/>
          <w:b/>
          <w:bCs/>
          <w:color w:val="000000" w:themeColor="text1"/>
          <w:sz w:val="28"/>
          <w:szCs w:val="28"/>
        </w:rPr>
        <w:lastRenderedPageBreak/>
        <w:t>答：个人分别念理解，有些梦境可以用来观察未来的事情，可以显现各种征兆缘起。</w:t>
      </w:r>
      <w:r w:rsidRPr="004763C7">
        <w:rPr>
          <w:rFonts w:ascii="STFangsong" w:eastAsia="STFangsong" w:hAnsi="STFangsong" w:cs="Times New Roman" w:hint="eastAsia"/>
          <w:color w:val="000000" w:themeColor="text1"/>
          <w:sz w:val="28"/>
          <w:szCs w:val="28"/>
        </w:rPr>
        <w:t>（正见C1）</w:t>
      </w:r>
    </w:p>
    <w:p w14:paraId="22D360EE" w14:textId="77777777" w:rsidR="004763C7" w:rsidRPr="004763C7" w:rsidRDefault="004763C7" w:rsidP="004763C7">
      <w:pPr>
        <w:shd w:val="clear" w:color="auto" w:fill="FFFFFF"/>
        <w:spacing w:line="540" w:lineRule="exact"/>
        <w:jc w:val="both"/>
        <w:rPr>
          <w:rFonts w:ascii="STFangsong" w:eastAsia="STFangsong" w:hAnsi="STFangsong" w:cs="Times New Roman"/>
          <w:color w:val="000000" w:themeColor="text1"/>
          <w:sz w:val="28"/>
          <w:szCs w:val="28"/>
        </w:rPr>
      </w:pPr>
    </w:p>
    <w:p w14:paraId="223A435F" w14:textId="19631B62" w:rsidR="004763C7" w:rsidRPr="004763C7" w:rsidRDefault="004763C7" w:rsidP="004763C7">
      <w:pPr>
        <w:shd w:val="clear" w:color="auto" w:fill="FFFFFF"/>
        <w:spacing w:line="540" w:lineRule="exact"/>
        <w:jc w:val="both"/>
        <w:rPr>
          <w:rFonts w:ascii="STFangsong" w:eastAsia="STFangsong" w:hAnsi="STFangsong" w:cs="Times New Roman"/>
          <w:color w:val="000000" w:themeColor="text1"/>
          <w:sz w:val="28"/>
          <w:szCs w:val="28"/>
        </w:rPr>
      </w:pPr>
      <w:r w:rsidRPr="004763C7">
        <w:rPr>
          <w:rFonts w:ascii="STFangsong" w:eastAsia="STFangsong" w:hAnsi="STFangsong" w:cs="Times New Roman" w:hint="eastAsia"/>
          <w:color w:val="000000" w:themeColor="text1"/>
          <w:sz w:val="28"/>
          <w:szCs w:val="28"/>
        </w:rPr>
        <w:t>问：阿</w:t>
      </w:r>
      <w:proofErr w:type="gramStart"/>
      <w:r w:rsidRPr="004763C7">
        <w:rPr>
          <w:rFonts w:ascii="STFangsong" w:eastAsia="STFangsong" w:hAnsi="STFangsong" w:cs="Times New Roman" w:hint="eastAsia"/>
          <w:color w:val="000000" w:themeColor="text1"/>
          <w:sz w:val="28"/>
          <w:szCs w:val="28"/>
        </w:rPr>
        <w:t>底约嘎</w:t>
      </w:r>
      <w:proofErr w:type="gramEnd"/>
      <w:r w:rsidRPr="004763C7">
        <w:rPr>
          <w:rFonts w:ascii="STFangsong" w:eastAsia="STFangsong" w:hAnsi="STFangsong" w:cs="Times New Roman" w:hint="eastAsia"/>
          <w:color w:val="000000" w:themeColor="text1"/>
          <w:sz w:val="28"/>
          <w:szCs w:val="28"/>
        </w:rPr>
        <w:t>在天界弘扬的情况里金刚手尊者以</w:t>
      </w:r>
      <w:proofErr w:type="gramStart"/>
      <w:r w:rsidRPr="004763C7">
        <w:rPr>
          <w:rFonts w:ascii="STFangsong" w:eastAsia="STFangsong" w:hAnsi="STFangsong" w:cs="Times New Roman" w:hint="eastAsia"/>
          <w:color w:val="000000" w:themeColor="text1"/>
          <w:sz w:val="28"/>
          <w:szCs w:val="28"/>
        </w:rPr>
        <w:t>诠</w:t>
      </w:r>
      <w:proofErr w:type="gramEnd"/>
      <w:r w:rsidRPr="004763C7">
        <w:rPr>
          <w:rFonts w:ascii="STFangsong" w:eastAsia="STFangsong" w:hAnsi="STFangsong" w:cs="Times New Roman" w:hint="eastAsia"/>
          <w:color w:val="000000" w:themeColor="text1"/>
          <w:sz w:val="28"/>
          <w:szCs w:val="28"/>
        </w:rPr>
        <w:t>表的方式，</w:t>
      </w:r>
      <w:proofErr w:type="gramStart"/>
      <w:r w:rsidRPr="004763C7">
        <w:rPr>
          <w:rFonts w:ascii="STFangsong" w:eastAsia="STFangsong" w:hAnsi="STFangsong" w:cs="Times New Roman" w:hint="eastAsia"/>
          <w:color w:val="000000" w:themeColor="text1"/>
          <w:sz w:val="28"/>
          <w:szCs w:val="28"/>
        </w:rPr>
        <w:t>授予胜心天子</w:t>
      </w:r>
      <w:proofErr w:type="gramEnd"/>
      <w:r w:rsidRPr="004763C7">
        <w:rPr>
          <w:rFonts w:ascii="STFangsong" w:eastAsia="STFangsong" w:hAnsi="STFangsong" w:cs="Times New Roman" w:hint="eastAsia"/>
          <w:color w:val="000000" w:themeColor="text1"/>
          <w:sz w:val="28"/>
          <w:szCs w:val="28"/>
        </w:rPr>
        <w:t>王权金刚瓶圆满灌顶，并传授了十部窍诀幻化续</w:t>
      </w:r>
      <w:r w:rsidR="00402C28">
        <w:rPr>
          <w:rFonts w:ascii="STFangsong" w:eastAsia="STFangsong" w:hAnsi="STFangsong" w:cs="Times New Roman" w:hint="eastAsia"/>
          <w:color w:val="000000" w:themeColor="text1"/>
          <w:sz w:val="28"/>
          <w:szCs w:val="28"/>
        </w:rPr>
        <w:t>……</w:t>
      </w:r>
      <w:r w:rsidRPr="004763C7">
        <w:rPr>
          <w:rFonts w:ascii="STFangsong" w:eastAsia="STFangsong" w:hAnsi="STFangsong" w:cs="Times New Roman" w:hint="eastAsia"/>
          <w:color w:val="000000" w:themeColor="text1"/>
          <w:sz w:val="28"/>
          <w:szCs w:val="28"/>
        </w:rPr>
        <w:t>为什么在人间起源的历史中又一次传授他王权圆满宝瓶灌顶等所有灌顶，</w:t>
      </w:r>
      <w:proofErr w:type="gramStart"/>
      <w:r w:rsidRPr="004763C7">
        <w:rPr>
          <w:rFonts w:ascii="STFangsong" w:eastAsia="STFangsong" w:hAnsi="STFangsong" w:cs="Times New Roman" w:hint="eastAsia"/>
          <w:color w:val="000000" w:themeColor="text1"/>
          <w:sz w:val="28"/>
          <w:szCs w:val="28"/>
        </w:rPr>
        <w:t>九界二万卷所有续部窍诀</w:t>
      </w:r>
      <w:proofErr w:type="gramEnd"/>
      <w:r w:rsidRPr="004763C7">
        <w:rPr>
          <w:rFonts w:ascii="STFangsong" w:eastAsia="STFangsong" w:hAnsi="STFangsong" w:cs="Times New Roman" w:hint="eastAsia"/>
          <w:color w:val="000000" w:themeColor="text1"/>
          <w:sz w:val="28"/>
          <w:szCs w:val="28"/>
        </w:rPr>
        <w:t>……都已经是佛菩萨的化现了，还有必要吗？在显现上一定要这样吗？</w:t>
      </w:r>
    </w:p>
    <w:p w14:paraId="3037587C" w14:textId="77777777" w:rsidR="004763C7" w:rsidRPr="004763C7" w:rsidRDefault="004763C7" w:rsidP="004763C7">
      <w:pPr>
        <w:shd w:val="clear" w:color="auto" w:fill="FFFFFF"/>
        <w:spacing w:line="540" w:lineRule="exact"/>
        <w:jc w:val="both"/>
        <w:rPr>
          <w:rFonts w:ascii="STFangsong" w:eastAsia="STFangsong" w:hAnsi="STFangsong" w:cs="Times New Roman"/>
          <w:color w:val="000000" w:themeColor="text1"/>
          <w:sz w:val="28"/>
          <w:szCs w:val="28"/>
        </w:rPr>
      </w:pPr>
      <w:r w:rsidRPr="004763C7">
        <w:rPr>
          <w:rFonts w:ascii="STFangsong" w:eastAsia="STFangsong" w:hAnsi="STFangsong" w:cs="Times New Roman" w:hint="eastAsia"/>
          <w:b/>
          <w:bCs/>
          <w:color w:val="000000" w:themeColor="text1"/>
          <w:sz w:val="28"/>
          <w:szCs w:val="28"/>
        </w:rPr>
        <w:t>答：很有必要。许多佛菩萨化现的大德，从小到大</w:t>
      </w:r>
      <w:proofErr w:type="gramStart"/>
      <w:r w:rsidRPr="004763C7">
        <w:rPr>
          <w:rFonts w:ascii="STFangsong" w:eastAsia="STFangsong" w:hAnsi="STFangsong" w:cs="Times New Roman" w:hint="eastAsia"/>
          <w:b/>
          <w:bCs/>
          <w:color w:val="000000" w:themeColor="text1"/>
          <w:sz w:val="28"/>
          <w:szCs w:val="28"/>
        </w:rPr>
        <w:t>也示现依止善知识</w:t>
      </w:r>
      <w:proofErr w:type="gramEnd"/>
      <w:r w:rsidRPr="004763C7">
        <w:rPr>
          <w:rFonts w:ascii="STFangsong" w:eastAsia="STFangsong" w:hAnsi="STFangsong" w:cs="Times New Roman" w:hint="eastAsia"/>
          <w:b/>
          <w:bCs/>
          <w:color w:val="000000" w:themeColor="text1"/>
          <w:sz w:val="28"/>
          <w:szCs w:val="28"/>
        </w:rPr>
        <w:t>听闻</w:t>
      </w:r>
      <w:proofErr w:type="gramStart"/>
      <w:r w:rsidRPr="004763C7">
        <w:rPr>
          <w:rFonts w:ascii="STFangsong" w:eastAsia="STFangsong" w:hAnsi="STFangsong" w:cs="Times New Roman" w:hint="eastAsia"/>
          <w:b/>
          <w:bCs/>
          <w:color w:val="000000" w:themeColor="text1"/>
          <w:sz w:val="28"/>
          <w:szCs w:val="28"/>
        </w:rPr>
        <w:t>正法闻思修行</w:t>
      </w:r>
      <w:proofErr w:type="gramEnd"/>
      <w:r w:rsidRPr="004763C7">
        <w:rPr>
          <w:rFonts w:ascii="STFangsong" w:eastAsia="STFangsong" w:hAnsi="STFangsong" w:cs="Times New Roman" w:hint="eastAsia"/>
          <w:b/>
          <w:bCs/>
          <w:color w:val="000000" w:themeColor="text1"/>
          <w:sz w:val="28"/>
          <w:szCs w:val="28"/>
        </w:rPr>
        <w:t>等等，一方面随顺众生的因缘，另一方面也可以让众生生起信心、</w:t>
      </w:r>
      <w:proofErr w:type="gramStart"/>
      <w:r w:rsidRPr="004763C7">
        <w:rPr>
          <w:rFonts w:ascii="STFangsong" w:eastAsia="STFangsong" w:hAnsi="STFangsong" w:cs="Times New Roman" w:hint="eastAsia"/>
          <w:b/>
          <w:bCs/>
          <w:color w:val="000000" w:themeColor="text1"/>
          <w:sz w:val="28"/>
          <w:szCs w:val="28"/>
        </w:rPr>
        <w:t>遣除怀疑</w:t>
      </w:r>
      <w:proofErr w:type="gramEnd"/>
      <w:r w:rsidRPr="004763C7">
        <w:rPr>
          <w:rFonts w:ascii="STFangsong" w:eastAsia="STFangsong" w:hAnsi="STFangsong" w:cs="Times New Roman" w:hint="eastAsia"/>
          <w:b/>
          <w:bCs/>
          <w:color w:val="000000" w:themeColor="text1"/>
          <w:sz w:val="28"/>
          <w:szCs w:val="28"/>
        </w:rPr>
        <w:t>、消除争议。</w:t>
      </w:r>
      <w:r w:rsidRPr="004763C7">
        <w:rPr>
          <w:rFonts w:ascii="STFangsong" w:eastAsia="STFangsong" w:hAnsi="STFangsong" w:cs="Times New Roman" w:hint="eastAsia"/>
          <w:color w:val="000000" w:themeColor="text1"/>
          <w:sz w:val="28"/>
          <w:szCs w:val="28"/>
        </w:rPr>
        <w:t>（正见C1）</w:t>
      </w:r>
    </w:p>
    <w:p w14:paraId="564A5B62" w14:textId="77777777" w:rsidR="004763C7" w:rsidRPr="004763C7" w:rsidRDefault="004763C7" w:rsidP="004763C7">
      <w:pPr>
        <w:shd w:val="clear" w:color="auto" w:fill="FFFFFF"/>
        <w:spacing w:line="540" w:lineRule="exact"/>
        <w:jc w:val="both"/>
        <w:rPr>
          <w:rFonts w:ascii="STFangsong" w:eastAsia="STFangsong" w:hAnsi="STFangsong" w:cs="Times New Roman"/>
          <w:color w:val="000000" w:themeColor="text1"/>
          <w:sz w:val="28"/>
          <w:szCs w:val="28"/>
        </w:rPr>
      </w:pPr>
    </w:p>
    <w:p w14:paraId="5609B4D3" w14:textId="3A1033A3" w:rsidR="004763C7" w:rsidRPr="004763C7" w:rsidRDefault="004763C7" w:rsidP="004763C7">
      <w:pPr>
        <w:shd w:val="clear" w:color="auto" w:fill="FFFFFF"/>
        <w:spacing w:line="540" w:lineRule="exact"/>
        <w:jc w:val="both"/>
        <w:rPr>
          <w:rFonts w:ascii="STFangsong" w:eastAsia="STFangsong" w:hAnsi="STFangsong" w:cs="Times New Roman"/>
          <w:color w:val="000000" w:themeColor="text1"/>
          <w:sz w:val="28"/>
          <w:szCs w:val="28"/>
        </w:rPr>
      </w:pPr>
      <w:r w:rsidRPr="004763C7">
        <w:rPr>
          <w:rFonts w:ascii="STFangsong" w:eastAsia="STFangsong" w:hAnsi="STFangsong" w:cs="Times New Roman" w:hint="eastAsia"/>
          <w:color w:val="000000" w:themeColor="text1"/>
          <w:sz w:val="28"/>
          <w:szCs w:val="28"/>
        </w:rPr>
        <w:t>问：顶礼上师三宝，顶礼法师，在135课讲到了密法的传承过程，在阿努约嘎、阿</w:t>
      </w:r>
      <w:proofErr w:type="gramStart"/>
      <w:r w:rsidRPr="004763C7">
        <w:rPr>
          <w:rFonts w:ascii="STFangsong" w:eastAsia="STFangsong" w:hAnsi="STFangsong" w:cs="Times New Roman" w:hint="eastAsia"/>
          <w:color w:val="000000" w:themeColor="text1"/>
          <w:sz w:val="28"/>
          <w:szCs w:val="28"/>
        </w:rPr>
        <w:t>底约嘎里</w:t>
      </w:r>
      <w:proofErr w:type="gramEnd"/>
      <w:r w:rsidRPr="004763C7">
        <w:rPr>
          <w:rFonts w:ascii="STFangsong" w:eastAsia="STFangsong" w:hAnsi="STFangsong" w:cs="Times New Roman" w:hint="eastAsia"/>
          <w:color w:val="000000" w:themeColor="text1"/>
          <w:sz w:val="28"/>
          <w:szCs w:val="28"/>
        </w:rPr>
        <w:t>都是金刚手菩萨传给五圣贤、</w:t>
      </w:r>
      <w:proofErr w:type="gramStart"/>
      <w:r w:rsidRPr="004763C7">
        <w:rPr>
          <w:rFonts w:ascii="STFangsong" w:eastAsia="STFangsong" w:hAnsi="STFangsong" w:cs="Times New Roman" w:hint="eastAsia"/>
          <w:color w:val="000000" w:themeColor="text1"/>
          <w:sz w:val="28"/>
          <w:szCs w:val="28"/>
        </w:rPr>
        <w:t>胜心天子</w:t>
      </w:r>
      <w:proofErr w:type="gramEnd"/>
      <w:r w:rsidRPr="004763C7">
        <w:rPr>
          <w:rFonts w:ascii="STFangsong" w:eastAsia="STFangsong" w:hAnsi="STFangsong" w:cs="Times New Roman" w:hint="eastAsia"/>
          <w:color w:val="000000" w:themeColor="text1"/>
          <w:sz w:val="28"/>
          <w:szCs w:val="28"/>
        </w:rPr>
        <w:t>或极喜金刚，但是为什么在宁玛巴龙钦宁提的皈依境上从普贤王如来到金刚</w:t>
      </w:r>
      <w:proofErr w:type="gramStart"/>
      <w:r w:rsidRPr="004763C7">
        <w:rPr>
          <w:rFonts w:ascii="STFangsong" w:eastAsia="STFangsong" w:hAnsi="STFangsong" w:cs="Times New Roman" w:hint="eastAsia"/>
          <w:color w:val="000000" w:themeColor="text1"/>
          <w:sz w:val="28"/>
          <w:szCs w:val="28"/>
        </w:rPr>
        <w:t>萨</w:t>
      </w:r>
      <w:r w:rsidR="00B60841">
        <w:rPr>
          <w:rFonts w:ascii="STFangsong" w:eastAsia="STFangsong" w:hAnsi="STFangsong" w:cs="Times New Roman" w:hint="eastAsia"/>
          <w:color w:val="000000" w:themeColor="text1"/>
          <w:sz w:val="28"/>
          <w:szCs w:val="28"/>
        </w:rPr>
        <w:t>埵</w:t>
      </w:r>
      <w:proofErr w:type="gramEnd"/>
      <w:r w:rsidRPr="004763C7">
        <w:rPr>
          <w:rFonts w:ascii="STFangsong" w:eastAsia="STFangsong" w:hAnsi="STFangsong" w:cs="Times New Roman" w:hint="eastAsia"/>
          <w:color w:val="000000" w:themeColor="text1"/>
          <w:sz w:val="28"/>
          <w:szCs w:val="28"/>
        </w:rPr>
        <w:t>，然后直接到人间</w:t>
      </w:r>
      <w:proofErr w:type="gramStart"/>
      <w:r w:rsidRPr="004763C7">
        <w:rPr>
          <w:rFonts w:ascii="STFangsong" w:eastAsia="STFangsong" w:hAnsi="STFangsong" w:cs="Times New Roman" w:hint="eastAsia"/>
          <w:color w:val="000000" w:themeColor="text1"/>
          <w:sz w:val="28"/>
          <w:szCs w:val="28"/>
        </w:rPr>
        <w:t>的嘎绕多</w:t>
      </w:r>
      <w:proofErr w:type="gramEnd"/>
      <w:r w:rsidRPr="004763C7">
        <w:rPr>
          <w:rFonts w:ascii="STFangsong" w:eastAsia="STFangsong" w:hAnsi="STFangsong" w:cs="Times New Roman" w:hint="eastAsia"/>
          <w:color w:val="000000" w:themeColor="text1"/>
          <w:sz w:val="28"/>
          <w:szCs w:val="28"/>
        </w:rPr>
        <w:t>吉，没有体现出金刚手菩萨？感恩法师</w:t>
      </w:r>
    </w:p>
    <w:p w14:paraId="4D6AF31F" w14:textId="73785376" w:rsidR="004763C7" w:rsidRPr="004763C7" w:rsidRDefault="004763C7" w:rsidP="004763C7">
      <w:pPr>
        <w:shd w:val="clear" w:color="auto" w:fill="FFFFFF"/>
        <w:spacing w:line="540" w:lineRule="exact"/>
        <w:jc w:val="both"/>
        <w:rPr>
          <w:rFonts w:ascii="STFangsong" w:eastAsia="STFangsong" w:hAnsi="STFangsong" w:cs="Times New Roman"/>
          <w:color w:val="000000" w:themeColor="text1"/>
          <w:sz w:val="28"/>
          <w:szCs w:val="28"/>
        </w:rPr>
      </w:pPr>
      <w:r w:rsidRPr="004763C7">
        <w:rPr>
          <w:rFonts w:ascii="STFangsong" w:eastAsia="STFangsong" w:hAnsi="STFangsong" w:cs="Times New Roman" w:hint="eastAsia"/>
          <w:b/>
          <w:bCs/>
          <w:color w:val="000000" w:themeColor="text1"/>
          <w:sz w:val="28"/>
          <w:szCs w:val="28"/>
        </w:rPr>
        <w:t>答：</w:t>
      </w:r>
      <w:proofErr w:type="gramStart"/>
      <w:r w:rsidR="002C5AE0">
        <w:rPr>
          <w:rFonts w:ascii="STFangsong" w:eastAsia="STFangsong" w:hAnsi="STFangsong" w:cs="Times New Roman" w:hint="eastAsia"/>
          <w:b/>
          <w:bCs/>
          <w:color w:val="000000" w:themeColor="text1"/>
          <w:sz w:val="28"/>
          <w:szCs w:val="28"/>
        </w:rPr>
        <w:t>嘎绕多</w:t>
      </w:r>
      <w:proofErr w:type="gramEnd"/>
      <w:r w:rsidR="002C5AE0">
        <w:rPr>
          <w:rFonts w:ascii="STFangsong" w:eastAsia="STFangsong" w:hAnsi="STFangsong" w:cs="Times New Roman" w:hint="eastAsia"/>
          <w:b/>
          <w:bCs/>
          <w:color w:val="000000" w:themeColor="text1"/>
          <w:sz w:val="28"/>
          <w:szCs w:val="28"/>
        </w:rPr>
        <w:t>吉就是金刚手菩萨的化身，如辅导法师云：【</w:t>
      </w:r>
      <w:r w:rsidR="002C5AE0" w:rsidRPr="002C5AE0">
        <w:rPr>
          <w:rFonts w:ascii="STFangsong" w:eastAsia="STFangsong" w:hAnsi="STFangsong" w:cs="Times New Roman" w:hint="eastAsia"/>
          <w:b/>
          <w:bCs/>
          <w:color w:val="000000" w:themeColor="text1"/>
          <w:sz w:val="28"/>
          <w:szCs w:val="28"/>
        </w:rPr>
        <w:t>金刚手菩萨化身的大圆满祖师极喜金刚</w:t>
      </w:r>
      <w:r w:rsidR="002C5AE0">
        <w:rPr>
          <w:rFonts w:ascii="STFangsong" w:eastAsia="STFangsong" w:hAnsi="STFangsong" w:cs="Times New Roman" w:hint="eastAsia"/>
          <w:b/>
          <w:bCs/>
          <w:color w:val="000000" w:themeColor="text1"/>
          <w:sz w:val="28"/>
          <w:szCs w:val="28"/>
        </w:rPr>
        <w:t>】（</w:t>
      </w:r>
      <w:r w:rsidR="002C5AE0" w:rsidRPr="002C5AE0">
        <w:rPr>
          <w:rFonts w:ascii="STFangsong" w:eastAsia="STFangsong" w:hAnsi="STFangsong" w:cs="Times New Roman" w:hint="eastAsia"/>
          <w:b/>
          <w:bCs/>
          <w:color w:val="000000" w:themeColor="text1"/>
          <w:sz w:val="28"/>
          <w:szCs w:val="28"/>
        </w:rPr>
        <w:t>极喜金刚</w:t>
      </w:r>
      <w:proofErr w:type="gramStart"/>
      <w:r w:rsidR="002C5AE0">
        <w:rPr>
          <w:rFonts w:ascii="STFangsong" w:eastAsia="STFangsong" w:hAnsi="STFangsong" w:cs="Times New Roman" w:hint="eastAsia"/>
          <w:b/>
          <w:bCs/>
          <w:color w:val="000000" w:themeColor="text1"/>
          <w:sz w:val="28"/>
          <w:szCs w:val="28"/>
        </w:rPr>
        <w:t>即嘎绕</w:t>
      </w:r>
      <w:proofErr w:type="gramEnd"/>
      <w:r w:rsidR="002C5AE0">
        <w:rPr>
          <w:rFonts w:ascii="STFangsong" w:eastAsia="STFangsong" w:hAnsi="STFangsong" w:cs="Times New Roman" w:hint="eastAsia"/>
          <w:b/>
          <w:bCs/>
          <w:color w:val="000000" w:themeColor="text1"/>
          <w:sz w:val="28"/>
          <w:szCs w:val="28"/>
        </w:rPr>
        <w:t>多吉）</w:t>
      </w:r>
      <w:r w:rsidR="00182442">
        <w:rPr>
          <w:rFonts w:ascii="STFangsong" w:eastAsia="STFangsong" w:hAnsi="STFangsong" w:cs="Times New Roman" w:hint="eastAsia"/>
          <w:b/>
          <w:bCs/>
          <w:color w:val="000000" w:themeColor="text1"/>
          <w:sz w:val="28"/>
          <w:szCs w:val="28"/>
        </w:rPr>
        <w:t>，总之佛菩萨的化现是不可思议的</w:t>
      </w:r>
      <w:r w:rsidR="002C5AE0">
        <w:rPr>
          <w:rFonts w:ascii="STFangsong" w:eastAsia="STFangsong" w:hAnsi="STFangsong" w:cs="Times New Roman" w:hint="eastAsia"/>
          <w:b/>
          <w:bCs/>
          <w:color w:val="000000" w:themeColor="text1"/>
          <w:sz w:val="28"/>
          <w:szCs w:val="28"/>
        </w:rPr>
        <w:t>。</w:t>
      </w:r>
      <w:r w:rsidRPr="004763C7">
        <w:rPr>
          <w:rFonts w:ascii="STFangsong" w:eastAsia="STFangsong" w:hAnsi="STFangsong" w:cs="Times New Roman" w:hint="eastAsia"/>
          <w:color w:val="000000" w:themeColor="text1"/>
          <w:sz w:val="28"/>
          <w:szCs w:val="28"/>
        </w:rPr>
        <w:t>（正见C1）</w:t>
      </w:r>
    </w:p>
    <w:p w14:paraId="12979CC9" w14:textId="77777777" w:rsidR="004763C7" w:rsidRPr="004763C7" w:rsidRDefault="004763C7" w:rsidP="004763C7">
      <w:pPr>
        <w:shd w:val="clear" w:color="auto" w:fill="FFFFFF"/>
        <w:spacing w:line="540" w:lineRule="exact"/>
        <w:jc w:val="both"/>
        <w:rPr>
          <w:rFonts w:ascii="STFangsong" w:eastAsia="STFangsong" w:hAnsi="STFangsong" w:cs="Times New Roman"/>
          <w:color w:val="000000" w:themeColor="text1"/>
          <w:sz w:val="28"/>
          <w:szCs w:val="28"/>
        </w:rPr>
      </w:pPr>
    </w:p>
    <w:p w14:paraId="5D66974C" w14:textId="77777777" w:rsidR="004763C7" w:rsidRPr="004763C7" w:rsidRDefault="004763C7" w:rsidP="004763C7">
      <w:pPr>
        <w:shd w:val="clear" w:color="auto" w:fill="FFFFFF"/>
        <w:spacing w:line="540" w:lineRule="exact"/>
        <w:jc w:val="both"/>
        <w:rPr>
          <w:rFonts w:ascii="STFangsong" w:eastAsia="STFangsong" w:hAnsi="STFangsong" w:cs="Times New Roman"/>
          <w:color w:val="000000" w:themeColor="text1"/>
          <w:sz w:val="28"/>
          <w:szCs w:val="28"/>
        </w:rPr>
      </w:pPr>
      <w:r w:rsidRPr="004763C7">
        <w:rPr>
          <w:rFonts w:ascii="STFangsong" w:eastAsia="STFangsong" w:hAnsi="STFangsong" w:cs="Times New Roman" w:hint="eastAsia"/>
          <w:color w:val="000000" w:themeColor="text1"/>
          <w:sz w:val="28"/>
          <w:szCs w:val="28"/>
        </w:rPr>
        <w:t>问：在《加行教材》135课里讲的阿努约</w:t>
      </w:r>
      <w:proofErr w:type="gramStart"/>
      <w:r w:rsidRPr="004763C7">
        <w:rPr>
          <w:rFonts w:ascii="STFangsong" w:eastAsia="STFangsong" w:hAnsi="STFangsong" w:cs="Times New Roman" w:hint="eastAsia"/>
          <w:color w:val="000000" w:themeColor="text1"/>
          <w:sz w:val="28"/>
          <w:szCs w:val="28"/>
        </w:rPr>
        <w:t>嘎</w:t>
      </w:r>
      <w:proofErr w:type="gramEnd"/>
      <w:r w:rsidRPr="004763C7">
        <w:rPr>
          <w:rFonts w:ascii="STFangsong" w:eastAsia="STFangsong" w:hAnsi="STFangsong" w:cs="Times New Roman" w:hint="eastAsia"/>
          <w:color w:val="000000" w:themeColor="text1"/>
          <w:sz w:val="28"/>
          <w:szCs w:val="28"/>
        </w:rPr>
        <w:t>兴盛的历程金刚手化身极喜金刚和阿</w:t>
      </w:r>
      <w:proofErr w:type="gramStart"/>
      <w:r w:rsidRPr="004763C7">
        <w:rPr>
          <w:rFonts w:ascii="STFangsong" w:eastAsia="STFangsong" w:hAnsi="STFangsong" w:cs="Times New Roman" w:hint="eastAsia"/>
          <w:color w:val="000000" w:themeColor="text1"/>
          <w:sz w:val="28"/>
          <w:szCs w:val="28"/>
        </w:rPr>
        <w:t>底约嘎兴盛历程胜心</w:t>
      </w:r>
      <w:proofErr w:type="gramEnd"/>
      <w:r w:rsidRPr="004763C7">
        <w:rPr>
          <w:rFonts w:ascii="STFangsong" w:eastAsia="STFangsong" w:hAnsi="STFangsong" w:cs="Times New Roman" w:hint="eastAsia"/>
          <w:color w:val="000000" w:themeColor="text1"/>
          <w:sz w:val="28"/>
          <w:szCs w:val="28"/>
        </w:rPr>
        <w:t>天子化现的极喜金刚是一个，但是不同的化身吗？也就是怎么理解这2个化身？</w:t>
      </w:r>
    </w:p>
    <w:p w14:paraId="43C71500" w14:textId="3B021A53" w:rsidR="004763C7" w:rsidRPr="004763C7" w:rsidRDefault="004763C7" w:rsidP="004763C7">
      <w:pPr>
        <w:shd w:val="clear" w:color="auto" w:fill="FFFFFF"/>
        <w:spacing w:line="540" w:lineRule="exact"/>
        <w:jc w:val="both"/>
        <w:rPr>
          <w:rFonts w:ascii="STFangsong" w:eastAsia="STFangsong" w:hAnsi="STFangsong" w:cs="Times New Roman"/>
          <w:color w:val="000000" w:themeColor="text1"/>
          <w:sz w:val="28"/>
          <w:szCs w:val="28"/>
        </w:rPr>
      </w:pPr>
      <w:r w:rsidRPr="004763C7">
        <w:rPr>
          <w:rFonts w:ascii="STFangsong" w:eastAsia="STFangsong" w:hAnsi="STFangsong" w:cs="Times New Roman" w:hint="eastAsia"/>
          <w:b/>
          <w:bCs/>
          <w:color w:val="000000" w:themeColor="text1"/>
          <w:sz w:val="28"/>
          <w:szCs w:val="28"/>
        </w:rPr>
        <w:t>答：从显现的层面来说，是有差别的。</w:t>
      </w:r>
      <w:r w:rsidRPr="004763C7">
        <w:rPr>
          <w:rFonts w:ascii="STFangsong" w:eastAsia="STFangsong" w:hAnsi="STFangsong" w:cs="Times New Roman" w:hint="eastAsia"/>
          <w:color w:val="000000" w:themeColor="text1"/>
          <w:sz w:val="28"/>
          <w:szCs w:val="28"/>
        </w:rPr>
        <w:t>（正见C1</w:t>
      </w:r>
      <w:r w:rsidR="00D6597E">
        <w:rPr>
          <w:rFonts w:ascii="STFangsong" w:eastAsia="STFangsong" w:hAnsi="STFangsong" w:cs="Times New Roman" w:hint="eastAsia"/>
          <w:color w:val="000000" w:themeColor="text1"/>
          <w:sz w:val="28"/>
          <w:szCs w:val="28"/>
        </w:rPr>
        <w:t>）</w:t>
      </w:r>
    </w:p>
    <w:p w14:paraId="477D8B66" w14:textId="77777777" w:rsidR="004763C7" w:rsidRPr="004763C7" w:rsidRDefault="004763C7" w:rsidP="004763C7">
      <w:pPr>
        <w:shd w:val="clear" w:color="auto" w:fill="FFFFFF"/>
        <w:spacing w:line="540" w:lineRule="exact"/>
        <w:jc w:val="both"/>
        <w:rPr>
          <w:rFonts w:ascii="STFangsong" w:eastAsia="STFangsong" w:hAnsi="STFangsong" w:cs="Times New Roman"/>
          <w:color w:val="000000" w:themeColor="text1"/>
          <w:sz w:val="28"/>
          <w:szCs w:val="28"/>
        </w:rPr>
      </w:pPr>
    </w:p>
    <w:p w14:paraId="36599F32" w14:textId="362CC488" w:rsidR="004763C7" w:rsidRPr="004763C7" w:rsidRDefault="004763C7" w:rsidP="004763C7">
      <w:pPr>
        <w:shd w:val="clear" w:color="auto" w:fill="FFFFFF"/>
        <w:spacing w:line="540" w:lineRule="exact"/>
        <w:jc w:val="both"/>
        <w:rPr>
          <w:rFonts w:ascii="STFangsong" w:eastAsia="STFangsong" w:hAnsi="STFangsong" w:cs="Times New Roman"/>
          <w:color w:val="000000" w:themeColor="text1"/>
          <w:sz w:val="28"/>
          <w:szCs w:val="28"/>
        </w:rPr>
      </w:pPr>
      <w:r w:rsidRPr="004763C7">
        <w:rPr>
          <w:rFonts w:ascii="STFangsong" w:eastAsia="STFangsong" w:hAnsi="STFangsong" w:cs="Times New Roman" w:hint="eastAsia"/>
          <w:color w:val="000000" w:themeColor="text1"/>
          <w:sz w:val="28"/>
          <w:szCs w:val="28"/>
        </w:rPr>
        <w:lastRenderedPageBreak/>
        <w:t>问：阿努约嘎的弘扬有两条途径：一是金刚手传给五圣贤，由五圣贤传开，一是金刚手传给极喜金刚，极喜金刚传给莲花生大士，与前面讲的金刚手菩萨把密法传授给五圣贤，五圣贤传给莲花生大士，怎么理解？请法师开示！</w:t>
      </w:r>
    </w:p>
    <w:p w14:paraId="273D2485" w14:textId="79958D86" w:rsidR="004763C7" w:rsidRPr="004763C7" w:rsidRDefault="004763C7" w:rsidP="004763C7">
      <w:pPr>
        <w:shd w:val="clear" w:color="auto" w:fill="FFFFFF"/>
        <w:spacing w:line="540" w:lineRule="exact"/>
        <w:jc w:val="both"/>
        <w:rPr>
          <w:rFonts w:ascii="STFangsong" w:eastAsia="STFangsong" w:hAnsi="STFangsong" w:cs="Times New Roman"/>
          <w:color w:val="000000" w:themeColor="text1"/>
          <w:sz w:val="28"/>
          <w:szCs w:val="28"/>
        </w:rPr>
      </w:pPr>
      <w:r w:rsidRPr="004763C7">
        <w:rPr>
          <w:rFonts w:ascii="STFangsong" w:eastAsia="STFangsong" w:hAnsi="STFangsong" w:cs="Times New Roman" w:hint="eastAsia"/>
          <w:b/>
          <w:bCs/>
          <w:color w:val="000000" w:themeColor="text1"/>
          <w:sz w:val="28"/>
          <w:szCs w:val="28"/>
        </w:rPr>
        <w:t>答：某个法门本身可以有多种方式传承。（可以由多位祖师通过不同方式进行传授）。</w:t>
      </w:r>
      <w:r w:rsidRPr="004763C7">
        <w:rPr>
          <w:rFonts w:ascii="STFangsong" w:eastAsia="STFangsong" w:hAnsi="STFangsong" w:cs="Times New Roman" w:hint="eastAsia"/>
          <w:color w:val="000000" w:themeColor="text1"/>
          <w:sz w:val="28"/>
          <w:szCs w:val="28"/>
        </w:rPr>
        <w:t>（正见C1</w:t>
      </w:r>
      <w:r w:rsidR="00D6597E">
        <w:rPr>
          <w:rFonts w:ascii="STFangsong" w:eastAsia="STFangsong" w:hAnsi="STFangsong" w:cs="Times New Roman" w:hint="eastAsia"/>
          <w:color w:val="000000" w:themeColor="text1"/>
          <w:sz w:val="28"/>
          <w:szCs w:val="28"/>
        </w:rPr>
        <w:t>）</w:t>
      </w:r>
    </w:p>
    <w:p w14:paraId="0192B1E5" w14:textId="77777777" w:rsidR="00534286" w:rsidRPr="00182442" w:rsidRDefault="00534286" w:rsidP="00534286">
      <w:pPr>
        <w:shd w:val="clear" w:color="auto" w:fill="FFFFFF"/>
        <w:spacing w:line="540" w:lineRule="exact"/>
        <w:jc w:val="both"/>
        <w:rPr>
          <w:rFonts w:ascii="STFangsong" w:eastAsia="STFangsong" w:hAnsi="STFangsong" w:cs="宋体"/>
          <w:sz w:val="28"/>
          <w:szCs w:val="28"/>
        </w:rPr>
      </w:pPr>
      <w:r w:rsidRPr="00182442">
        <w:rPr>
          <w:rFonts w:ascii="STFangsong" w:eastAsia="STFangsong" w:hAnsi="STFangsong" w:cs="宋体" w:hint="eastAsia"/>
          <w:sz w:val="28"/>
          <w:szCs w:val="28"/>
        </w:rPr>
        <w:t>还可参考：</w:t>
      </w:r>
    </w:p>
    <w:p w14:paraId="73BF5FC0" w14:textId="77777777" w:rsidR="00534286" w:rsidRPr="00182442" w:rsidRDefault="00534286" w:rsidP="00534286">
      <w:pPr>
        <w:shd w:val="clear" w:color="auto" w:fill="FFFFFF"/>
        <w:spacing w:line="540" w:lineRule="exact"/>
        <w:jc w:val="both"/>
        <w:rPr>
          <w:rFonts w:ascii="STFangsong" w:eastAsia="STFangsong" w:hAnsi="STFangsong" w:cs="宋体"/>
          <w:b/>
          <w:bCs/>
          <w:sz w:val="28"/>
          <w:szCs w:val="28"/>
        </w:rPr>
      </w:pPr>
      <w:r w:rsidRPr="00182442">
        <w:rPr>
          <w:rFonts w:ascii="STFangsong" w:eastAsia="STFangsong" w:hAnsi="STFangsong" w:cs="宋体" w:hint="eastAsia"/>
          <w:sz w:val="28"/>
          <w:szCs w:val="28"/>
        </w:rPr>
        <w:t>生西法师《前行》辅导笔录第</w:t>
      </w:r>
      <w:r w:rsidRPr="00182442">
        <w:rPr>
          <w:rFonts w:ascii="STFangsong" w:eastAsia="STFangsong" w:hAnsi="STFangsong" w:cs="宋体"/>
          <w:sz w:val="28"/>
          <w:szCs w:val="28"/>
        </w:rPr>
        <w:t>135</w:t>
      </w:r>
      <w:r w:rsidRPr="00182442">
        <w:rPr>
          <w:rFonts w:ascii="STFangsong" w:eastAsia="STFangsong" w:hAnsi="STFangsong" w:cs="宋体" w:hint="eastAsia"/>
          <w:sz w:val="28"/>
          <w:szCs w:val="28"/>
        </w:rPr>
        <w:t>课：</w:t>
      </w:r>
      <w:r w:rsidRPr="00182442">
        <w:rPr>
          <w:rFonts w:ascii="STFangsong" w:eastAsia="STFangsong" w:hAnsi="STFangsong" w:cs="宋体" w:hint="eastAsia"/>
          <w:b/>
          <w:bCs/>
          <w:sz w:val="28"/>
          <w:szCs w:val="28"/>
        </w:rPr>
        <w:t>【</w:t>
      </w:r>
    </w:p>
    <w:p w14:paraId="2E6CC2E6" w14:textId="595CF551" w:rsidR="00534286" w:rsidRPr="00182442" w:rsidRDefault="00534286" w:rsidP="00534286">
      <w:pPr>
        <w:shd w:val="clear" w:color="auto" w:fill="FFFFFF"/>
        <w:spacing w:line="540" w:lineRule="exact"/>
        <w:jc w:val="both"/>
        <w:rPr>
          <w:rFonts w:ascii="STFangsong" w:eastAsia="STFangsong" w:hAnsi="STFangsong" w:cs="宋体"/>
          <w:b/>
          <w:bCs/>
          <w:sz w:val="28"/>
          <w:szCs w:val="28"/>
        </w:rPr>
      </w:pPr>
      <w:r w:rsidRPr="00182442">
        <w:rPr>
          <w:rFonts w:ascii="STFangsong" w:eastAsia="STFangsong" w:hAnsi="STFangsong" w:cs="宋体" w:hint="eastAsia"/>
          <w:b/>
          <w:bCs/>
          <w:sz w:val="28"/>
          <w:szCs w:val="28"/>
        </w:rPr>
        <w:t>【他们也一脉相承，一直传给邬金莲花生大士，之后逐渐兴盛起来。】</w:t>
      </w:r>
    </w:p>
    <w:p w14:paraId="0FC9467C" w14:textId="1D7DAC73" w:rsidR="00534286" w:rsidRPr="00182442" w:rsidRDefault="00534286" w:rsidP="00534286">
      <w:pPr>
        <w:shd w:val="clear" w:color="auto" w:fill="FFFFFF"/>
        <w:spacing w:line="540" w:lineRule="exact"/>
        <w:jc w:val="both"/>
        <w:rPr>
          <w:rFonts w:ascii="STFangsong" w:eastAsia="STFangsong" w:hAnsi="STFangsong" w:cs="宋体"/>
          <w:b/>
          <w:bCs/>
          <w:sz w:val="28"/>
          <w:szCs w:val="28"/>
        </w:rPr>
      </w:pPr>
      <w:r w:rsidRPr="00182442">
        <w:rPr>
          <w:rFonts w:ascii="STFangsong" w:eastAsia="STFangsong" w:hAnsi="STFangsong" w:cs="宋体" w:hint="eastAsia"/>
          <w:b/>
          <w:bCs/>
          <w:sz w:val="28"/>
          <w:szCs w:val="28"/>
        </w:rPr>
        <w:t>两支，一个</w:t>
      </w:r>
      <w:proofErr w:type="gramStart"/>
      <w:r w:rsidRPr="00182442">
        <w:rPr>
          <w:rFonts w:ascii="STFangsong" w:eastAsia="STFangsong" w:hAnsi="STFangsong" w:cs="宋体" w:hint="eastAsia"/>
          <w:b/>
          <w:bCs/>
          <w:sz w:val="28"/>
          <w:szCs w:val="28"/>
        </w:rPr>
        <w:t>是圣种五</w:t>
      </w:r>
      <w:proofErr w:type="gramEnd"/>
      <w:r w:rsidRPr="00182442">
        <w:rPr>
          <w:rFonts w:ascii="STFangsong" w:eastAsia="STFangsong" w:hAnsi="STFangsong" w:cs="宋体" w:hint="eastAsia"/>
          <w:b/>
          <w:bCs/>
          <w:sz w:val="28"/>
          <w:szCs w:val="28"/>
        </w:rPr>
        <w:t>贤，一个是极喜金刚，他们一脉相传，</w:t>
      </w:r>
      <w:proofErr w:type="gramStart"/>
      <w:r w:rsidRPr="00182442">
        <w:rPr>
          <w:rFonts w:ascii="STFangsong" w:eastAsia="STFangsong" w:hAnsi="STFangsong" w:cs="宋体" w:hint="eastAsia"/>
          <w:b/>
          <w:bCs/>
          <w:sz w:val="28"/>
          <w:szCs w:val="28"/>
        </w:rPr>
        <w:t>次第地</w:t>
      </w:r>
      <w:proofErr w:type="gramEnd"/>
      <w:r w:rsidRPr="00182442">
        <w:rPr>
          <w:rFonts w:ascii="STFangsong" w:eastAsia="STFangsong" w:hAnsi="STFangsong" w:cs="宋体" w:hint="eastAsia"/>
          <w:b/>
          <w:bCs/>
          <w:sz w:val="28"/>
          <w:szCs w:val="28"/>
        </w:rPr>
        <w:t>最后都传给了莲花生大士。八大法行的</w:t>
      </w:r>
      <w:proofErr w:type="gramStart"/>
      <w:r w:rsidRPr="00182442">
        <w:rPr>
          <w:rFonts w:ascii="STFangsong" w:eastAsia="STFangsong" w:hAnsi="STFangsong" w:cs="宋体" w:hint="eastAsia"/>
          <w:b/>
          <w:bCs/>
          <w:sz w:val="28"/>
          <w:szCs w:val="28"/>
        </w:rPr>
        <w:t>法最后</w:t>
      </w:r>
      <w:proofErr w:type="gramEnd"/>
      <w:r w:rsidRPr="00182442">
        <w:rPr>
          <w:rFonts w:ascii="STFangsong" w:eastAsia="STFangsong" w:hAnsi="STFangsong" w:cs="宋体" w:hint="eastAsia"/>
          <w:b/>
          <w:bCs/>
          <w:sz w:val="28"/>
          <w:szCs w:val="28"/>
        </w:rPr>
        <w:t>也传给莲花生大士，阿</w:t>
      </w:r>
      <w:proofErr w:type="gramStart"/>
      <w:r w:rsidRPr="00182442">
        <w:rPr>
          <w:rFonts w:ascii="STFangsong" w:eastAsia="STFangsong" w:hAnsi="STFangsong" w:cs="宋体" w:hint="eastAsia"/>
          <w:b/>
          <w:bCs/>
          <w:sz w:val="28"/>
          <w:szCs w:val="28"/>
        </w:rPr>
        <w:t>底约嘎</w:t>
      </w:r>
      <w:proofErr w:type="gramEnd"/>
      <w:r w:rsidRPr="00182442">
        <w:rPr>
          <w:rFonts w:ascii="STFangsong" w:eastAsia="STFangsong" w:hAnsi="STFangsong" w:cs="宋体" w:hint="eastAsia"/>
          <w:b/>
          <w:bCs/>
          <w:sz w:val="28"/>
          <w:szCs w:val="28"/>
        </w:rPr>
        <w:t>的法也传给了莲花生大士，大圆满就不用说了，也是最后给莲花生大士。所有的法脉，都是传给莲师（</w:t>
      </w:r>
      <w:proofErr w:type="gramStart"/>
      <w:r w:rsidRPr="00182442">
        <w:rPr>
          <w:rFonts w:ascii="STFangsong" w:eastAsia="STFangsong" w:hAnsi="STFangsong" w:cs="宋体" w:hint="eastAsia"/>
          <w:b/>
          <w:bCs/>
          <w:sz w:val="28"/>
          <w:szCs w:val="28"/>
        </w:rPr>
        <w:t>莲师当时</w:t>
      </w:r>
      <w:proofErr w:type="gramEnd"/>
      <w:r w:rsidRPr="00182442">
        <w:rPr>
          <w:rFonts w:ascii="STFangsong" w:eastAsia="STFangsong" w:hAnsi="STFangsong" w:cs="宋体" w:hint="eastAsia"/>
          <w:b/>
          <w:bCs/>
          <w:sz w:val="28"/>
          <w:szCs w:val="28"/>
        </w:rPr>
        <w:t>在印度传的）。】</w:t>
      </w:r>
    </w:p>
    <w:p w14:paraId="017F9961" w14:textId="77777777" w:rsidR="004763C7" w:rsidRPr="004763C7" w:rsidRDefault="004763C7" w:rsidP="004763C7">
      <w:pPr>
        <w:shd w:val="clear" w:color="auto" w:fill="FFFFFF"/>
        <w:spacing w:line="540" w:lineRule="exact"/>
        <w:jc w:val="both"/>
        <w:rPr>
          <w:rFonts w:ascii="STFangsong" w:eastAsia="STFangsong" w:hAnsi="STFangsong" w:cs="Times New Roman"/>
          <w:color w:val="000000" w:themeColor="text1"/>
          <w:sz w:val="28"/>
          <w:szCs w:val="28"/>
        </w:rPr>
      </w:pPr>
    </w:p>
    <w:p w14:paraId="172BE20D" w14:textId="77777777" w:rsidR="004763C7" w:rsidRPr="004763C7" w:rsidRDefault="004763C7" w:rsidP="004763C7">
      <w:pPr>
        <w:shd w:val="clear" w:color="auto" w:fill="FFFFFF"/>
        <w:spacing w:line="540" w:lineRule="exact"/>
        <w:jc w:val="both"/>
        <w:rPr>
          <w:rFonts w:ascii="STFangsong" w:eastAsia="STFangsong" w:hAnsi="STFangsong" w:cs="Times New Roman"/>
          <w:color w:val="000000" w:themeColor="text1"/>
          <w:sz w:val="28"/>
          <w:szCs w:val="28"/>
        </w:rPr>
      </w:pPr>
      <w:r w:rsidRPr="004763C7">
        <w:rPr>
          <w:rFonts w:ascii="STFangsong" w:eastAsia="STFangsong" w:hAnsi="STFangsong" w:cs="Times New Roman" w:hint="eastAsia"/>
          <w:color w:val="000000" w:themeColor="text1"/>
          <w:sz w:val="28"/>
          <w:szCs w:val="28"/>
        </w:rPr>
        <w:t>问：阿</w:t>
      </w:r>
      <w:proofErr w:type="gramStart"/>
      <w:r w:rsidRPr="004763C7">
        <w:rPr>
          <w:rFonts w:ascii="STFangsong" w:eastAsia="STFangsong" w:hAnsi="STFangsong" w:cs="Times New Roman" w:hint="eastAsia"/>
          <w:color w:val="000000" w:themeColor="text1"/>
          <w:sz w:val="28"/>
          <w:szCs w:val="28"/>
        </w:rPr>
        <w:t>底约嘎</w:t>
      </w:r>
      <w:proofErr w:type="gramEnd"/>
      <w:r w:rsidRPr="004763C7">
        <w:rPr>
          <w:rFonts w:ascii="STFangsong" w:eastAsia="STFangsong" w:hAnsi="STFangsong" w:cs="Times New Roman" w:hint="eastAsia"/>
          <w:color w:val="000000" w:themeColor="text1"/>
          <w:sz w:val="28"/>
          <w:szCs w:val="28"/>
        </w:rPr>
        <w:t>在人间起源的历史中，在印度西方邬金空行</w:t>
      </w:r>
      <w:proofErr w:type="gramStart"/>
      <w:r w:rsidRPr="004763C7">
        <w:rPr>
          <w:rFonts w:ascii="STFangsong" w:eastAsia="STFangsong" w:hAnsi="STFangsong" w:cs="Times New Roman" w:hint="eastAsia"/>
          <w:color w:val="000000" w:themeColor="text1"/>
          <w:sz w:val="28"/>
          <w:szCs w:val="28"/>
        </w:rPr>
        <w:t>母地区</w:t>
      </w:r>
      <w:proofErr w:type="gramEnd"/>
      <w:r w:rsidRPr="004763C7">
        <w:rPr>
          <w:rFonts w:ascii="STFangsong" w:eastAsia="STFangsong" w:hAnsi="STFangsong" w:cs="Times New Roman" w:hint="eastAsia"/>
          <w:color w:val="000000" w:themeColor="text1"/>
          <w:sz w:val="28"/>
          <w:szCs w:val="28"/>
        </w:rPr>
        <w:t>的达那</w:t>
      </w:r>
      <w:proofErr w:type="gramStart"/>
      <w:r w:rsidRPr="004763C7">
        <w:rPr>
          <w:rFonts w:ascii="STFangsong" w:eastAsia="STFangsong" w:hAnsi="STFangsong" w:cs="Times New Roman" w:hint="eastAsia"/>
          <w:color w:val="000000" w:themeColor="text1"/>
          <w:sz w:val="28"/>
          <w:szCs w:val="28"/>
        </w:rPr>
        <w:t>够卡洲</w:t>
      </w:r>
      <w:proofErr w:type="gramEnd"/>
      <w:r w:rsidRPr="004763C7">
        <w:rPr>
          <w:rFonts w:ascii="STFangsong" w:eastAsia="STFangsong" w:hAnsi="STFangsong" w:cs="Times New Roman" w:hint="eastAsia"/>
          <w:color w:val="000000" w:themeColor="text1"/>
          <w:sz w:val="28"/>
          <w:szCs w:val="28"/>
        </w:rPr>
        <w:t>，是在哪？具体的位置是？</w:t>
      </w:r>
    </w:p>
    <w:p w14:paraId="098BCEF7" w14:textId="5173DAD7" w:rsidR="004763C7" w:rsidRPr="004763C7" w:rsidRDefault="004763C7" w:rsidP="004763C7">
      <w:pPr>
        <w:shd w:val="clear" w:color="auto" w:fill="FFFFFF"/>
        <w:spacing w:line="540" w:lineRule="exact"/>
        <w:jc w:val="both"/>
        <w:rPr>
          <w:rFonts w:ascii="STFangsong" w:eastAsia="STFangsong" w:hAnsi="STFangsong" w:cs="Times New Roman"/>
          <w:color w:val="000000" w:themeColor="text1"/>
          <w:sz w:val="28"/>
          <w:szCs w:val="28"/>
        </w:rPr>
      </w:pPr>
      <w:r w:rsidRPr="004763C7">
        <w:rPr>
          <w:rFonts w:ascii="STFangsong" w:eastAsia="STFangsong" w:hAnsi="STFangsong" w:cs="Times New Roman" w:hint="eastAsia"/>
          <w:b/>
          <w:bCs/>
          <w:color w:val="000000" w:themeColor="text1"/>
          <w:sz w:val="28"/>
          <w:szCs w:val="28"/>
        </w:rPr>
        <w:t>答</w:t>
      </w:r>
      <w:r w:rsidRPr="00182442">
        <w:rPr>
          <w:rFonts w:ascii="STFangsong" w:eastAsia="STFangsong" w:hAnsi="STFangsong" w:cs="Times New Roman" w:hint="eastAsia"/>
          <w:b/>
          <w:bCs/>
          <w:sz w:val="28"/>
          <w:szCs w:val="28"/>
        </w:rPr>
        <w:t>：</w:t>
      </w:r>
      <w:r w:rsidR="00182442" w:rsidRPr="00182442">
        <w:rPr>
          <w:rFonts w:ascii="STFangsong" w:eastAsia="STFangsong" w:hAnsi="STFangsong" w:cs="宋体" w:hint="eastAsia"/>
          <w:sz w:val="28"/>
          <w:szCs w:val="28"/>
        </w:rPr>
        <w:t>可参考生西法师《前行》辅导笔录第</w:t>
      </w:r>
      <w:r w:rsidR="00182442" w:rsidRPr="00182442">
        <w:rPr>
          <w:rFonts w:ascii="STFangsong" w:eastAsia="STFangsong" w:hAnsi="STFangsong" w:cs="宋体"/>
          <w:sz w:val="28"/>
          <w:szCs w:val="28"/>
        </w:rPr>
        <w:t>135</w:t>
      </w:r>
      <w:r w:rsidR="00182442" w:rsidRPr="00182442">
        <w:rPr>
          <w:rFonts w:ascii="STFangsong" w:eastAsia="STFangsong" w:hAnsi="STFangsong" w:cs="宋体" w:hint="eastAsia"/>
          <w:sz w:val="28"/>
          <w:szCs w:val="28"/>
        </w:rPr>
        <w:t>课：</w:t>
      </w:r>
      <w:r w:rsidR="00182442" w:rsidRPr="00182442">
        <w:rPr>
          <w:rFonts w:ascii="STFangsong" w:eastAsia="STFangsong" w:hAnsi="STFangsong" w:cs="宋体" w:hint="eastAsia"/>
          <w:b/>
          <w:bCs/>
          <w:sz w:val="28"/>
          <w:szCs w:val="28"/>
        </w:rPr>
        <w:t>【有一个邬金空行母地区，有些历史中叫邬金空行的刹土，也有说是现在阿富汗、巴基斯坦那一带。】</w:t>
      </w:r>
      <w:r w:rsidRPr="004763C7">
        <w:rPr>
          <w:rFonts w:ascii="STFangsong" w:eastAsia="STFangsong" w:hAnsi="STFangsong" w:cs="Times New Roman" w:hint="eastAsia"/>
          <w:color w:val="000000" w:themeColor="text1"/>
          <w:sz w:val="28"/>
          <w:szCs w:val="28"/>
        </w:rPr>
        <w:t>（正见B3）</w:t>
      </w:r>
    </w:p>
    <w:p w14:paraId="2C49C2F3" w14:textId="77777777" w:rsidR="00621362" w:rsidRDefault="00621362" w:rsidP="004763C7">
      <w:pPr>
        <w:shd w:val="clear" w:color="auto" w:fill="FFFFFF"/>
        <w:spacing w:line="540" w:lineRule="exact"/>
        <w:jc w:val="both"/>
        <w:rPr>
          <w:rFonts w:ascii="STFangsong" w:eastAsia="STFangsong" w:hAnsi="STFangsong" w:cs="Times New Roman"/>
          <w:color w:val="000000" w:themeColor="text1"/>
          <w:sz w:val="28"/>
          <w:szCs w:val="28"/>
        </w:rPr>
      </w:pPr>
    </w:p>
    <w:p w14:paraId="650072C4" w14:textId="6AA2BB78" w:rsidR="004763C7" w:rsidRPr="004763C7" w:rsidRDefault="004763C7" w:rsidP="004763C7">
      <w:pPr>
        <w:shd w:val="clear" w:color="auto" w:fill="FFFFFF"/>
        <w:spacing w:line="540" w:lineRule="exact"/>
        <w:jc w:val="both"/>
        <w:rPr>
          <w:rFonts w:ascii="STFangsong" w:eastAsia="STFangsong" w:hAnsi="STFangsong" w:cs="Times New Roman"/>
          <w:color w:val="000000" w:themeColor="text1"/>
          <w:sz w:val="28"/>
          <w:szCs w:val="28"/>
        </w:rPr>
      </w:pPr>
      <w:r w:rsidRPr="004763C7">
        <w:rPr>
          <w:rFonts w:ascii="STFangsong" w:eastAsia="STFangsong" w:hAnsi="STFangsong" w:cs="Times New Roman" w:hint="eastAsia"/>
          <w:color w:val="000000" w:themeColor="text1"/>
          <w:sz w:val="28"/>
          <w:szCs w:val="28"/>
        </w:rPr>
        <w:t>问：“此外，密主又到西方邬金刹土达那够卡洲，为金刚手的化身（也有说是金刚萨埵的化身）。”请问，金刚手菩萨和金刚</w:t>
      </w:r>
      <w:proofErr w:type="gramStart"/>
      <w:r w:rsidRPr="004763C7">
        <w:rPr>
          <w:rFonts w:ascii="STFangsong" w:eastAsia="STFangsong" w:hAnsi="STFangsong" w:cs="Times New Roman" w:hint="eastAsia"/>
          <w:color w:val="000000" w:themeColor="text1"/>
          <w:sz w:val="28"/>
          <w:szCs w:val="28"/>
        </w:rPr>
        <w:t>萨埵</w:t>
      </w:r>
      <w:proofErr w:type="gramEnd"/>
      <w:r w:rsidRPr="004763C7">
        <w:rPr>
          <w:rFonts w:ascii="STFangsong" w:eastAsia="STFangsong" w:hAnsi="STFangsong" w:cs="Times New Roman" w:hint="eastAsia"/>
          <w:color w:val="000000" w:themeColor="text1"/>
          <w:sz w:val="28"/>
          <w:szCs w:val="28"/>
        </w:rPr>
        <w:t>是同一本尊吗？是否是忿怒相和寂静相的区别？</w:t>
      </w:r>
    </w:p>
    <w:p w14:paraId="5D3FB52C" w14:textId="77777777" w:rsidR="004763C7" w:rsidRPr="004763C7" w:rsidRDefault="004763C7" w:rsidP="004763C7">
      <w:pPr>
        <w:shd w:val="clear" w:color="auto" w:fill="FFFFFF"/>
        <w:spacing w:line="540" w:lineRule="exact"/>
        <w:jc w:val="both"/>
        <w:rPr>
          <w:rFonts w:ascii="STFangsong" w:eastAsia="STFangsong" w:hAnsi="STFangsong" w:cs="Times New Roman"/>
          <w:color w:val="000000" w:themeColor="text1"/>
          <w:sz w:val="28"/>
          <w:szCs w:val="28"/>
        </w:rPr>
      </w:pPr>
      <w:r w:rsidRPr="004763C7">
        <w:rPr>
          <w:rFonts w:ascii="STFangsong" w:eastAsia="STFangsong" w:hAnsi="STFangsong" w:cs="Times New Roman" w:hint="eastAsia"/>
          <w:b/>
          <w:bCs/>
          <w:color w:val="000000" w:themeColor="text1"/>
          <w:sz w:val="28"/>
          <w:szCs w:val="28"/>
        </w:rPr>
        <w:t>答：从显现的层面来说，不是。有不同的形象，咒语，仪轨，修法。通常来说，金刚手菩萨显现寂静相的时候称为大势至菩萨。</w:t>
      </w:r>
      <w:r w:rsidRPr="004763C7">
        <w:rPr>
          <w:rFonts w:ascii="STFangsong" w:eastAsia="STFangsong" w:hAnsi="STFangsong" w:cs="Times New Roman" w:hint="eastAsia"/>
          <w:color w:val="000000" w:themeColor="text1"/>
          <w:sz w:val="28"/>
          <w:szCs w:val="28"/>
        </w:rPr>
        <w:t>（正见C1）</w:t>
      </w:r>
    </w:p>
    <w:p w14:paraId="435220A8" w14:textId="77777777" w:rsidR="00621362" w:rsidRDefault="00621362" w:rsidP="004763C7">
      <w:pPr>
        <w:shd w:val="clear" w:color="auto" w:fill="FFFFFF"/>
        <w:spacing w:line="540" w:lineRule="exact"/>
        <w:jc w:val="both"/>
      </w:pPr>
    </w:p>
    <w:p w14:paraId="22EFC90E" w14:textId="7FDE9B42" w:rsidR="004763C7" w:rsidRPr="004763C7" w:rsidRDefault="004763C7" w:rsidP="004763C7">
      <w:pPr>
        <w:shd w:val="clear" w:color="auto" w:fill="FFFFFF"/>
        <w:spacing w:line="540" w:lineRule="exact"/>
        <w:jc w:val="both"/>
        <w:rPr>
          <w:rFonts w:ascii="STFangsong" w:eastAsia="STFangsong" w:hAnsi="STFangsong" w:cs="Times New Roman"/>
          <w:color w:val="000000" w:themeColor="text1"/>
          <w:sz w:val="28"/>
          <w:szCs w:val="28"/>
        </w:rPr>
      </w:pPr>
      <w:r w:rsidRPr="004763C7">
        <w:rPr>
          <w:rFonts w:ascii="STFangsong" w:eastAsia="STFangsong" w:hAnsi="STFangsong" w:cs="Times New Roman" w:hint="eastAsia"/>
          <w:color w:val="000000" w:themeColor="text1"/>
          <w:sz w:val="28"/>
          <w:szCs w:val="28"/>
        </w:rPr>
        <w:t>问：135课，“持明表示传”。金刚手尊者</w:t>
      </w:r>
      <w:r w:rsidR="00EF7D92">
        <w:rPr>
          <w:rFonts w:ascii="STFangsong" w:eastAsia="STFangsong" w:hAnsi="STFangsong" w:cs="Times New Roman" w:hint="eastAsia"/>
          <w:color w:val="000000" w:themeColor="text1"/>
          <w:sz w:val="28"/>
          <w:szCs w:val="28"/>
        </w:rPr>
        <w:t>，</w:t>
      </w:r>
      <w:r w:rsidRPr="004763C7">
        <w:rPr>
          <w:rFonts w:ascii="STFangsong" w:eastAsia="STFangsong" w:hAnsi="STFangsong" w:cs="Times New Roman" w:hint="eastAsia"/>
          <w:color w:val="000000" w:themeColor="text1"/>
          <w:sz w:val="28"/>
          <w:szCs w:val="28"/>
        </w:rPr>
        <w:t>是否是金刚</w:t>
      </w:r>
      <w:proofErr w:type="gramStart"/>
      <w:r w:rsidRPr="004763C7">
        <w:rPr>
          <w:rFonts w:ascii="STFangsong" w:eastAsia="STFangsong" w:hAnsi="STFangsong" w:cs="Times New Roman" w:hint="eastAsia"/>
          <w:color w:val="000000" w:themeColor="text1"/>
          <w:sz w:val="28"/>
          <w:szCs w:val="28"/>
        </w:rPr>
        <w:t>萨埵</w:t>
      </w:r>
      <w:proofErr w:type="gramEnd"/>
      <w:r w:rsidRPr="004763C7">
        <w:rPr>
          <w:rFonts w:ascii="STFangsong" w:eastAsia="STFangsong" w:hAnsi="STFangsong" w:cs="Times New Roman" w:hint="eastAsia"/>
          <w:color w:val="000000" w:themeColor="text1"/>
          <w:sz w:val="28"/>
          <w:szCs w:val="28"/>
        </w:rPr>
        <w:t>佛化身成金刚手菩萨-“金刚手尊者”？组里讨论意见不一。弟子愚痴。请法师慈悲开示！感恩。</w:t>
      </w:r>
    </w:p>
    <w:p w14:paraId="6400D3F5" w14:textId="77777777" w:rsidR="004763C7" w:rsidRPr="004763C7" w:rsidRDefault="004763C7" w:rsidP="004763C7">
      <w:pPr>
        <w:shd w:val="clear" w:color="auto" w:fill="FFFFFF"/>
        <w:spacing w:line="540" w:lineRule="exact"/>
        <w:jc w:val="both"/>
        <w:rPr>
          <w:rFonts w:ascii="STFangsong" w:eastAsia="STFangsong" w:hAnsi="STFangsong" w:cs="Times New Roman"/>
          <w:color w:val="000000" w:themeColor="text1"/>
          <w:sz w:val="28"/>
          <w:szCs w:val="28"/>
        </w:rPr>
      </w:pPr>
      <w:r w:rsidRPr="004763C7">
        <w:rPr>
          <w:rFonts w:ascii="STFangsong" w:eastAsia="STFangsong" w:hAnsi="STFangsong" w:cs="Times New Roman" w:hint="eastAsia"/>
          <w:b/>
          <w:bCs/>
          <w:color w:val="000000" w:themeColor="text1"/>
          <w:sz w:val="28"/>
          <w:szCs w:val="28"/>
        </w:rPr>
        <w:t>答：个人理解，究竟来说，二位尊者都是佛陀，佛陀法身无二，无二无别。为了度化有情可</w:t>
      </w:r>
      <w:proofErr w:type="gramStart"/>
      <w:r w:rsidRPr="004763C7">
        <w:rPr>
          <w:rFonts w:ascii="STFangsong" w:eastAsia="STFangsong" w:hAnsi="STFangsong" w:cs="Times New Roman" w:hint="eastAsia"/>
          <w:b/>
          <w:bCs/>
          <w:color w:val="000000" w:themeColor="text1"/>
          <w:sz w:val="28"/>
          <w:szCs w:val="28"/>
        </w:rPr>
        <w:t>以示现不同</w:t>
      </w:r>
      <w:proofErr w:type="gramEnd"/>
      <w:r w:rsidRPr="004763C7">
        <w:rPr>
          <w:rFonts w:ascii="STFangsong" w:eastAsia="STFangsong" w:hAnsi="STFangsong" w:cs="Times New Roman" w:hint="eastAsia"/>
          <w:b/>
          <w:bCs/>
          <w:color w:val="000000" w:themeColor="text1"/>
          <w:sz w:val="28"/>
          <w:szCs w:val="28"/>
        </w:rPr>
        <w:t>的形象和名号。</w:t>
      </w:r>
      <w:r w:rsidRPr="004763C7">
        <w:rPr>
          <w:rFonts w:ascii="STFangsong" w:eastAsia="STFangsong" w:hAnsi="STFangsong" w:cs="Times New Roman" w:hint="eastAsia"/>
          <w:color w:val="000000" w:themeColor="text1"/>
          <w:sz w:val="28"/>
          <w:szCs w:val="28"/>
        </w:rPr>
        <w:t>（正见C1）</w:t>
      </w:r>
    </w:p>
    <w:p w14:paraId="10E9D48E" w14:textId="77777777" w:rsidR="009666C1" w:rsidRDefault="009666C1" w:rsidP="004763C7">
      <w:pPr>
        <w:shd w:val="clear" w:color="auto" w:fill="FFFFFF"/>
        <w:spacing w:line="540" w:lineRule="exact"/>
        <w:jc w:val="both"/>
      </w:pPr>
    </w:p>
    <w:p w14:paraId="18AC1453" w14:textId="3DB4B1F7" w:rsidR="004763C7" w:rsidRPr="004763C7" w:rsidRDefault="004763C7" w:rsidP="004763C7">
      <w:pPr>
        <w:shd w:val="clear" w:color="auto" w:fill="FFFFFF"/>
        <w:spacing w:line="540" w:lineRule="exact"/>
        <w:jc w:val="both"/>
        <w:rPr>
          <w:rFonts w:ascii="STFangsong" w:eastAsia="STFangsong" w:hAnsi="STFangsong" w:cs="Times New Roman"/>
          <w:color w:val="000000" w:themeColor="text1"/>
          <w:sz w:val="28"/>
          <w:szCs w:val="28"/>
        </w:rPr>
      </w:pPr>
      <w:r w:rsidRPr="004763C7">
        <w:rPr>
          <w:rFonts w:ascii="STFangsong" w:eastAsia="STFangsong" w:hAnsi="STFangsong" w:cs="Times New Roman" w:hint="eastAsia"/>
          <w:color w:val="000000" w:themeColor="text1"/>
          <w:sz w:val="28"/>
          <w:szCs w:val="28"/>
        </w:rPr>
        <w:t>问：</w:t>
      </w:r>
      <w:r w:rsidR="00182442">
        <w:rPr>
          <w:rFonts w:ascii="STFangsong" w:eastAsia="STFangsong" w:hAnsi="STFangsong" w:cs="Times New Roman" w:hint="eastAsia"/>
          <w:color w:val="000000" w:themeColor="text1"/>
          <w:sz w:val="28"/>
          <w:szCs w:val="28"/>
        </w:rPr>
        <w:t>哪里有</w:t>
      </w:r>
      <w:r w:rsidRPr="004763C7">
        <w:rPr>
          <w:rFonts w:ascii="STFangsong" w:eastAsia="STFangsong" w:hAnsi="STFangsong" w:cs="Times New Roman" w:hint="eastAsia"/>
          <w:color w:val="000000" w:themeColor="text1"/>
          <w:sz w:val="28"/>
          <w:szCs w:val="28"/>
        </w:rPr>
        <w:t>传承上师的介绍？</w:t>
      </w:r>
    </w:p>
    <w:p w14:paraId="1C948441" w14:textId="77777777" w:rsidR="004763C7" w:rsidRPr="004763C7" w:rsidRDefault="004763C7" w:rsidP="004763C7">
      <w:pPr>
        <w:shd w:val="clear" w:color="auto" w:fill="FFFFFF"/>
        <w:spacing w:line="540" w:lineRule="exact"/>
        <w:jc w:val="both"/>
        <w:rPr>
          <w:rFonts w:ascii="STFangsong" w:eastAsia="STFangsong" w:hAnsi="STFangsong" w:cs="Times New Roman"/>
          <w:color w:val="000000" w:themeColor="text1"/>
          <w:sz w:val="28"/>
          <w:szCs w:val="28"/>
        </w:rPr>
      </w:pPr>
      <w:r w:rsidRPr="004763C7">
        <w:rPr>
          <w:rFonts w:ascii="STFangsong" w:eastAsia="STFangsong" w:hAnsi="STFangsong" w:cs="Times New Roman" w:hint="eastAsia"/>
          <w:b/>
          <w:bCs/>
          <w:color w:val="000000" w:themeColor="text1"/>
          <w:sz w:val="28"/>
          <w:szCs w:val="28"/>
        </w:rPr>
        <w:t>答：《藏密佛教史》、《前行广释》135-137课当中也有相关内容。</w:t>
      </w:r>
      <w:r w:rsidRPr="004763C7">
        <w:rPr>
          <w:rFonts w:ascii="STFangsong" w:eastAsia="STFangsong" w:hAnsi="STFangsong" w:cs="Times New Roman" w:hint="eastAsia"/>
          <w:color w:val="000000" w:themeColor="text1"/>
          <w:sz w:val="28"/>
          <w:szCs w:val="28"/>
        </w:rPr>
        <w:t>（正见C1）</w:t>
      </w:r>
    </w:p>
    <w:p w14:paraId="58AD3E66" w14:textId="77777777" w:rsidR="00C556BB" w:rsidRDefault="00C556BB" w:rsidP="004763C7">
      <w:pPr>
        <w:shd w:val="clear" w:color="auto" w:fill="FFFFFF"/>
        <w:spacing w:line="540" w:lineRule="exact"/>
        <w:jc w:val="both"/>
        <w:rPr>
          <w:rFonts w:ascii="STFangsong" w:eastAsia="STFangsong" w:hAnsi="STFangsong" w:cs="Times New Roman"/>
          <w:color w:val="000000" w:themeColor="text1"/>
          <w:sz w:val="28"/>
          <w:szCs w:val="28"/>
        </w:rPr>
      </w:pPr>
    </w:p>
    <w:p w14:paraId="5A0CC984" w14:textId="0EBC7E5D" w:rsidR="004763C7" w:rsidRPr="004763C7" w:rsidRDefault="004763C7" w:rsidP="004763C7">
      <w:pPr>
        <w:shd w:val="clear" w:color="auto" w:fill="FFFFFF"/>
        <w:spacing w:line="540" w:lineRule="exact"/>
        <w:jc w:val="both"/>
        <w:rPr>
          <w:rFonts w:ascii="STFangsong" w:eastAsia="STFangsong" w:hAnsi="STFangsong" w:cs="Times New Roman"/>
          <w:color w:val="000000" w:themeColor="text1"/>
          <w:sz w:val="28"/>
          <w:szCs w:val="28"/>
        </w:rPr>
      </w:pPr>
      <w:r w:rsidRPr="004763C7">
        <w:rPr>
          <w:rFonts w:ascii="STFangsong" w:eastAsia="STFangsong" w:hAnsi="STFangsong" w:cs="Times New Roman" w:hint="eastAsia"/>
          <w:color w:val="000000" w:themeColor="text1"/>
          <w:sz w:val="28"/>
          <w:szCs w:val="28"/>
        </w:rPr>
        <w:t>问：《前行广释》135课，讲到</w:t>
      </w:r>
      <w:r w:rsidR="001F65B4">
        <w:rPr>
          <w:rFonts w:ascii="STFangsong" w:eastAsia="STFangsong" w:hAnsi="STFangsong" w:cs="Times New Roman" w:hint="eastAsia"/>
          <w:color w:val="000000" w:themeColor="text1"/>
          <w:sz w:val="28"/>
          <w:szCs w:val="28"/>
        </w:rPr>
        <w:t>玛</w:t>
      </w:r>
      <w:r w:rsidRPr="004763C7">
        <w:rPr>
          <w:rFonts w:ascii="STFangsong" w:eastAsia="STFangsong" w:hAnsi="STFangsong" w:cs="Times New Roman" w:hint="eastAsia"/>
          <w:color w:val="000000" w:themeColor="text1"/>
          <w:sz w:val="28"/>
          <w:szCs w:val="28"/>
        </w:rPr>
        <w:t>哈约噶兴盛的历程，法师辅导中讲到，金刚手菩萨是大势至菩萨，是密法的密主；又讲到：吉祥金刚</w:t>
      </w:r>
      <w:proofErr w:type="gramStart"/>
      <w:r w:rsidRPr="004763C7">
        <w:rPr>
          <w:rFonts w:ascii="STFangsong" w:eastAsia="STFangsong" w:hAnsi="STFangsong" w:cs="Times New Roman" w:hint="eastAsia"/>
          <w:color w:val="000000" w:themeColor="text1"/>
          <w:sz w:val="28"/>
          <w:szCs w:val="28"/>
        </w:rPr>
        <w:t>萨埵</w:t>
      </w:r>
      <w:proofErr w:type="gramEnd"/>
      <w:r w:rsidRPr="004763C7">
        <w:rPr>
          <w:rFonts w:ascii="STFangsong" w:eastAsia="STFangsong" w:hAnsi="STFangsong" w:cs="Times New Roman" w:hint="eastAsia"/>
          <w:color w:val="000000" w:themeColor="text1"/>
          <w:sz w:val="28"/>
          <w:szCs w:val="28"/>
        </w:rPr>
        <w:t>的心间出现如意宝自燃轮，交付给金刚手尊者</w:t>
      </w:r>
      <w:r w:rsidR="002F37BA">
        <w:rPr>
          <w:rFonts w:ascii="STFangsong" w:eastAsia="STFangsong" w:hAnsi="STFangsong" w:cs="Times New Roman" w:hint="eastAsia"/>
          <w:color w:val="000000" w:themeColor="text1"/>
          <w:sz w:val="28"/>
          <w:szCs w:val="28"/>
        </w:rPr>
        <w:t>……</w:t>
      </w:r>
      <w:r w:rsidRPr="004763C7">
        <w:rPr>
          <w:rFonts w:ascii="STFangsong" w:eastAsia="STFangsong" w:hAnsi="STFangsong" w:cs="Times New Roman" w:hint="eastAsia"/>
          <w:color w:val="000000" w:themeColor="text1"/>
          <w:sz w:val="28"/>
          <w:szCs w:val="28"/>
        </w:rPr>
        <w:t>请教法师：金刚手尊者本身是密法</w:t>
      </w:r>
      <w:proofErr w:type="gramStart"/>
      <w:r w:rsidRPr="004763C7">
        <w:rPr>
          <w:rFonts w:ascii="STFangsong" w:eastAsia="STFangsong" w:hAnsi="STFangsong" w:cs="Times New Roman" w:hint="eastAsia"/>
          <w:color w:val="000000" w:themeColor="text1"/>
          <w:sz w:val="28"/>
          <w:szCs w:val="28"/>
        </w:rPr>
        <w:t>的密主了</w:t>
      </w:r>
      <w:proofErr w:type="gramEnd"/>
      <w:r w:rsidRPr="004763C7">
        <w:rPr>
          <w:rFonts w:ascii="STFangsong" w:eastAsia="STFangsong" w:hAnsi="STFangsong" w:cs="Times New Roman" w:hint="eastAsia"/>
          <w:color w:val="000000" w:themeColor="text1"/>
          <w:sz w:val="28"/>
          <w:szCs w:val="28"/>
        </w:rPr>
        <w:t>，那金刚</w:t>
      </w:r>
      <w:proofErr w:type="gramStart"/>
      <w:r w:rsidRPr="004763C7">
        <w:rPr>
          <w:rFonts w:ascii="STFangsong" w:eastAsia="STFangsong" w:hAnsi="STFangsong" w:cs="Times New Roman" w:hint="eastAsia"/>
          <w:color w:val="000000" w:themeColor="text1"/>
          <w:sz w:val="28"/>
          <w:szCs w:val="28"/>
        </w:rPr>
        <w:t>萨埵</w:t>
      </w:r>
      <w:proofErr w:type="gramEnd"/>
      <w:r w:rsidRPr="004763C7">
        <w:rPr>
          <w:rFonts w:ascii="STFangsong" w:eastAsia="STFangsong" w:hAnsi="STFangsong" w:cs="Times New Roman" w:hint="eastAsia"/>
          <w:color w:val="000000" w:themeColor="text1"/>
          <w:sz w:val="28"/>
          <w:szCs w:val="28"/>
        </w:rPr>
        <w:t>本尊在传法中是什么身份呢？金刚</w:t>
      </w:r>
      <w:proofErr w:type="gramStart"/>
      <w:r w:rsidRPr="004763C7">
        <w:rPr>
          <w:rFonts w:ascii="STFangsong" w:eastAsia="STFangsong" w:hAnsi="STFangsong" w:cs="Times New Roman" w:hint="eastAsia"/>
          <w:color w:val="000000" w:themeColor="text1"/>
          <w:sz w:val="28"/>
          <w:szCs w:val="28"/>
        </w:rPr>
        <w:t>萨埵</w:t>
      </w:r>
      <w:proofErr w:type="gramEnd"/>
      <w:r w:rsidRPr="004763C7">
        <w:rPr>
          <w:rFonts w:ascii="STFangsong" w:eastAsia="STFangsong" w:hAnsi="STFangsong" w:cs="Times New Roman" w:hint="eastAsia"/>
          <w:color w:val="000000" w:themeColor="text1"/>
          <w:sz w:val="28"/>
          <w:szCs w:val="28"/>
        </w:rPr>
        <w:t>本尊与金刚手尊者是什么关系呢？金刚</w:t>
      </w:r>
      <w:proofErr w:type="gramStart"/>
      <w:r w:rsidRPr="004763C7">
        <w:rPr>
          <w:rFonts w:ascii="STFangsong" w:eastAsia="STFangsong" w:hAnsi="STFangsong" w:cs="Times New Roman" w:hint="eastAsia"/>
          <w:color w:val="000000" w:themeColor="text1"/>
          <w:sz w:val="28"/>
          <w:szCs w:val="28"/>
        </w:rPr>
        <w:t>萨埵</w:t>
      </w:r>
      <w:proofErr w:type="gramEnd"/>
      <w:r w:rsidRPr="004763C7">
        <w:rPr>
          <w:rFonts w:ascii="STFangsong" w:eastAsia="STFangsong" w:hAnsi="STFangsong" w:cs="Times New Roman" w:hint="eastAsia"/>
          <w:color w:val="000000" w:themeColor="text1"/>
          <w:sz w:val="28"/>
          <w:szCs w:val="28"/>
        </w:rPr>
        <w:t>本尊在密法的传法中处于什么位置呢？</w:t>
      </w:r>
    </w:p>
    <w:p w14:paraId="379BB734" w14:textId="685B4B97" w:rsidR="004763C7" w:rsidRPr="004763C7" w:rsidRDefault="004763C7" w:rsidP="004763C7">
      <w:pPr>
        <w:shd w:val="clear" w:color="auto" w:fill="FFFFFF"/>
        <w:spacing w:line="540" w:lineRule="exact"/>
        <w:jc w:val="both"/>
        <w:rPr>
          <w:rFonts w:ascii="STFangsong" w:eastAsia="STFangsong" w:hAnsi="STFangsong" w:cs="Times New Roman"/>
          <w:color w:val="000000" w:themeColor="text1"/>
          <w:sz w:val="28"/>
          <w:szCs w:val="28"/>
        </w:rPr>
      </w:pPr>
      <w:r w:rsidRPr="004763C7">
        <w:rPr>
          <w:rFonts w:ascii="STFangsong" w:eastAsia="STFangsong" w:hAnsi="STFangsong" w:cs="Times New Roman" w:hint="eastAsia"/>
          <w:b/>
          <w:bCs/>
          <w:color w:val="000000" w:themeColor="text1"/>
          <w:sz w:val="28"/>
          <w:szCs w:val="28"/>
        </w:rPr>
        <w:t>答：金刚</w:t>
      </w:r>
      <w:proofErr w:type="gramStart"/>
      <w:r w:rsidRPr="004763C7">
        <w:rPr>
          <w:rFonts w:ascii="STFangsong" w:eastAsia="STFangsong" w:hAnsi="STFangsong" w:cs="Times New Roman" w:hint="eastAsia"/>
          <w:b/>
          <w:bCs/>
          <w:color w:val="000000" w:themeColor="text1"/>
          <w:sz w:val="28"/>
          <w:szCs w:val="28"/>
        </w:rPr>
        <w:t>萨埵</w:t>
      </w:r>
      <w:proofErr w:type="gramEnd"/>
      <w:r w:rsidRPr="004763C7">
        <w:rPr>
          <w:rFonts w:ascii="STFangsong" w:eastAsia="STFangsong" w:hAnsi="STFangsong" w:cs="Times New Roman" w:hint="eastAsia"/>
          <w:b/>
          <w:bCs/>
          <w:color w:val="000000" w:themeColor="text1"/>
          <w:sz w:val="28"/>
          <w:szCs w:val="28"/>
        </w:rPr>
        <w:t>是一尊佛陀</w:t>
      </w:r>
      <w:r w:rsidR="00BE75F7">
        <w:rPr>
          <w:rFonts w:ascii="STFangsong" w:eastAsia="STFangsong" w:hAnsi="STFangsong" w:cs="Times New Roman" w:hint="eastAsia"/>
          <w:b/>
          <w:bCs/>
          <w:color w:val="000000" w:themeColor="text1"/>
          <w:sz w:val="28"/>
          <w:szCs w:val="28"/>
        </w:rPr>
        <w:t>，</w:t>
      </w:r>
      <w:r w:rsidRPr="004763C7">
        <w:rPr>
          <w:rFonts w:ascii="STFangsong" w:eastAsia="STFangsong" w:hAnsi="STFangsong" w:cs="Times New Roman" w:hint="eastAsia"/>
          <w:b/>
          <w:bCs/>
          <w:color w:val="000000" w:themeColor="text1"/>
          <w:sz w:val="28"/>
          <w:szCs w:val="28"/>
        </w:rPr>
        <w:t>也是会传授密法的。</w:t>
      </w:r>
    </w:p>
    <w:p w14:paraId="6BD00F18" w14:textId="4050E8F4" w:rsidR="004763C7" w:rsidRPr="004763C7" w:rsidRDefault="004763C7" w:rsidP="004763C7">
      <w:pPr>
        <w:shd w:val="clear" w:color="auto" w:fill="FFFFFF"/>
        <w:spacing w:line="540" w:lineRule="exact"/>
        <w:jc w:val="both"/>
        <w:rPr>
          <w:rFonts w:ascii="STFangsong" w:eastAsia="STFangsong" w:hAnsi="STFangsong" w:cs="Times New Roman"/>
          <w:color w:val="000000" w:themeColor="text1"/>
          <w:sz w:val="28"/>
          <w:szCs w:val="28"/>
        </w:rPr>
      </w:pPr>
      <w:r w:rsidRPr="004763C7">
        <w:rPr>
          <w:rFonts w:ascii="STFangsong" w:eastAsia="STFangsong" w:hAnsi="STFangsong" w:cs="Times New Roman" w:hint="eastAsia"/>
          <w:b/>
          <w:bCs/>
          <w:color w:val="000000" w:themeColor="text1"/>
          <w:sz w:val="28"/>
          <w:szCs w:val="28"/>
        </w:rPr>
        <w:t>金刚</w:t>
      </w:r>
      <w:proofErr w:type="gramStart"/>
      <w:r w:rsidRPr="004763C7">
        <w:rPr>
          <w:rFonts w:ascii="STFangsong" w:eastAsia="STFangsong" w:hAnsi="STFangsong" w:cs="Times New Roman" w:hint="eastAsia"/>
          <w:b/>
          <w:bCs/>
          <w:color w:val="000000" w:themeColor="text1"/>
          <w:sz w:val="28"/>
          <w:szCs w:val="28"/>
        </w:rPr>
        <w:t>萨埵</w:t>
      </w:r>
      <w:proofErr w:type="gramEnd"/>
      <w:r w:rsidRPr="004763C7">
        <w:rPr>
          <w:rFonts w:ascii="STFangsong" w:eastAsia="STFangsong" w:hAnsi="STFangsong" w:cs="Times New Roman" w:hint="eastAsia"/>
          <w:b/>
          <w:bCs/>
          <w:color w:val="000000" w:themeColor="text1"/>
          <w:sz w:val="28"/>
          <w:szCs w:val="28"/>
        </w:rPr>
        <w:t>与金刚手菩萨显现上来说有不同</w:t>
      </w:r>
      <w:r w:rsidR="007A4566">
        <w:rPr>
          <w:rFonts w:ascii="STFangsong" w:eastAsia="STFangsong" w:hAnsi="STFangsong" w:cs="Times New Roman" w:hint="eastAsia"/>
          <w:b/>
          <w:bCs/>
          <w:color w:val="000000" w:themeColor="text1"/>
          <w:sz w:val="28"/>
          <w:szCs w:val="28"/>
        </w:rPr>
        <w:t>，</w:t>
      </w:r>
      <w:r w:rsidRPr="004763C7">
        <w:rPr>
          <w:rFonts w:ascii="STFangsong" w:eastAsia="STFangsong" w:hAnsi="STFangsong" w:cs="Times New Roman" w:hint="eastAsia"/>
          <w:b/>
          <w:bCs/>
          <w:color w:val="000000" w:themeColor="text1"/>
          <w:sz w:val="28"/>
          <w:szCs w:val="28"/>
        </w:rPr>
        <w:t>有不同的名号</w:t>
      </w:r>
      <w:r w:rsidR="007A4566">
        <w:rPr>
          <w:rFonts w:ascii="STFangsong" w:eastAsia="STFangsong" w:hAnsi="STFangsong" w:cs="Times New Roman" w:hint="eastAsia"/>
          <w:b/>
          <w:bCs/>
          <w:color w:val="000000" w:themeColor="text1"/>
          <w:sz w:val="28"/>
          <w:szCs w:val="28"/>
        </w:rPr>
        <w:t>、</w:t>
      </w:r>
      <w:r w:rsidRPr="004763C7">
        <w:rPr>
          <w:rFonts w:ascii="STFangsong" w:eastAsia="STFangsong" w:hAnsi="STFangsong" w:cs="Times New Roman" w:hint="eastAsia"/>
          <w:b/>
          <w:bCs/>
          <w:color w:val="000000" w:themeColor="text1"/>
          <w:sz w:val="28"/>
          <w:szCs w:val="28"/>
        </w:rPr>
        <w:t>咒语</w:t>
      </w:r>
      <w:r w:rsidR="007A4566">
        <w:rPr>
          <w:rFonts w:ascii="STFangsong" w:eastAsia="STFangsong" w:hAnsi="STFangsong" w:cs="Times New Roman" w:hint="eastAsia"/>
          <w:b/>
          <w:bCs/>
          <w:color w:val="000000" w:themeColor="text1"/>
          <w:sz w:val="28"/>
          <w:szCs w:val="28"/>
        </w:rPr>
        <w:t>、</w:t>
      </w:r>
      <w:r w:rsidRPr="004763C7">
        <w:rPr>
          <w:rFonts w:ascii="STFangsong" w:eastAsia="STFangsong" w:hAnsi="STFangsong" w:cs="Times New Roman" w:hint="eastAsia"/>
          <w:b/>
          <w:bCs/>
          <w:color w:val="000000" w:themeColor="text1"/>
          <w:sz w:val="28"/>
          <w:szCs w:val="28"/>
        </w:rPr>
        <w:t>修法</w:t>
      </w:r>
      <w:r w:rsidR="007A4566">
        <w:rPr>
          <w:rFonts w:ascii="STFangsong" w:eastAsia="STFangsong" w:hAnsi="STFangsong" w:cs="Times New Roman" w:hint="eastAsia"/>
          <w:b/>
          <w:bCs/>
          <w:color w:val="000000" w:themeColor="text1"/>
          <w:sz w:val="28"/>
          <w:szCs w:val="28"/>
        </w:rPr>
        <w:t>、</w:t>
      </w:r>
      <w:r w:rsidRPr="004763C7">
        <w:rPr>
          <w:rFonts w:ascii="STFangsong" w:eastAsia="STFangsong" w:hAnsi="STFangsong" w:cs="Times New Roman" w:hint="eastAsia"/>
          <w:b/>
          <w:bCs/>
          <w:color w:val="000000" w:themeColor="text1"/>
          <w:sz w:val="28"/>
          <w:szCs w:val="28"/>
        </w:rPr>
        <w:t>仪轨</w:t>
      </w:r>
      <w:r w:rsidR="007A4566">
        <w:rPr>
          <w:rFonts w:ascii="STFangsong" w:eastAsia="STFangsong" w:hAnsi="STFangsong" w:cs="Times New Roman" w:hint="eastAsia"/>
          <w:b/>
          <w:bCs/>
          <w:color w:val="000000" w:themeColor="text1"/>
          <w:sz w:val="28"/>
          <w:szCs w:val="28"/>
        </w:rPr>
        <w:t>、</w:t>
      </w:r>
      <w:r w:rsidRPr="004763C7">
        <w:rPr>
          <w:rFonts w:ascii="STFangsong" w:eastAsia="STFangsong" w:hAnsi="STFangsong" w:cs="Times New Roman" w:hint="eastAsia"/>
          <w:b/>
          <w:bCs/>
          <w:color w:val="000000" w:themeColor="text1"/>
          <w:sz w:val="28"/>
          <w:szCs w:val="28"/>
        </w:rPr>
        <w:t>形象。</w:t>
      </w:r>
      <w:r w:rsidRPr="004763C7">
        <w:rPr>
          <w:rFonts w:ascii="STFangsong" w:eastAsia="STFangsong" w:hAnsi="STFangsong" w:cs="Times New Roman" w:hint="eastAsia"/>
          <w:color w:val="000000" w:themeColor="text1"/>
          <w:sz w:val="28"/>
          <w:szCs w:val="28"/>
        </w:rPr>
        <w:t>（正见C1）</w:t>
      </w:r>
    </w:p>
    <w:p w14:paraId="2873F54B" w14:textId="77777777" w:rsidR="00C24B69" w:rsidRPr="004763C7" w:rsidRDefault="00C24B69" w:rsidP="004763C7">
      <w:pPr>
        <w:shd w:val="clear" w:color="auto" w:fill="FFFFFF"/>
        <w:spacing w:line="540" w:lineRule="exact"/>
        <w:jc w:val="both"/>
        <w:rPr>
          <w:rFonts w:ascii="STFangsong" w:eastAsia="STFangsong" w:hAnsi="STFangsong" w:cs="Times New Roman"/>
          <w:color w:val="000000" w:themeColor="text1"/>
          <w:sz w:val="28"/>
          <w:szCs w:val="28"/>
        </w:rPr>
      </w:pPr>
    </w:p>
    <w:p w14:paraId="19428972" w14:textId="62B7D8C6" w:rsidR="004763C7" w:rsidRPr="004763C7" w:rsidRDefault="004763C7" w:rsidP="004763C7">
      <w:pPr>
        <w:shd w:val="clear" w:color="auto" w:fill="FFFFFF"/>
        <w:spacing w:line="540" w:lineRule="exact"/>
        <w:jc w:val="both"/>
        <w:rPr>
          <w:rFonts w:ascii="STFangsong" w:eastAsia="STFangsong" w:hAnsi="STFangsong" w:cs="Times New Roman"/>
          <w:color w:val="000000" w:themeColor="text1"/>
          <w:sz w:val="28"/>
          <w:szCs w:val="28"/>
        </w:rPr>
      </w:pPr>
      <w:r w:rsidRPr="004763C7">
        <w:rPr>
          <w:rFonts w:ascii="STFangsong" w:eastAsia="STFangsong" w:hAnsi="STFangsong" w:cs="Times New Roman" w:hint="eastAsia"/>
          <w:color w:val="000000" w:themeColor="text1"/>
          <w:sz w:val="28"/>
          <w:szCs w:val="28"/>
        </w:rPr>
        <w:t>问：持明表示传中的</w:t>
      </w:r>
      <w:proofErr w:type="gramStart"/>
      <w:r w:rsidRPr="004763C7">
        <w:rPr>
          <w:rFonts w:ascii="STFangsong" w:eastAsia="STFangsong" w:hAnsi="STFangsong" w:cs="Times New Roman" w:hint="eastAsia"/>
          <w:color w:val="000000" w:themeColor="text1"/>
          <w:sz w:val="28"/>
          <w:szCs w:val="28"/>
        </w:rPr>
        <w:t>玛哈约嘎</w:t>
      </w:r>
      <w:proofErr w:type="gramEnd"/>
      <w:r w:rsidRPr="004763C7">
        <w:rPr>
          <w:rFonts w:ascii="STFangsong" w:eastAsia="STFangsong" w:hAnsi="STFangsong" w:cs="Times New Roman" w:hint="eastAsia"/>
          <w:color w:val="000000" w:themeColor="text1"/>
          <w:sz w:val="28"/>
          <w:szCs w:val="28"/>
        </w:rPr>
        <w:t>部分，国王匝“现见了金刚</w:t>
      </w:r>
      <w:proofErr w:type="gramStart"/>
      <w:r w:rsidRPr="004763C7">
        <w:rPr>
          <w:rFonts w:ascii="STFangsong" w:eastAsia="STFangsong" w:hAnsi="STFangsong" w:cs="Times New Roman" w:hint="eastAsia"/>
          <w:color w:val="000000" w:themeColor="text1"/>
          <w:sz w:val="28"/>
          <w:szCs w:val="28"/>
        </w:rPr>
        <w:t>萨埵</w:t>
      </w:r>
      <w:proofErr w:type="gramEnd"/>
      <w:r w:rsidRPr="004763C7">
        <w:rPr>
          <w:rFonts w:ascii="STFangsong" w:eastAsia="STFangsong" w:hAnsi="STFangsong" w:cs="Times New Roman" w:hint="eastAsia"/>
          <w:color w:val="000000" w:themeColor="text1"/>
          <w:sz w:val="28"/>
          <w:szCs w:val="28"/>
        </w:rPr>
        <w:t>并得到加持”，是通过持明表示传的方式得法吗？阿努约</w:t>
      </w:r>
      <w:proofErr w:type="gramStart"/>
      <w:r w:rsidRPr="004763C7">
        <w:rPr>
          <w:rFonts w:ascii="STFangsong" w:eastAsia="STFangsong" w:hAnsi="STFangsong" w:cs="Times New Roman" w:hint="eastAsia"/>
          <w:color w:val="000000" w:themeColor="text1"/>
          <w:sz w:val="28"/>
          <w:szCs w:val="28"/>
        </w:rPr>
        <w:t>嘎</w:t>
      </w:r>
      <w:proofErr w:type="gramEnd"/>
      <w:r w:rsidRPr="004763C7">
        <w:rPr>
          <w:rFonts w:ascii="STFangsong" w:eastAsia="STFangsong" w:hAnsi="STFangsong" w:cs="Times New Roman" w:hint="eastAsia"/>
          <w:color w:val="000000" w:themeColor="text1"/>
          <w:sz w:val="28"/>
          <w:szCs w:val="28"/>
        </w:rPr>
        <w:t>部分，</w:t>
      </w:r>
      <w:proofErr w:type="gramStart"/>
      <w:r w:rsidRPr="004763C7">
        <w:rPr>
          <w:rFonts w:ascii="STFangsong" w:eastAsia="STFangsong" w:hAnsi="STFangsong" w:cs="Times New Roman" w:hint="eastAsia"/>
          <w:color w:val="000000" w:themeColor="text1"/>
          <w:sz w:val="28"/>
          <w:szCs w:val="28"/>
        </w:rPr>
        <w:t>密主为圣种五贤</w:t>
      </w:r>
      <w:proofErr w:type="gramEnd"/>
      <w:r w:rsidRPr="004763C7">
        <w:rPr>
          <w:rFonts w:ascii="STFangsong" w:eastAsia="STFangsong" w:hAnsi="STFangsong" w:cs="Times New Roman" w:hint="eastAsia"/>
          <w:color w:val="000000" w:themeColor="text1"/>
          <w:sz w:val="28"/>
          <w:szCs w:val="28"/>
        </w:rPr>
        <w:t>和极喜金刚“宣讲”了密法，怎么体现用持明表示传了呢？阿</w:t>
      </w:r>
      <w:proofErr w:type="gramStart"/>
      <w:r w:rsidRPr="004763C7">
        <w:rPr>
          <w:rFonts w:ascii="STFangsong" w:eastAsia="STFangsong" w:hAnsi="STFangsong" w:cs="Times New Roman" w:hint="eastAsia"/>
          <w:color w:val="000000" w:themeColor="text1"/>
          <w:sz w:val="28"/>
          <w:szCs w:val="28"/>
        </w:rPr>
        <w:t>底约嘎</w:t>
      </w:r>
      <w:proofErr w:type="gramEnd"/>
      <w:r w:rsidRPr="004763C7">
        <w:rPr>
          <w:rFonts w:ascii="STFangsong" w:eastAsia="STFangsong" w:hAnsi="STFangsong" w:cs="Times New Roman" w:hint="eastAsia"/>
          <w:color w:val="000000" w:themeColor="text1"/>
          <w:sz w:val="28"/>
          <w:szCs w:val="28"/>
        </w:rPr>
        <w:t>天界弘扬部分，“金刚手尊者以</w:t>
      </w:r>
      <w:proofErr w:type="gramStart"/>
      <w:r w:rsidRPr="004763C7">
        <w:rPr>
          <w:rFonts w:ascii="STFangsong" w:eastAsia="STFangsong" w:hAnsi="STFangsong" w:cs="Times New Roman" w:hint="eastAsia"/>
          <w:color w:val="000000" w:themeColor="text1"/>
          <w:sz w:val="28"/>
          <w:szCs w:val="28"/>
        </w:rPr>
        <w:t>诠</w:t>
      </w:r>
      <w:proofErr w:type="gramEnd"/>
      <w:r w:rsidRPr="004763C7">
        <w:rPr>
          <w:rFonts w:ascii="STFangsong" w:eastAsia="STFangsong" w:hAnsi="STFangsong" w:cs="Times New Roman" w:hint="eastAsia"/>
          <w:color w:val="000000" w:themeColor="text1"/>
          <w:sz w:val="28"/>
          <w:szCs w:val="28"/>
        </w:rPr>
        <w:t>表的方式授予胜心天子王权金刚瓶圆满灌顶”，这是用持明表示传了吧？下面又讲“宣讲了七个灌顶”，这还是持</w:t>
      </w:r>
      <w:r w:rsidRPr="004763C7">
        <w:rPr>
          <w:rFonts w:ascii="STFangsong" w:eastAsia="STFangsong" w:hAnsi="STFangsong" w:cs="Times New Roman" w:hint="eastAsia"/>
          <w:color w:val="000000" w:themeColor="text1"/>
          <w:sz w:val="28"/>
          <w:szCs w:val="28"/>
        </w:rPr>
        <w:lastRenderedPageBreak/>
        <w:t>明表示传吗？人间弘扬部分，金刚手尊者“完整传授”极喜金刚灌顶、窍诀等，这是用持明表示传吗？</w:t>
      </w:r>
    </w:p>
    <w:p w14:paraId="160857B7" w14:textId="77777777" w:rsidR="00182442" w:rsidRPr="00182442" w:rsidRDefault="004763C7" w:rsidP="00182442">
      <w:pPr>
        <w:shd w:val="clear" w:color="auto" w:fill="FFFFFF"/>
        <w:spacing w:line="540" w:lineRule="exact"/>
        <w:jc w:val="both"/>
        <w:rPr>
          <w:rFonts w:ascii="STFangsong" w:eastAsia="STFangsong" w:hAnsi="STFangsong" w:cs="宋体"/>
          <w:b/>
          <w:bCs/>
          <w:sz w:val="28"/>
          <w:szCs w:val="28"/>
        </w:rPr>
      </w:pPr>
      <w:r w:rsidRPr="00182442">
        <w:rPr>
          <w:rFonts w:ascii="STFangsong" w:eastAsia="STFangsong" w:hAnsi="STFangsong" w:cs="Times New Roman" w:hint="eastAsia"/>
          <w:b/>
          <w:bCs/>
          <w:sz w:val="28"/>
          <w:szCs w:val="28"/>
        </w:rPr>
        <w:t>答：</w:t>
      </w:r>
      <w:r w:rsidR="00182442" w:rsidRPr="00182442">
        <w:rPr>
          <w:rFonts w:ascii="STFangsong" w:eastAsia="STFangsong" w:hAnsi="STFangsong" w:cs="宋体" w:hint="eastAsia"/>
          <w:sz w:val="28"/>
          <w:szCs w:val="28"/>
        </w:rPr>
        <w:t>可参考生西法师《前行》辅导笔录第</w:t>
      </w:r>
      <w:r w:rsidR="00182442" w:rsidRPr="00182442">
        <w:rPr>
          <w:rFonts w:ascii="STFangsong" w:eastAsia="STFangsong" w:hAnsi="STFangsong" w:cs="宋体"/>
          <w:sz w:val="28"/>
          <w:szCs w:val="28"/>
        </w:rPr>
        <w:t>135</w:t>
      </w:r>
      <w:r w:rsidR="00182442" w:rsidRPr="00182442">
        <w:rPr>
          <w:rFonts w:ascii="STFangsong" w:eastAsia="STFangsong" w:hAnsi="STFangsong" w:cs="宋体" w:hint="eastAsia"/>
          <w:sz w:val="28"/>
          <w:szCs w:val="28"/>
        </w:rPr>
        <w:t>课：</w:t>
      </w:r>
      <w:proofErr w:type="gramStart"/>
      <w:r w:rsidR="00182442" w:rsidRPr="00182442">
        <w:rPr>
          <w:rFonts w:ascii="STFangsong" w:eastAsia="STFangsong" w:hAnsi="STFangsong" w:cs="宋体" w:hint="eastAsia"/>
          <w:b/>
          <w:bCs/>
          <w:sz w:val="28"/>
          <w:szCs w:val="28"/>
        </w:rPr>
        <w:t>【</w:t>
      </w:r>
      <w:proofErr w:type="gramEnd"/>
      <w:r w:rsidR="00182442" w:rsidRPr="00182442">
        <w:rPr>
          <w:rFonts w:ascii="STFangsong" w:eastAsia="STFangsong" w:hAnsi="STFangsong" w:cs="宋体" w:hint="eastAsia"/>
          <w:b/>
          <w:bCs/>
          <w:sz w:val="28"/>
          <w:szCs w:val="28"/>
        </w:rPr>
        <w:t>他降临在了</w:t>
      </w:r>
      <w:proofErr w:type="gramStart"/>
      <w:r w:rsidR="00182442" w:rsidRPr="00182442">
        <w:rPr>
          <w:rFonts w:ascii="STFangsong" w:eastAsia="STFangsong" w:hAnsi="STFangsong" w:cs="宋体" w:hint="eastAsia"/>
          <w:b/>
          <w:bCs/>
          <w:sz w:val="28"/>
          <w:szCs w:val="28"/>
        </w:rPr>
        <w:t>玛</w:t>
      </w:r>
      <w:proofErr w:type="gramEnd"/>
      <w:r w:rsidR="00182442" w:rsidRPr="00182442">
        <w:rPr>
          <w:rFonts w:ascii="STFangsong" w:eastAsia="STFangsong" w:hAnsi="STFangsong" w:cs="宋体" w:hint="eastAsia"/>
          <w:b/>
          <w:bCs/>
          <w:sz w:val="28"/>
          <w:szCs w:val="28"/>
        </w:rPr>
        <w:t>拉雅山顶圣种五贤的面前，以表示的方式宣讲了《集密意续》等等（阿努约嘎的代表续部是《集密意续》）。</w:t>
      </w:r>
    </w:p>
    <w:p w14:paraId="5919D3FB" w14:textId="77777777" w:rsidR="00182442" w:rsidRPr="00182442" w:rsidRDefault="00182442" w:rsidP="00182442">
      <w:pPr>
        <w:shd w:val="clear" w:color="auto" w:fill="FFFFFF"/>
        <w:spacing w:line="540" w:lineRule="exact"/>
        <w:jc w:val="both"/>
        <w:rPr>
          <w:rFonts w:ascii="STFangsong" w:eastAsia="STFangsong" w:hAnsi="STFangsong" w:cs="宋体"/>
          <w:b/>
          <w:bCs/>
          <w:sz w:val="28"/>
          <w:szCs w:val="28"/>
        </w:rPr>
      </w:pPr>
      <w:r w:rsidRPr="00182442">
        <w:rPr>
          <w:rFonts w:ascii="STFangsong" w:eastAsia="STFangsong" w:hAnsi="STFangsong" w:cs="宋体" w:hint="eastAsia"/>
          <w:b/>
          <w:bCs/>
          <w:sz w:val="28"/>
          <w:szCs w:val="28"/>
        </w:rPr>
        <w:t>……</w:t>
      </w:r>
    </w:p>
    <w:p w14:paraId="4EE62F7B" w14:textId="77777777" w:rsidR="00182442" w:rsidRPr="00182442" w:rsidRDefault="00182442" w:rsidP="00182442">
      <w:pPr>
        <w:shd w:val="clear" w:color="auto" w:fill="FFFFFF"/>
        <w:spacing w:line="540" w:lineRule="exact"/>
        <w:jc w:val="both"/>
        <w:rPr>
          <w:rFonts w:ascii="STFangsong" w:eastAsia="STFangsong" w:hAnsi="STFangsong" w:cs="宋体"/>
          <w:b/>
          <w:bCs/>
          <w:sz w:val="28"/>
          <w:szCs w:val="28"/>
        </w:rPr>
      </w:pPr>
      <w:r w:rsidRPr="00182442">
        <w:rPr>
          <w:rFonts w:ascii="STFangsong" w:eastAsia="STFangsong" w:hAnsi="STFangsong" w:cs="宋体" w:hint="eastAsia"/>
          <w:b/>
          <w:bCs/>
          <w:sz w:val="28"/>
          <w:szCs w:val="28"/>
        </w:rPr>
        <w:t>【在他登基之时密主金刚手尊者亲自降临，在时际刹那中完整传授给他王权圆满宝瓶灌顶等所有灌顶、九界二万卷等所有续部窍诀，并赐予极喜金刚成为教主的灌顶，】</w:t>
      </w:r>
    </w:p>
    <w:p w14:paraId="6FB85FB7" w14:textId="77777777" w:rsidR="00182442" w:rsidRPr="00182442" w:rsidRDefault="00182442" w:rsidP="00182442">
      <w:pPr>
        <w:shd w:val="clear" w:color="auto" w:fill="FFFFFF"/>
        <w:spacing w:line="540" w:lineRule="exact"/>
        <w:jc w:val="both"/>
        <w:rPr>
          <w:rFonts w:ascii="STFangsong" w:eastAsia="STFangsong" w:hAnsi="STFangsong" w:cs="宋体"/>
          <w:b/>
          <w:bCs/>
          <w:sz w:val="28"/>
          <w:szCs w:val="28"/>
        </w:rPr>
      </w:pPr>
      <w:r w:rsidRPr="00182442">
        <w:rPr>
          <w:rFonts w:ascii="STFangsong" w:eastAsia="STFangsong" w:hAnsi="STFangsong" w:cs="宋体" w:hint="eastAsia"/>
          <w:b/>
          <w:bCs/>
          <w:sz w:val="28"/>
          <w:szCs w:val="28"/>
        </w:rPr>
        <w:t>这是一种持明表示传。他本来</w:t>
      </w:r>
      <w:proofErr w:type="gramStart"/>
      <w:r w:rsidRPr="00182442">
        <w:rPr>
          <w:rFonts w:ascii="STFangsong" w:eastAsia="STFangsong" w:hAnsi="STFangsong" w:cs="宋体" w:hint="eastAsia"/>
          <w:b/>
          <w:bCs/>
          <w:sz w:val="28"/>
          <w:szCs w:val="28"/>
        </w:rPr>
        <w:t>就是胜心天子</w:t>
      </w:r>
      <w:proofErr w:type="gramEnd"/>
      <w:r w:rsidRPr="00182442">
        <w:rPr>
          <w:rFonts w:ascii="STFangsong" w:eastAsia="STFangsong" w:hAnsi="STFangsong" w:cs="宋体" w:hint="eastAsia"/>
          <w:b/>
          <w:bCs/>
          <w:sz w:val="28"/>
          <w:szCs w:val="28"/>
        </w:rPr>
        <w:t>的化现，相续</w:t>
      </w:r>
      <w:proofErr w:type="gramStart"/>
      <w:r w:rsidRPr="00182442">
        <w:rPr>
          <w:rFonts w:ascii="STFangsong" w:eastAsia="STFangsong" w:hAnsi="STFangsong" w:cs="宋体" w:hint="eastAsia"/>
          <w:b/>
          <w:bCs/>
          <w:sz w:val="28"/>
          <w:szCs w:val="28"/>
        </w:rPr>
        <w:t>中本具这些</w:t>
      </w:r>
      <w:proofErr w:type="gramEnd"/>
      <w:r w:rsidRPr="00182442">
        <w:rPr>
          <w:rFonts w:ascii="STFangsong" w:eastAsia="STFangsong" w:hAnsi="STFangsong" w:cs="宋体" w:hint="eastAsia"/>
          <w:b/>
          <w:bCs/>
          <w:sz w:val="28"/>
          <w:szCs w:val="28"/>
        </w:rPr>
        <w:t>，生下来就会背诵《金刚萨埵大虚空续》等等，有很殊胜的智慧。虽然他的投生方式很稀有，但毕竟是从天界投生到人间，如果没有这种传法方式，后面的人会说极喜金刚没有传承。所以，在他登基的时候金刚手菩萨降临，在很短的时间（时际刹那）中通过表示的方式，完整地传授了王权圆满宝瓶灌顶等所有的灌顶、</w:t>
      </w:r>
      <w:proofErr w:type="gramStart"/>
      <w:r w:rsidRPr="00182442">
        <w:rPr>
          <w:rFonts w:ascii="STFangsong" w:eastAsia="STFangsong" w:hAnsi="STFangsong" w:cs="宋体" w:hint="eastAsia"/>
          <w:b/>
          <w:bCs/>
          <w:sz w:val="28"/>
          <w:szCs w:val="28"/>
        </w:rPr>
        <w:t>九界二万卷</w:t>
      </w:r>
      <w:proofErr w:type="gramEnd"/>
      <w:r w:rsidRPr="00182442">
        <w:rPr>
          <w:rFonts w:ascii="STFangsong" w:eastAsia="STFangsong" w:hAnsi="STFangsong" w:cs="宋体" w:hint="eastAsia"/>
          <w:b/>
          <w:bCs/>
          <w:sz w:val="28"/>
          <w:szCs w:val="28"/>
        </w:rPr>
        <w:t>等</w:t>
      </w:r>
      <w:proofErr w:type="gramStart"/>
      <w:r w:rsidRPr="00182442">
        <w:rPr>
          <w:rFonts w:ascii="STFangsong" w:eastAsia="STFangsong" w:hAnsi="STFangsong" w:cs="宋体" w:hint="eastAsia"/>
          <w:b/>
          <w:bCs/>
          <w:sz w:val="28"/>
          <w:szCs w:val="28"/>
        </w:rPr>
        <w:t>所有续部窍诀</w:t>
      </w:r>
      <w:proofErr w:type="gramEnd"/>
      <w:r w:rsidRPr="00182442">
        <w:rPr>
          <w:rFonts w:ascii="STFangsong" w:eastAsia="STFangsong" w:hAnsi="STFangsong" w:cs="宋体" w:hint="eastAsia"/>
          <w:b/>
          <w:bCs/>
          <w:sz w:val="28"/>
          <w:szCs w:val="28"/>
        </w:rPr>
        <w:t>，并</w:t>
      </w:r>
      <w:proofErr w:type="gramStart"/>
      <w:r w:rsidRPr="00182442">
        <w:rPr>
          <w:rFonts w:ascii="STFangsong" w:eastAsia="STFangsong" w:hAnsi="STFangsong" w:cs="宋体" w:hint="eastAsia"/>
          <w:b/>
          <w:bCs/>
          <w:sz w:val="28"/>
          <w:szCs w:val="28"/>
        </w:rPr>
        <w:t>赐予极</w:t>
      </w:r>
      <w:proofErr w:type="gramEnd"/>
      <w:r w:rsidRPr="00182442">
        <w:rPr>
          <w:rFonts w:ascii="STFangsong" w:eastAsia="STFangsong" w:hAnsi="STFangsong" w:cs="宋体" w:hint="eastAsia"/>
          <w:b/>
          <w:bCs/>
          <w:sz w:val="28"/>
          <w:szCs w:val="28"/>
        </w:rPr>
        <w:t>喜金刚成为教主的灌顶。</w:t>
      </w:r>
    </w:p>
    <w:p w14:paraId="62530C6D" w14:textId="7C71004F" w:rsidR="00620287" w:rsidRDefault="00182442" w:rsidP="004763C7">
      <w:pPr>
        <w:shd w:val="clear" w:color="auto" w:fill="FFFFFF"/>
        <w:spacing w:line="540" w:lineRule="exact"/>
        <w:jc w:val="both"/>
        <w:rPr>
          <w:rFonts w:ascii="STFangsong" w:eastAsia="STFangsong" w:hAnsi="STFangsong" w:cs="Times New Roman"/>
          <w:color w:val="000000" w:themeColor="text1"/>
          <w:sz w:val="28"/>
          <w:szCs w:val="28"/>
        </w:rPr>
      </w:pPr>
      <w:r w:rsidRPr="00182442">
        <w:rPr>
          <w:rFonts w:ascii="STFangsong" w:eastAsia="STFangsong" w:hAnsi="STFangsong" w:cs="宋体" w:hint="eastAsia"/>
          <w:b/>
          <w:bCs/>
          <w:sz w:val="28"/>
          <w:szCs w:val="28"/>
        </w:rPr>
        <w:t>通过持明表示传的方式把所有的灌顶、密法、窍诀全部都传授完了，相当于极喜金刚在人间具备了传承。后面他就通过这样的方式，可能有些殊胜的，通过持明表示传的方式传授；有些人道的，他可能通过口耳传承的方式传给凡夫弟子。】</w:t>
      </w:r>
      <w:r w:rsidR="004763C7" w:rsidRPr="00182442">
        <w:rPr>
          <w:rFonts w:ascii="STFangsong" w:eastAsia="STFangsong" w:hAnsi="STFangsong" w:cs="Times New Roman" w:hint="eastAsia"/>
          <w:sz w:val="28"/>
          <w:szCs w:val="28"/>
        </w:rPr>
        <w:t>（正</w:t>
      </w:r>
      <w:r w:rsidR="004763C7" w:rsidRPr="004763C7">
        <w:rPr>
          <w:rFonts w:ascii="STFangsong" w:eastAsia="STFangsong" w:hAnsi="STFangsong" w:cs="Times New Roman" w:hint="eastAsia"/>
          <w:color w:val="000000" w:themeColor="text1"/>
          <w:sz w:val="28"/>
          <w:szCs w:val="28"/>
        </w:rPr>
        <w:t>见C1）</w:t>
      </w:r>
    </w:p>
    <w:p w14:paraId="247F1C54" w14:textId="77777777" w:rsidR="006F3032" w:rsidRPr="004763C7" w:rsidRDefault="006F3032" w:rsidP="004763C7">
      <w:pPr>
        <w:shd w:val="clear" w:color="auto" w:fill="FFFFFF"/>
        <w:spacing w:line="540" w:lineRule="exact"/>
        <w:jc w:val="both"/>
        <w:rPr>
          <w:rFonts w:ascii="STFangsong" w:eastAsia="STFangsong" w:hAnsi="STFangsong" w:cs="Times New Roman"/>
          <w:color w:val="000000" w:themeColor="text1"/>
          <w:sz w:val="28"/>
          <w:szCs w:val="28"/>
        </w:rPr>
      </w:pPr>
    </w:p>
    <w:p w14:paraId="2B223CF2" w14:textId="77777777" w:rsidR="004763C7" w:rsidRPr="004763C7" w:rsidRDefault="004763C7" w:rsidP="004763C7">
      <w:pPr>
        <w:shd w:val="clear" w:color="auto" w:fill="FFFFFF"/>
        <w:spacing w:line="540" w:lineRule="exact"/>
        <w:jc w:val="both"/>
        <w:rPr>
          <w:rFonts w:ascii="STFangsong" w:eastAsia="STFangsong" w:hAnsi="STFangsong" w:cs="Times New Roman"/>
          <w:color w:val="000000" w:themeColor="text1"/>
          <w:sz w:val="28"/>
          <w:szCs w:val="28"/>
        </w:rPr>
      </w:pPr>
      <w:r w:rsidRPr="004763C7">
        <w:rPr>
          <w:rFonts w:ascii="STFangsong" w:eastAsia="STFangsong" w:hAnsi="STFangsong" w:cs="Times New Roman" w:hint="eastAsia"/>
          <w:color w:val="000000" w:themeColor="text1"/>
          <w:sz w:val="28"/>
          <w:szCs w:val="28"/>
        </w:rPr>
        <w:t>问：弟子修学加行中有问题向您请教：化身怎么解释，比如“密主金刚手菩萨为金刚手的化身极喜金刚，宣讲了密法”，这个化身到底是指极喜金刚是金刚手的一个分身（因为佛菩萨可以分身无数），二者其实是一位圣尊；还是指极喜金刚传承弘扬了金刚手菩萨的教法，因而被称为是金刚手</w:t>
      </w:r>
      <w:r w:rsidRPr="004763C7">
        <w:rPr>
          <w:rFonts w:ascii="STFangsong" w:eastAsia="STFangsong" w:hAnsi="STFangsong" w:cs="Times New Roman" w:hint="eastAsia"/>
          <w:color w:val="000000" w:themeColor="text1"/>
          <w:sz w:val="28"/>
          <w:szCs w:val="28"/>
        </w:rPr>
        <w:lastRenderedPageBreak/>
        <w:t>菩萨的化身，其实二者是两位圣尊。弟子一直不明白化身的含义，很苦恼，请法师开示。</w:t>
      </w:r>
    </w:p>
    <w:p w14:paraId="5B88EB5D" w14:textId="2D9D6F97" w:rsidR="004763C7" w:rsidRPr="004763C7" w:rsidRDefault="004763C7" w:rsidP="004763C7">
      <w:pPr>
        <w:shd w:val="clear" w:color="auto" w:fill="FFFFFF"/>
        <w:spacing w:line="540" w:lineRule="exact"/>
        <w:jc w:val="both"/>
        <w:rPr>
          <w:rFonts w:ascii="STFangsong" w:eastAsia="STFangsong" w:hAnsi="STFangsong" w:cs="Times New Roman"/>
          <w:color w:val="000000" w:themeColor="text1"/>
          <w:sz w:val="28"/>
          <w:szCs w:val="28"/>
        </w:rPr>
      </w:pPr>
      <w:r w:rsidRPr="004763C7">
        <w:rPr>
          <w:rFonts w:ascii="STFangsong" w:eastAsia="STFangsong" w:hAnsi="STFangsong" w:cs="Times New Roman" w:hint="eastAsia"/>
          <w:b/>
          <w:bCs/>
          <w:color w:val="000000" w:themeColor="text1"/>
          <w:sz w:val="28"/>
          <w:szCs w:val="28"/>
        </w:rPr>
        <w:t>答：个人理解究竟来说是无二的</w:t>
      </w:r>
      <w:r w:rsidR="00182442">
        <w:rPr>
          <w:rFonts w:ascii="STFangsong" w:eastAsia="STFangsong" w:hAnsi="STFangsong" w:cs="Times New Roman" w:hint="eastAsia"/>
          <w:b/>
          <w:bCs/>
          <w:color w:val="000000" w:themeColor="text1"/>
          <w:sz w:val="28"/>
          <w:szCs w:val="28"/>
        </w:rPr>
        <w:t>，</w:t>
      </w:r>
      <w:r w:rsidRPr="004763C7">
        <w:rPr>
          <w:rFonts w:ascii="STFangsong" w:eastAsia="STFangsong" w:hAnsi="STFangsong" w:cs="Times New Roman" w:hint="eastAsia"/>
          <w:b/>
          <w:bCs/>
          <w:color w:val="000000" w:themeColor="text1"/>
          <w:sz w:val="28"/>
          <w:szCs w:val="28"/>
        </w:rPr>
        <w:t>因为诸佛都是安住于法身。阿弥陀佛与释迦佛究竟来说也没有两位，就是无二的。在有情面前可以显现不同的形象。</w:t>
      </w:r>
      <w:r w:rsidRPr="004763C7">
        <w:rPr>
          <w:rFonts w:ascii="STFangsong" w:eastAsia="STFangsong" w:hAnsi="STFangsong" w:cs="Times New Roman" w:hint="eastAsia"/>
          <w:color w:val="000000" w:themeColor="text1"/>
          <w:sz w:val="28"/>
          <w:szCs w:val="28"/>
        </w:rPr>
        <w:t>（正见C1）</w:t>
      </w:r>
    </w:p>
    <w:p w14:paraId="45492046" w14:textId="0BCECCCD" w:rsidR="00F6690B" w:rsidRPr="004763C7" w:rsidRDefault="00F6690B" w:rsidP="004763C7">
      <w:pPr>
        <w:shd w:val="clear" w:color="auto" w:fill="FFFFFF"/>
        <w:spacing w:line="540" w:lineRule="exact"/>
        <w:jc w:val="both"/>
        <w:rPr>
          <w:rFonts w:ascii="STFangsong" w:eastAsia="STFangsong" w:hAnsi="STFangsong" w:cs="Times New Roman"/>
          <w:color w:val="000000" w:themeColor="text1"/>
          <w:sz w:val="28"/>
          <w:szCs w:val="28"/>
        </w:rPr>
      </w:pPr>
    </w:p>
    <w:sectPr w:rsidR="00F6690B" w:rsidRPr="004763C7"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F3E2A" w14:textId="77777777" w:rsidR="000F4AA6" w:rsidRDefault="000F4AA6" w:rsidP="00787059">
      <w:r>
        <w:separator/>
      </w:r>
    </w:p>
  </w:endnote>
  <w:endnote w:type="continuationSeparator" w:id="0">
    <w:p w14:paraId="53A7490B" w14:textId="77777777" w:rsidR="000F4AA6" w:rsidRDefault="000F4AA6"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TFangsong">
    <w:altName w:val="STFangsong"/>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768675015"/>
      <w:docPartObj>
        <w:docPartGallery w:val="Page Numbers (Bottom of Page)"/>
        <w:docPartUnique/>
      </w:docPartObj>
    </w:sdtPr>
    <w:sdtEndPr>
      <w:rPr>
        <w:rStyle w:val="a9"/>
      </w:rPr>
    </w:sdtEndPr>
    <w:sdtContent>
      <w:p w14:paraId="04CA1E2D" w14:textId="330D71FA"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121D544B"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5077D3A4" wp14:editId="1FFF1AA3">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280B3A85"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077D3A4"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280B3A85"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407052655"/>
      <w:docPartObj>
        <w:docPartGallery w:val="Page Numbers (Bottom of Page)"/>
        <w:docPartUnique/>
      </w:docPartObj>
    </w:sdtPr>
    <w:sdtEndPr>
      <w:rPr>
        <w:rStyle w:val="a9"/>
      </w:rPr>
    </w:sdtEndPr>
    <w:sdtContent>
      <w:p w14:paraId="3C2A3737" w14:textId="6EA66799"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61E5718F" w14:textId="77777777" w:rsidR="00471021" w:rsidRDefault="004710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37AD"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18ADB3D0" wp14:editId="5AD7E8CF">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462214C"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ADB3D0"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5462214C"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4DFED" w14:textId="77777777" w:rsidR="000F4AA6" w:rsidRDefault="000F4AA6" w:rsidP="00787059">
      <w:r>
        <w:separator/>
      </w:r>
    </w:p>
  </w:footnote>
  <w:footnote w:type="continuationSeparator" w:id="0">
    <w:p w14:paraId="4C12DEF6" w14:textId="77777777" w:rsidR="000F4AA6" w:rsidRDefault="000F4AA6"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D64E" w14:textId="73E262B5" w:rsidR="00271309" w:rsidRPr="00346384" w:rsidRDefault="00271309" w:rsidP="00271309">
    <w:pPr>
      <w:pStyle w:val="a3"/>
      <w:pBdr>
        <w:bottom w:val="single" w:sz="4" w:space="1" w:color="auto"/>
      </w:pBdr>
      <w:jc w:val="left"/>
      <w:rPr>
        <w:rFonts w:ascii="FZKai-Z03S" w:eastAsia="FZKai-Z03S" w:hAnsi="FZKai-Z03S"/>
      </w:rPr>
    </w:pPr>
    <w:bookmarkStart w:id="5" w:name="_Hlk39238380"/>
    <w:r w:rsidRPr="00346384">
      <w:rPr>
        <w:rFonts w:ascii="FZKai-Z03S" w:eastAsia="FZKai-Z03S" w:hAnsi="FZKai-Z03S" w:hint="eastAsia"/>
      </w:rPr>
      <w:t>每课答疑</w:t>
    </w:r>
    <w:r w:rsidR="00E73F36">
      <w:rPr>
        <w:rFonts w:ascii="FZKai-Z03S" w:eastAsia="FZKai-Z03S" w:hAnsi="FZKai-Z03S" w:hint="eastAsia"/>
      </w:rPr>
      <w:t>全集系列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sidR="004763C7">
      <w:rPr>
        <w:rFonts w:ascii="FZKai-Z03S" w:eastAsia="FZKai-Z03S" w:hAnsi="FZKai-Z03S"/>
      </w:rPr>
      <w:t>135</w:t>
    </w:r>
    <w:r w:rsidRPr="00346384">
      <w:rPr>
        <w:rFonts w:ascii="FZKai-Z03S" w:eastAsia="FZKai-Z03S" w:hAnsi="FZKai-Z03S" w:hint="eastAsia"/>
      </w:rPr>
      <w:t>课</w:t>
    </w:r>
  </w:p>
  <w:bookmarkEnd w:id="5"/>
  <w:p w14:paraId="560DF15C" w14:textId="77777777" w:rsidR="00787059" w:rsidRPr="0027130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7B28"/>
    <w:rsid w:val="00017CD2"/>
    <w:rsid w:val="000217CC"/>
    <w:rsid w:val="00027440"/>
    <w:rsid w:val="00030429"/>
    <w:rsid w:val="00030B10"/>
    <w:rsid w:val="00037B62"/>
    <w:rsid w:val="00044653"/>
    <w:rsid w:val="00051878"/>
    <w:rsid w:val="000561C4"/>
    <w:rsid w:val="000600C7"/>
    <w:rsid w:val="0006536F"/>
    <w:rsid w:val="00072F84"/>
    <w:rsid w:val="00093B88"/>
    <w:rsid w:val="000B1AFF"/>
    <w:rsid w:val="000C00BC"/>
    <w:rsid w:val="000C2B50"/>
    <w:rsid w:val="000C6D06"/>
    <w:rsid w:val="000D05DF"/>
    <w:rsid w:val="000D0ED2"/>
    <w:rsid w:val="000D4B94"/>
    <w:rsid w:val="000F4AA6"/>
    <w:rsid w:val="0011166B"/>
    <w:rsid w:val="0011371D"/>
    <w:rsid w:val="00117135"/>
    <w:rsid w:val="00121287"/>
    <w:rsid w:val="00134262"/>
    <w:rsid w:val="00135402"/>
    <w:rsid w:val="001413A8"/>
    <w:rsid w:val="0014195E"/>
    <w:rsid w:val="00182442"/>
    <w:rsid w:val="0018772E"/>
    <w:rsid w:val="00197186"/>
    <w:rsid w:val="001C0E5F"/>
    <w:rsid w:val="001E3209"/>
    <w:rsid w:val="001F3071"/>
    <w:rsid w:val="001F65B4"/>
    <w:rsid w:val="00206600"/>
    <w:rsid w:val="00233D5E"/>
    <w:rsid w:val="00243073"/>
    <w:rsid w:val="00267B1A"/>
    <w:rsid w:val="00271309"/>
    <w:rsid w:val="0027258B"/>
    <w:rsid w:val="002847A5"/>
    <w:rsid w:val="002924E7"/>
    <w:rsid w:val="002A50A9"/>
    <w:rsid w:val="002B14FE"/>
    <w:rsid w:val="002B577A"/>
    <w:rsid w:val="002B5E04"/>
    <w:rsid w:val="002C5AE0"/>
    <w:rsid w:val="002D495F"/>
    <w:rsid w:val="002E6308"/>
    <w:rsid w:val="002F052C"/>
    <w:rsid w:val="002F37BA"/>
    <w:rsid w:val="00310FD4"/>
    <w:rsid w:val="00320D92"/>
    <w:rsid w:val="003310F6"/>
    <w:rsid w:val="003615D5"/>
    <w:rsid w:val="003808EB"/>
    <w:rsid w:val="00385AB5"/>
    <w:rsid w:val="00385D81"/>
    <w:rsid w:val="003A1E87"/>
    <w:rsid w:val="003C7A11"/>
    <w:rsid w:val="003D2AC2"/>
    <w:rsid w:val="003E175E"/>
    <w:rsid w:val="003E1A2A"/>
    <w:rsid w:val="003E54E6"/>
    <w:rsid w:val="003F6122"/>
    <w:rsid w:val="003F73AF"/>
    <w:rsid w:val="00402C28"/>
    <w:rsid w:val="00426EE7"/>
    <w:rsid w:val="0047099B"/>
    <w:rsid w:val="00471021"/>
    <w:rsid w:val="004763C7"/>
    <w:rsid w:val="0048110E"/>
    <w:rsid w:val="00493462"/>
    <w:rsid w:val="00505305"/>
    <w:rsid w:val="005056A3"/>
    <w:rsid w:val="0052002C"/>
    <w:rsid w:val="00520C4A"/>
    <w:rsid w:val="005261BA"/>
    <w:rsid w:val="00530453"/>
    <w:rsid w:val="0053104E"/>
    <w:rsid w:val="00534286"/>
    <w:rsid w:val="005661E4"/>
    <w:rsid w:val="00567D1F"/>
    <w:rsid w:val="00573553"/>
    <w:rsid w:val="00581C0C"/>
    <w:rsid w:val="00582028"/>
    <w:rsid w:val="00590903"/>
    <w:rsid w:val="00596CED"/>
    <w:rsid w:val="005B46AA"/>
    <w:rsid w:val="005D2D2D"/>
    <w:rsid w:val="005D440F"/>
    <w:rsid w:val="005D5E24"/>
    <w:rsid w:val="005F2C0A"/>
    <w:rsid w:val="005F6316"/>
    <w:rsid w:val="00620287"/>
    <w:rsid w:val="00621362"/>
    <w:rsid w:val="00621478"/>
    <w:rsid w:val="0063621D"/>
    <w:rsid w:val="00646B6E"/>
    <w:rsid w:val="00662EC1"/>
    <w:rsid w:val="00670FB8"/>
    <w:rsid w:val="006765DC"/>
    <w:rsid w:val="006C3026"/>
    <w:rsid w:val="006D1165"/>
    <w:rsid w:val="006E2E12"/>
    <w:rsid w:val="006F0CD2"/>
    <w:rsid w:val="006F3032"/>
    <w:rsid w:val="007161CA"/>
    <w:rsid w:val="007214E6"/>
    <w:rsid w:val="00736582"/>
    <w:rsid w:val="00764155"/>
    <w:rsid w:val="00783CB7"/>
    <w:rsid w:val="00785344"/>
    <w:rsid w:val="00787059"/>
    <w:rsid w:val="00792F22"/>
    <w:rsid w:val="0079385C"/>
    <w:rsid w:val="007A4566"/>
    <w:rsid w:val="007D21D3"/>
    <w:rsid w:val="007D7A1E"/>
    <w:rsid w:val="007F061C"/>
    <w:rsid w:val="007F13E7"/>
    <w:rsid w:val="007F687C"/>
    <w:rsid w:val="00800E3F"/>
    <w:rsid w:val="00823F8F"/>
    <w:rsid w:val="00845111"/>
    <w:rsid w:val="0085145A"/>
    <w:rsid w:val="00855A96"/>
    <w:rsid w:val="0086171C"/>
    <w:rsid w:val="00876EA9"/>
    <w:rsid w:val="00880CA6"/>
    <w:rsid w:val="00881A82"/>
    <w:rsid w:val="0088309B"/>
    <w:rsid w:val="008841C0"/>
    <w:rsid w:val="00887ABB"/>
    <w:rsid w:val="008948D3"/>
    <w:rsid w:val="0089559A"/>
    <w:rsid w:val="008A1920"/>
    <w:rsid w:val="008A23F3"/>
    <w:rsid w:val="008A7E08"/>
    <w:rsid w:val="008D3EAA"/>
    <w:rsid w:val="008D60D7"/>
    <w:rsid w:val="008F4650"/>
    <w:rsid w:val="008F49D9"/>
    <w:rsid w:val="008F4DC9"/>
    <w:rsid w:val="00916D0F"/>
    <w:rsid w:val="009172D0"/>
    <w:rsid w:val="0096202D"/>
    <w:rsid w:val="009666C1"/>
    <w:rsid w:val="009704AB"/>
    <w:rsid w:val="009760B6"/>
    <w:rsid w:val="009817C2"/>
    <w:rsid w:val="009906F7"/>
    <w:rsid w:val="009A04E5"/>
    <w:rsid w:val="009B3A13"/>
    <w:rsid w:val="009D0299"/>
    <w:rsid w:val="009D57EB"/>
    <w:rsid w:val="009D6357"/>
    <w:rsid w:val="009E1A9C"/>
    <w:rsid w:val="009E2541"/>
    <w:rsid w:val="00A5216F"/>
    <w:rsid w:val="00A622E0"/>
    <w:rsid w:val="00A8342F"/>
    <w:rsid w:val="00A90905"/>
    <w:rsid w:val="00AA1CFC"/>
    <w:rsid w:val="00AB0A73"/>
    <w:rsid w:val="00AD7F03"/>
    <w:rsid w:val="00AF764A"/>
    <w:rsid w:val="00B1440E"/>
    <w:rsid w:val="00B30DCF"/>
    <w:rsid w:val="00B32FE2"/>
    <w:rsid w:val="00B35F71"/>
    <w:rsid w:val="00B3643E"/>
    <w:rsid w:val="00B40D1B"/>
    <w:rsid w:val="00B60841"/>
    <w:rsid w:val="00B720F3"/>
    <w:rsid w:val="00B7316C"/>
    <w:rsid w:val="00B832FE"/>
    <w:rsid w:val="00BA5535"/>
    <w:rsid w:val="00BB0E3F"/>
    <w:rsid w:val="00BB1690"/>
    <w:rsid w:val="00BB52DD"/>
    <w:rsid w:val="00BC296A"/>
    <w:rsid w:val="00BE30C9"/>
    <w:rsid w:val="00BE75F7"/>
    <w:rsid w:val="00BF2B5B"/>
    <w:rsid w:val="00BF641F"/>
    <w:rsid w:val="00BF6DE7"/>
    <w:rsid w:val="00C24B69"/>
    <w:rsid w:val="00C556BB"/>
    <w:rsid w:val="00C67F6E"/>
    <w:rsid w:val="00CB7A06"/>
    <w:rsid w:val="00CC45DE"/>
    <w:rsid w:val="00CE10E5"/>
    <w:rsid w:val="00CF0795"/>
    <w:rsid w:val="00CF449A"/>
    <w:rsid w:val="00D02DCA"/>
    <w:rsid w:val="00D10C11"/>
    <w:rsid w:val="00D1750F"/>
    <w:rsid w:val="00D24850"/>
    <w:rsid w:val="00D27B8C"/>
    <w:rsid w:val="00D3080E"/>
    <w:rsid w:val="00D447CB"/>
    <w:rsid w:val="00D45665"/>
    <w:rsid w:val="00D50EE0"/>
    <w:rsid w:val="00D53921"/>
    <w:rsid w:val="00D57D31"/>
    <w:rsid w:val="00D64B02"/>
    <w:rsid w:val="00D6597E"/>
    <w:rsid w:val="00D66373"/>
    <w:rsid w:val="00D73F2D"/>
    <w:rsid w:val="00D928E0"/>
    <w:rsid w:val="00DA389D"/>
    <w:rsid w:val="00DC50A9"/>
    <w:rsid w:val="00DE0B5C"/>
    <w:rsid w:val="00E049A2"/>
    <w:rsid w:val="00E272B9"/>
    <w:rsid w:val="00E31435"/>
    <w:rsid w:val="00E70171"/>
    <w:rsid w:val="00E73F36"/>
    <w:rsid w:val="00E80C93"/>
    <w:rsid w:val="00E83BBF"/>
    <w:rsid w:val="00E93C0F"/>
    <w:rsid w:val="00E979A8"/>
    <w:rsid w:val="00EC2BA2"/>
    <w:rsid w:val="00EF2EC9"/>
    <w:rsid w:val="00EF7D92"/>
    <w:rsid w:val="00F027ED"/>
    <w:rsid w:val="00F05EEF"/>
    <w:rsid w:val="00F34917"/>
    <w:rsid w:val="00F410BB"/>
    <w:rsid w:val="00F44D9F"/>
    <w:rsid w:val="00F521C4"/>
    <w:rsid w:val="00F5297B"/>
    <w:rsid w:val="00F665CF"/>
    <w:rsid w:val="00F6690B"/>
    <w:rsid w:val="00F77EC3"/>
    <w:rsid w:val="00F93C84"/>
    <w:rsid w:val="00FA2A2A"/>
    <w:rsid w:val="00FA4506"/>
    <w:rsid w:val="00FD70F0"/>
    <w:rsid w:val="00FE6ADF"/>
    <w:rsid w:val="00FF0B11"/>
    <w:rsid w:val="00FF3DB9"/>
    <w:rsid w:val="00FF541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72061"/>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3BBF"/>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7161C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customStyle="1" w:styleId="20">
    <w:name w:val="标题 2 字符"/>
    <w:basedOn w:val="a0"/>
    <w:link w:val="2"/>
    <w:uiPriority w:val="9"/>
    <w:rsid w:val="007161CA"/>
    <w:rPr>
      <w:rFonts w:ascii="Times New Roman" w:eastAsia="Times New Roman" w:hAnsi="Times New Roman" w:cs="Times New Roman"/>
      <w:b/>
      <w:bCs/>
      <w:sz w:val="36"/>
      <w:szCs w:val="36"/>
    </w:rPr>
  </w:style>
  <w:style w:type="paragraph" w:styleId="a7">
    <w:name w:val="Normal (Web)"/>
    <w:basedOn w:val="a"/>
    <w:uiPriority w:val="99"/>
    <w:semiHidden/>
    <w:unhideWhenUsed/>
    <w:rsid w:val="007161CA"/>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7161CA"/>
    <w:rPr>
      <w:color w:val="0000FF"/>
      <w:u w:val="single"/>
    </w:rPr>
  </w:style>
  <w:style w:type="character" w:styleId="a9">
    <w:name w:val="page number"/>
    <w:basedOn w:val="a0"/>
    <w:uiPriority w:val="99"/>
    <w:semiHidden/>
    <w:unhideWhenUsed/>
    <w:rsid w:val="00471021"/>
  </w:style>
  <w:style w:type="paragraph" w:customStyle="1" w:styleId="Char">
    <w:name w:val="普通(网站) Char"/>
    <w:basedOn w:val="a"/>
    <w:qFormat/>
    <w:rsid w:val="007F13E7"/>
    <w:pPr>
      <w:spacing w:beforeAutospacing="1" w:afterAutospacing="1"/>
    </w:pPr>
    <w:rPr>
      <w:rFonts w:ascii="宋体" w:eastAsia="宋体" w:hAnsi="宋体" w:cs="Times New Roman" w:hint="eastAsia"/>
    </w:rPr>
  </w:style>
  <w:style w:type="paragraph" w:styleId="aa">
    <w:name w:val="Title"/>
    <w:basedOn w:val="a"/>
    <w:next w:val="a"/>
    <w:link w:val="ab"/>
    <w:autoRedefine/>
    <w:uiPriority w:val="10"/>
    <w:qFormat/>
    <w:rsid w:val="00F34917"/>
    <w:pPr>
      <w:spacing w:before="240" w:after="60"/>
      <w:jc w:val="center"/>
      <w:outlineLvl w:val="0"/>
    </w:pPr>
    <w:rPr>
      <w:rFonts w:asciiTheme="majorHAnsi" w:eastAsia="STFangsong" w:hAnsiTheme="majorHAnsi" w:cstheme="majorBidi"/>
      <w:b/>
      <w:bCs/>
      <w:sz w:val="28"/>
      <w:szCs w:val="32"/>
    </w:rPr>
  </w:style>
  <w:style w:type="character" w:customStyle="1" w:styleId="ab">
    <w:name w:val="标题 字符"/>
    <w:basedOn w:val="a0"/>
    <w:link w:val="aa"/>
    <w:uiPriority w:val="10"/>
    <w:rsid w:val="00F34917"/>
    <w:rPr>
      <w:rFonts w:asciiTheme="majorHAnsi" w:eastAsia="STFangsong" w:hAnsiTheme="majorHAnsi" w:cstheme="majorBidi"/>
      <w:b/>
      <w:bCs/>
      <w:sz w:val="28"/>
      <w:szCs w:val="32"/>
    </w:rPr>
  </w:style>
  <w:style w:type="paragraph" w:styleId="ac">
    <w:name w:val="Balloon Text"/>
    <w:basedOn w:val="a"/>
    <w:link w:val="ad"/>
    <w:uiPriority w:val="99"/>
    <w:semiHidden/>
    <w:unhideWhenUsed/>
    <w:rsid w:val="00B720F3"/>
    <w:rPr>
      <w:rFonts w:ascii="宋体" w:eastAsia="宋体"/>
      <w:sz w:val="18"/>
      <w:szCs w:val="18"/>
    </w:rPr>
  </w:style>
  <w:style w:type="character" w:customStyle="1" w:styleId="ad">
    <w:name w:val="批注框文本 字符"/>
    <w:basedOn w:val="a0"/>
    <w:link w:val="ac"/>
    <w:uiPriority w:val="99"/>
    <w:semiHidden/>
    <w:rsid w:val="00B720F3"/>
    <w:rPr>
      <w:rFonts w:ascii="宋体" w:eastAsia="宋体"/>
      <w:sz w:val="18"/>
      <w:szCs w:val="18"/>
    </w:rPr>
  </w:style>
  <w:style w:type="paragraph" w:styleId="ae">
    <w:name w:val="List Paragraph"/>
    <w:basedOn w:val="a"/>
    <w:uiPriority w:val="34"/>
    <w:qFormat/>
    <w:rsid w:val="00D928E0"/>
    <w:pPr>
      <w:ind w:firstLineChars="200" w:firstLine="420"/>
    </w:pPr>
  </w:style>
  <w:style w:type="character" w:styleId="af">
    <w:name w:val="FollowedHyperlink"/>
    <w:basedOn w:val="a0"/>
    <w:uiPriority w:val="99"/>
    <w:semiHidden/>
    <w:unhideWhenUsed/>
    <w:rsid w:val="00D64B02"/>
    <w:rPr>
      <w:color w:val="954F72" w:themeColor="followedHyperlink"/>
      <w:u w:val="single"/>
    </w:rPr>
  </w:style>
  <w:style w:type="character" w:customStyle="1" w:styleId="10">
    <w:name w:val="标题 1 字符"/>
    <w:basedOn w:val="a0"/>
    <w:link w:val="1"/>
    <w:uiPriority w:val="9"/>
    <w:rsid w:val="00E83BBF"/>
    <w:rPr>
      <w:b/>
      <w:bCs/>
      <w:kern w:val="44"/>
      <w:sz w:val="44"/>
      <w:szCs w:val="44"/>
    </w:rPr>
  </w:style>
  <w:style w:type="paragraph" w:styleId="TOC">
    <w:name w:val="TOC Heading"/>
    <w:aliases w:val="目录"/>
    <w:basedOn w:val="1"/>
    <w:next w:val="a"/>
    <w:autoRedefine/>
    <w:uiPriority w:val="39"/>
    <w:unhideWhenUsed/>
    <w:qFormat/>
    <w:rsid w:val="000D05DF"/>
    <w:pPr>
      <w:spacing w:before="480" w:after="0" w:line="276" w:lineRule="auto"/>
      <w:outlineLvl w:val="9"/>
    </w:pPr>
    <w:rPr>
      <w:rFonts w:asciiTheme="majorHAnsi" w:eastAsia="STFangsong" w:hAnsiTheme="majorHAnsi" w:cstheme="majorBidi"/>
      <w:color w:val="0070C0"/>
      <w:kern w:val="0"/>
      <w:sz w:val="28"/>
      <w:szCs w:val="28"/>
      <w:lang w:eastAsia="en-US"/>
    </w:rPr>
  </w:style>
  <w:style w:type="paragraph" w:styleId="TOC1">
    <w:name w:val="toc 1"/>
    <w:basedOn w:val="a"/>
    <w:next w:val="a"/>
    <w:autoRedefine/>
    <w:uiPriority w:val="39"/>
    <w:unhideWhenUsed/>
    <w:qFormat/>
    <w:rsid w:val="000D05DF"/>
    <w:pPr>
      <w:spacing w:before="120" w:after="120"/>
    </w:pPr>
    <w:rPr>
      <w:rFonts w:eastAsia="STFangsong" w:cstheme="minorHAnsi"/>
      <w:b/>
      <w:bCs/>
      <w:caps/>
      <w:color w:val="0070C0"/>
      <w:sz w:val="28"/>
      <w:szCs w:val="20"/>
    </w:rPr>
  </w:style>
  <w:style w:type="paragraph" w:styleId="TOC2">
    <w:name w:val="toc 2"/>
    <w:basedOn w:val="a"/>
    <w:next w:val="a"/>
    <w:autoRedefine/>
    <w:uiPriority w:val="39"/>
    <w:unhideWhenUsed/>
    <w:qFormat/>
    <w:rsid w:val="002924E7"/>
    <w:pPr>
      <w:ind w:left="240"/>
    </w:pPr>
    <w:rPr>
      <w:rFonts w:eastAsia="STFangsong" w:cstheme="minorHAnsi"/>
      <w:b/>
      <w:smallCaps/>
      <w:color w:val="0070C0"/>
      <w:sz w:val="28"/>
      <w:szCs w:val="20"/>
    </w:rPr>
  </w:style>
  <w:style w:type="paragraph" w:styleId="TOC3">
    <w:name w:val="toc 3"/>
    <w:basedOn w:val="a"/>
    <w:next w:val="a"/>
    <w:autoRedefine/>
    <w:uiPriority w:val="39"/>
    <w:semiHidden/>
    <w:unhideWhenUsed/>
    <w:qFormat/>
    <w:rsid w:val="002924E7"/>
    <w:pPr>
      <w:ind w:left="480"/>
    </w:pPr>
    <w:rPr>
      <w:rFonts w:eastAsia="STFangsong" w:cstheme="minorHAnsi"/>
      <w:b/>
      <w:i/>
      <w:iCs/>
      <w:color w:val="0070C0"/>
      <w:szCs w:val="20"/>
    </w:rPr>
  </w:style>
  <w:style w:type="paragraph" w:styleId="TOC4">
    <w:name w:val="toc 4"/>
    <w:basedOn w:val="a"/>
    <w:next w:val="a"/>
    <w:autoRedefine/>
    <w:uiPriority w:val="39"/>
    <w:semiHidden/>
    <w:unhideWhenUsed/>
    <w:rsid w:val="00E83BBF"/>
    <w:pPr>
      <w:ind w:left="720"/>
    </w:pPr>
    <w:rPr>
      <w:rFonts w:cstheme="minorHAnsi"/>
      <w:sz w:val="18"/>
      <w:szCs w:val="18"/>
    </w:rPr>
  </w:style>
  <w:style w:type="paragraph" w:styleId="TOC5">
    <w:name w:val="toc 5"/>
    <w:basedOn w:val="a"/>
    <w:next w:val="a"/>
    <w:autoRedefine/>
    <w:uiPriority w:val="39"/>
    <w:semiHidden/>
    <w:unhideWhenUsed/>
    <w:rsid w:val="00E83BBF"/>
    <w:pPr>
      <w:ind w:left="960"/>
    </w:pPr>
    <w:rPr>
      <w:rFonts w:cstheme="minorHAnsi"/>
      <w:sz w:val="18"/>
      <w:szCs w:val="18"/>
    </w:rPr>
  </w:style>
  <w:style w:type="paragraph" w:styleId="TOC6">
    <w:name w:val="toc 6"/>
    <w:basedOn w:val="a"/>
    <w:next w:val="a"/>
    <w:autoRedefine/>
    <w:uiPriority w:val="39"/>
    <w:semiHidden/>
    <w:unhideWhenUsed/>
    <w:rsid w:val="00E83BBF"/>
    <w:pPr>
      <w:ind w:left="1200"/>
    </w:pPr>
    <w:rPr>
      <w:rFonts w:cstheme="minorHAnsi"/>
      <w:sz w:val="18"/>
      <w:szCs w:val="18"/>
    </w:rPr>
  </w:style>
  <w:style w:type="paragraph" w:styleId="TOC7">
    <w:name w:val="toc 7"/>
    <w:basedOn w:val="a"/>
    <w:next w:val="a"/>
    <w:autoRedefine/>
    <w:uiPriority w:val="39"/>
    <w:semiHidden/>
    <w:unhideWhenUsed/>
    <w:rsid w:val="00E83BBF"/>
    <w:pPr>
      <w:ind w:left="1440"/>
    </w:pPr>
    <w:rPr>
      <w:rFonts w:cstheme="minorHAnsi"/>
      <w:sz w:val="18"/>
      <w:szCs w:val="18"/>
    </w:rPr>
  </w:style>
  <w:style w:type="paragraph" w:styleId="TOC8">
    <w:name w:val="toc 8"/>
    <w:basedOn w:val="a"/>
    <w:next w:val="a"/>
    <w:autoRedefine/>
    <w:uiPriority w:val="39"/>
    <w:semiHidden/>
    <w:unhideWhenUsed/>
    <w:rsid w:val="00E83BBF"/>
    <w:pPr>
      <w:ind w:left="1680"/>
    </w:pPr>
    <w:rPr>
      <w:rFonts w:cstheme="minorHAnsi"/>
      <w:sz w:val="18"/>
      <w:szCs w:val="18"/>
    </w:rPr>
  </w:style>
  <w:style w:type="paragraph" w:styleId="TOC9">
    <w:name w:val="toc 9"/>
    <w:basedOn w:val="a"/>
    <w:next w:val="a"/>
    <w:autoRedefine/>
    <w:uiPriority w:val="39"/>
    <w:semiHidden/>
    <w:unhideWhenUsed/>
    <w:rsid w:val="00E83BBF"/>
    <w:pPr>
      <w:ind w:left="1920"/>
    </w:pPr>
    <w:rPr>
      <w:rFonts w:cstheme="minorHAnsi"/>
      <w:sz w:val="18"/>
      <w:szCs w:val="18"/>
    </w:rPr>
  </w:style>
  <w:style w:type="character" w:styleId="af0">
    <w:name w:val="Unresolved Mention"/>
    <w:basedOn w:val="a0"/>
    <w:uiPriority w:val="99"/>
    <w:semiHidden/>
    <w:unhideWhenUsed/>
    <w:rsid w:val="00476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24997">
      <w:bodyDiv w:val="1"/>
      <w:marLeft w:val="0"/>
      <w:marRight w:val="0"/>
      <w:marTop w:val="0"/>
      <w:marBottom w:val="0"/>
      <w:divBdr>
        <w:top w:val="none" w:sz="0" w:space="0" w:color="auto"/>
        <w:left w:val="none" w:sz="0" w:space="0" w:color="auto"/>
        <w:bottom w:val="none" w:sz="0" w:space="0" w:color="auto"/>
        <w:right w:val="none" w:sz="0" w:space="0" w:color="auto"/>
      </w:divBdr>
    </w:div>
    <w:div w:id="1392843959">
      <w:bodyDiv w:val="1"/>
      <w:marLeft w:val="0"/>
      <w:marRight w:val="0"/>
      <w:marTop w:val="0"/>
      <w:marBottom w:val="0"/>
      <w:divBdr>
        <w:top w:val="none" w:sz="0" w:space="0" w:color="auto"/>
        <w:left w:val="none" w:sz="0" w:space="0" w:color="auto"/>
        <w:bottom w:val="none" w:sz="0" w:space="0" w:color="auto"/>
        <w:right w:val="none" w:sz="0" w:space="0" w:color="auto"/>
      </w:divBdr>
    </w:div>
    <w:div w:id="1466196525">
      <w:bodyDiv w:val="1"/>
      <w:marLeft w:val="0"/>
      <w:marRight w:val="0"/>
      <w:marTop w:val="0"/>
      <w:marBottom w:val="0"/>
      <w:divBdr>
        <w:top w:val="none" w:sz="0" w:space="0" w:color="auto"/>
        <w:left w:val="none" w:sz="0" w:space="0" w:color="auto"/>
        <w:bottom w:val="none" w:sz="0" w:space="0" w:color="auto"/>
        <w:right w:val="none" w:sz="0" w:space="0" w:color="auto"/>
      </w:divBdr>
    </w:div>
    <w:div w:id="1622809008">
      <w:bodyDiv w:val="1"/>
      <w:marLeft w:val="0"/>
      <w:marRight w:val="0"/>
      <w:marTop w:val="0"/>
      <w:marBottom w:val="0"/>
      <w:divBdr>
        <w:top w:val="none" w:sz="0" w:space="0" w:color="auto"/>
        <w:left w:val="none" w:sz="0" w:space="0" w:color="auto"/>
        <w:bottom w:val="none" w:sz="0" w:space="0" w:color="auto"/>
        <w:right w:val="none" w:sz="0" w:space="0" w:color="auto"/>
      </w:divBdr>
    </w:div>
    <w:div w:id="1675919051">
      <w:bodyDiv w:val="1"/>
      <w:marLeft w:val="0"/>
      <w:marRight w:val="0"/>
      <w:marTop w:val="0"/>
      <w:marBottom w:val="0"/>
      <w:divBdr>
        <w:top w:val="none" w:sz="0" w:space="0" w:color="auto"/>
        <w:left w:val="none" w:sz="0" w:space="0" w:color="auto"/>
        <w:bottom w:val="none" w:sz="0" w:space="0" w:color="auto"/>
        <w:right w:val="none" w:sz="0" w:space="0" w:color="auto"/>
      </w:divBdr>
      <w:divsChild>
        <w:div w:id="1961296735">
          <w:marLeft w:val="0"/>
          <w:marRight w:val="0"/>
          <w:marTop w:val="0"/>
          <w:marBottom w:val="0"/>
          <w:divBdr>
            <w:top w:val="none" w:sz="0" w:space="0" w:color="auto"/>
            <w:left w:val="none" w:sz="0" w:space="0" w:color="auto"/>
            <w:bottom w:val="none" w:sz="0" w:space="0" w:color="auto"/>
            <w:right w:val="none" w:sz="0" w:space="0" w:color="auto"/>
          </w:divBdr>
        </w:div>
        <w:div w:id="188879949">
          <w:marLeft w:val="0"/>
          <w:marRight w:val="0"/>
          <w:marTop w:val="0"/>
          <w:marBottom w:val="0"/>
          <w:divBdr>
            <w:top w:val="none" w:sz="0" w:space="0" w:color="auto"/>
            <w:left w:val="none" w:sz="0" w:space="0" w:color="auto"/>
            <w:bottom w:val="none" w:sz="0" w:space="0" w:color="auto"/>
            <w:right w:val="none" w:sz="0" w:space="0" w:color="auto"/>
          </w:divBdr>
          <w:divsChild>
            <w:div w:id="604117979">
              <w:marLeft w:val="0"/>
              <w:marRight w:val="0"/>
              <w:marTop w:val="0"/>
              <w:marBottom w:val="0"/>
              <w:divBdr>
                <w:top w:val="none" w:sz="0" w:space="0" w:color="auto"/>
                <w:left w:val="none" w:sz="0" w:space="0" w:color="auto"/>
                <w:bottom w:val="none" w:sz="0" w:space="0" w:color="auto"/>
                <w:right w:val="none" w:sz="0" w:space="0" w:color="auto"/>
              </w:divBdr>
              <w:divsChild>
                <w:div w:id="1255043689">
                  <w:marLeft w:val="0"/>
                  <w:marRight w:val="0"/>
                  <w:marTop w:val="0"/>
                  <w:marBottom w:val="0"/>
                  <w:divBdr>
                    <w:top w:val="none" w:sz="0" w:space="0" w:color="auto"/>
                    <w:left w:val="none" w:sz="0" w:space="0" w:color="auto"/>
                    <w:bottom w:val="none" w:sz="0" w:space="0" w:color="auto"/>
                    <w:right w:val="none" w:sz="0" w:space="0" w:color="auto"/>
                  </w:divBdr>
                </w:div>
                <w:div w:id="2038504114">
                  <w:marLeft w:val="0"/>
                  <w:marRight w:val="0"/>
                  <w:marTop w:val="0"/>
                  <w:marBottom w:val="0"/>
                  <w:divBdr>
                    <w:top w:val="none" w:sz="0" w:space="0" w:color="auto"/>
                    <w:left w:val="none" w:sz="0" w:space="0" w:color="auto"/>
                    <w:bottom w:val="none" w:sz="0" w:space="0" w:color="auto"/>
                    <w:right w:val="none" w:sz="0" w:space="0" w:color="auto"/>
                  </w:divBdr>
                  <w:divsChild>
                    <w:div w:id="1647586453">
                      <w:marLeft w:val="0"/>
                      <w:marRight w:val="0"/>
                      <w:marTop w:val="0"/>
                      <w:marBottom w:val="0"/>
                      <w:divBdr>
                        <w:top w:val="none" w:sz="0" w:space="0" w:color="auto"/>
                        <w:left w:val="none" w:sz="0" w:space="0" w:color="auto"/>
                        <w:bottom w:val="none" w:sz="0" w:space="0" w:color="auto"/>
                        <w:right w:val="none" w:sz="0" w:space="0" w:color="auto"/>
                      </w:divBdr>
                    </w:div>
                    <w:div w:id="1923176818">
                      <w:marLeft w:val="0"/>
                      <w:marRight w:val="0"/>
                      <w:marTop w:val="0"/>
                      <w:marBottom w:val="0"/>
                      <w:divBdr>
                        <w:top w:val="none" w:sz="0" w:space="0" w:color="auto"/>
                        <w:left w:val="none" w:sz="0" w:space="0" w:color="auto"/>
                        <w:bottom w:val="none" w:sz="0" w:space="0" w:color="auto"/>
                        <w:right w:val="none" w:sz="0" w:space="0" w:color="auto"/>
                      </w:divBdr>
                    </w:div>
                    <w:div w:id="207186743">
                      <w:marLeft w:val="0"/>
                      <w:marRight w:val="0"/>
                      <w:marTop w:val="0"/>
                      <w:marBottom w:val="0"/>
                      <w:divBdr>
                        <w:top w:val="none" w:sz="0" w:space="0" w:color="auto"/>
                        <w:left w:val="none" w:sz="0" w:space="0" w:color="auto"/>
                        <w:bottom w:val="none" w:sz="0" w:space="0" w:color="auto"/>
                        <w:right w:val="none" w:sz="0" w:space="0" w:color="auto"/>
                      </w:divBdr>
                    </w:div>
                    <w:div w:id="983119190">
                      <w:marLeft w:val="0"/>
                      <w:marRight w:val="0"/>
                      <w:marTop w:val="0"/>
                      <w:marBottom w:val="0"/>
                      <w:divBdr>
                        <w:top w:val="none" w:sz="0" w:space="0" w:color="auto"/>
                        <w:left w:val="none" w:sz="0" w:space="0" w:color="auto"/>
                        <w:bottom w:val="none" w:sz="0" w:space="0" w:color="auto"/>
                        <w:right w:val="none" w:sz="0" w:space="0" w:color="auto"/>
                      </w:divBdr>
                    </w:div>
                    <w:div w:id="11795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6569">
              <w:marLeft w:val="0"/>
              <w:marRight w:val="0"/>
              <w:marTop w:val="0"/>
              <w:marBottom w:val="0"/>
              <w:divBdr>
                <w:top w:val="none" w:sz="0" w:space="0" w:color="auto"/>
                <w:left w:val="none" w:sz="0" w:space="0" w:color="auto"/>
                <w:bottom w:val="none" w:sz="0" w:space="0" w:color="auto"/>
                <w:right w:val="none" w:sz="0" w:space="0" w:color="auto"/>
              </w:divBdr>
            </w:div>
            <w:div w:id="1680351937">
              <w:marLeft w:val="0"/>
              <w:marRight w:val="0"/>
              <w:marTop w:val="0"/>
              <w:marBottom w:val="0"/>
              <w:divBdr>
                <w:top w:val="none" w:sz="0" w:space="0" w:color="auto"/>
                <w:left w:val="none" w:sz="0" w:space="0" w:color="auto"/>
                <w:bottom w:val="none" w:sz="0" w:space="0" w:color="auto"/>
                <w:right w:val="none" w:sz="0" w:space="0" w:color="auto"/>
              </w:divBdr>
            </w:div>
            <w:div w:id="1782992253">
              <w:marLeft w:val="0"/>
              <w:marRight w:val="0"/>
              <w:marTop w:val="0"/>
              <w:marBottom w:val="0"/>
              <w:divBdr>
                <w:top w:val="none" w:sz="0" w:space="0" w:color="auto"/>
                <w:left w:val="none" w:sz="0" w:space="0" w:color="auto"/>
                <w:bottom w:val="none" w:sz="0" w:space="0" w:color="auto"/>
                <w:right w:val="none" w:sz="0" w:space="0" w:color="auto"/>
              </w:divBdr>
            </w:div>
            <w:div w:id="1202400801">
              <w:marLeft w:val="0"/>
              <w:marRight w:val="0"/>
              <w:marTop w:val="0"/>
              <w:marBottom w:val="0"/>
              <w:divBdr>
                <w:top w:val="none" w:sz="0" w:space="0" w:color="auto"/>
                <w:left w:val="none" w:sz="0" w:space="0" w:color="auto"/>
                <w:bottom w:val="none" w:sz="0" w:space="0" w:color="auto"/>
                <w:right w:val="none" w:sz="0" w:space="0" w:color="auto"/>
              </w:divBdr>
            </w:div>
            <w:div w:id="755177463">
              <w:marLeft w:val="0"/>
              <w:marRight w:val="0"/>
              <w:marTop w:val="0"/>
              <w:marBottom w:val="0"/>
              <w:divBdr>
                <w:top w:val="none" w:sz="0" w:space="0" w:color="auto"/>
                <w:left w:val="none" w:sz="0" w:space="0" w:color="auto"/>
                <w:bottom w:val="none" w:sz="0" w:space="0" w:color="auto"/>
                <w:right w:val="none" w:sz="0" w:space="0" w:color="auto"/>
              </w:divBdr>
            </w:div>
            <w:div w:id="1595090407">
              <w:marLeft w:val="0"/>
              <w:marRight w:val="0"/>
              <w:marTop w:val="0"/>
              <w:marBottom w:val="0"/>
              <w:divBdr>
                <w:top w:val="none" w:sz="0" w:space="0" w:color="auto"/>
                <w:left w:val="none" w:sz="0" w:space="0" w:color="auto"/>
                <w:bottom w:val="none" w:sz="0" w:space="0" w:color="auto"/>
                <w:right w:val="none" w:sz="0" w:space="0" w:color="auto"/>
              </w:divBdr>
            </w:div>
            <w:div w:id="627274629">
              <w:marLeft w:val="0"/>
              <w:marRight w:val="0"/>
              <w:marTop w:val="0"/>
              <w:marBottom w:val="0"/>
              <w:divBdr>
                <w:top w:val="none" w:sz="0" w:space="0" w:color="auto"/>
                <w:left w:val="none" w:sz="0" w:space="0" w:color="auto"/>
                <w:bottom w:val="none" w:sz="0" w:space="0" w:color="auto"/>
                <w:right w:val="none" w:sz="0" w:space="0" w:color="auto"/>
              </w:divBdr>
            </w:div>
            <w:div w:id="1295477933">
              <w:marLeft w:val="0"/>
              <w:marRight w:val="0"/>
              <w:marTop w:val="0"/>
              <w:marBottom w:val="0"/>
              <w:divBdr>
                <w:top w:val="none" w:sz="0" w:space="0" w:color="auto"/>
                <w:left w:val="none" w:sz="0" w:space="0" w:color="auto"/>
                <w:bottom w:val="none" w:sz="0" w:space="0" w:color="auto"/>
                <w:right w:val="none" w:sz="0" w:space="0" w:color="auto"/>
              </w:divBdr>
            </w:div>
            <w:div w:id="1402487830">
              <w:marLeft w:val="0"/>
              <w:marRight w:val="0"/>
              <w:marTop w:val="0"/>
              <w:marBottom w:val="0"/>
              <w:divBdr>
                <w:top w:val="none" w:sz="0" w:space="0" w:color="auto"/>
                <w:left w:val="none" w:sz="0" w:space="0" w:color="auto"/>
                <w:bottom w:val="none" w:sz="0" w:space="0" w:color="auto"/>
                <w:right w:val="none" w:sz="0" w:space="0" w:color="auto"/>
              </w:divBdr>
              <w:divsChild>
                <w:div w:id="1488283901">
                  <w:marLeft w:val="0"/>
                  <w:marRight w:val="0"/>
                  <w:marTop w:val="0"/>
                  <w:marBottom w:val="0"/>
                  <w:divBdr>
                    <w:top w:val="none" w:sz="0" w:space="0" w:color="auto"/>
                    <w:left w:val="none" w:sz="0" w:space="0" w:color="auto"/>
                    <w:bottom w:val="none" w:sz="0" w:space="0" w:color="auto"/>
                    <w:right w:val="none" w:sz="0" w:space="0" w:color="auto"/>
                  </w:divBdr>
                </w:div>
              </w:divsChild>
            </w:div>
            <w:div w:id="679936597">
              <w:marLeft w:val="0"/>
              <w:marRight w:val="0"/>
              <w:marTop w:val="0"/>
              <w:marBottom w:val="0"/>
              <w:divBdr>
                <w:top w:val="none" w:sz="0" w:space="0" w:color="auto"/>
                <w:left w:val="none" w:sz="0" w:space="0" w:color="auto"/>
                <w:bottom w:val="none" w:sz="0" w:space="0" w:color="auto"/>
                <w:right w:val="none" w:sz="0" w:space="0" w:color="auto"/>
              </w:divBdr>
            </w:div>
            <w:div w:id="121660670">
              <w:marLeft w:val="0"/>
              <w:marRight w:val="0"/>
              <w:marTop w:val="0"/>
              <w:marBottom w:val="0"/>
              <w:divBdr>
                <w:top w:val="none" w:sz="0" w:space="0" w:color="auto"/>
                <w:left w:val="none" w:sz="0" w:space="0" w:color="auto"/>
                <w:bottom w:val="none" w:sz="0" w:space="0" w:color="auto"/>
                <w:right w:val="none" w:sz="0" w:space="0" w:color="auto"/>
              </w:divBdr>
            </w:div>
            <w:div w:id="196705224">
              <w:marLeft w:val="0"/>
              <w:marRight w:val="0"/>
              <w:marTop w:val="0"/>
              <w:marBottom w:val="0"/>
              <w:divBdr>
                <w:top w:val="none" w:sz="0" w:space="0" w:color="auto"/>
                <w:left w:val="none" w:sz="0" w:space="0" w:color="auto"/>
                <w:bottom w:val="none" w:sz="0" w:space="0" w:color="auto"/>
                <w:right w:val="none" w:sz="0" w:space="0" w:color="auto"/>
              </w:divBdr>
            </w:div>
            <w:div w:id="1197040844">
              <w:marLeft w:val="0"/>
              <w:marRight w:val="0"/>
              <w:marTop w:val="0"/>
              <w:marBottom w:val="0"/>
              <w:divBdr>
                <w:top w:val="none" w:sz="0" w:space="0" w:color="auto"/>
                <w:left w:val="none" w:sz="0" w:space="0" w:color="auto"/>
                <w:bottom w:val="none" w:sz="0" w:space="0" w:color="auto"/>
                <w:right w:val="none" w:sz="0" w:space="0" w:color="auto"/>
              </w:divBdr>
            </w:div>
            <w:div w:id="804812215">
              <w:marLeft w:val="0"/>
              <w:marRight w:val="0"/>
              <w:marTop w:val="0"/>
              <w:marBottom w:val="0"/>
              <w:divBdr>
                <w:top w:val="none" w:sz="0" w:space="0" w:color="auto"/>
                <w:left w:val="none" w:sz="0" w:space="0" w:color="auto"/>
                <w:bottom w:val="none" w:sz="0" w:space="0" w:color="auto"/>
                <w:right w:val="none" w:sz="0" w:space="0" w:color="auto"/>
              </w:divBdr>
              <w:divsChild>
                <w:div w:id="381439676">
                  <w:marLeft w:val="0"/>
                  <w:marRight w:val="0"/>
                  <w:marTop w:val="0"/>
                  <w:marBottom w:val="0"/>
                  <w:divBdr>
                    <w:top w:val="none" w:sz="0" w:space="0" w:color="auto"/>
                    <w:left w:val="none" w:sz="0" w:space="0" w:color="auto"/>
                    <w:bottom w:val="none" w:sz="0" w:space="0" w:color="auto"/>
                    <w:right w:val="none" w:sz="0" w:space="0" w:color="auto"/>
                  </w:divBdr>
                </w:div>
                <w:div w:id="423768073">
                  <w:marLeft w:val="0"/>
                  <w:marRight w:val="0"/>
                  <w:marTop w:val="0"/>
                  <w:marBottom w:val="0"/>
                  <w:divBdr>
                    <w:top w:val="none" w:sz="0" w:space="0" w:color="auto"/>
                    <w:left w:val="none" w:sz="0" w:space="0" w:color="auto"/>
                    <w:bottom w:val="none" w:sz="0" w:space="0" w:color="auto"/>
                    <w:right w:val="none" w:sz="0" w:space="0" w:color="auto"/>
                  </w:divBdr>
                </w:div>
                <w:div w:id="1422335601">
                  <w:marLeft w:val="0"/>
                  <w:marRight w:val="0"/>
                  <w:marTop w:val="0"/>
                  <w:marBottom w:val="0"/>
                  <w:divBdr>
                    <w:top w:val="none" w:sz="0" w:space="0" w:color="auto"/>
                    <w:left w:val="none" w:sz="0" w:space="0" w:color="auto"/>
                    <w:bottom w:val="none" w:sz="0" w:space="0" w:color="auto"/>
                    <w:right w:val="none" w:sz="0" w:space="0" w:color="auto"/>
                  </w:divBdr>
                </w:div>
                <w:div w:id="20056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B9B53-6742-234B-9F6B-7A94B656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7</Pages>
  <Words>543</Words>
  <Characters>3101</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自净 其意</cp:lastModifiedBy>
  <cp:revision>187</cp:revision>
  <dcterms:created xsi:type="dcterms:W3CDTF">2019-07-11T15:12:00Z</dcterms:created>
  <dcterms:modified xsi:type="dcterms:W3CDTF">2021-06-24T10:51:00Z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