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A6F" w:rsidRPr="009535E2" w:rsidRDefault="00CE0A6F" w:rsidP="00F25AC0">
      <w:pPr>
        <w:pStyle w:val="Title"/>
        <w:spacing w:before="0" w:after="0" w:line="540" w:lineRule="exact"/>
        <w:rPr>
          <w:rFonts w:ascii="STFangsong" w:eastAsia="STFangsong" w:hAnsi="STFangsong"/>
          <w:sz w:val="28"/>
          <w:szCs w:val="28"/>
        </w:rPr>
      </w:pPr>
      <w:r w:rsidRPr="009535E2">
        <w:rPr>
          <w:rFonts w:ascii="STFangsong" w:eastAsia="STFangsong" w:hAnsi="STFangsong" w:hint="eastAsia"/>
          <w:sz w:val="28"/>
          <w:szCs w:val="28"/>
        </w:rPr>
        <w:t>《前行》第0</w:t>
      </w:r>
      <w:r w:rsidRPr="009535E2">
        <w:rPr>
          <w:rFonts w:ascii="STFangsong" w:eastAsia="STFangsong" w:hAnsi="STFangsong"/>
          <w:sz w:val="28"/>
          <w:szCs w:val="28"/>
        </w:rPr>
        <w:t>32</w:t>
      </w:r>
      <w:r w:rsidRPr="009535E2">
        <w:rPr>
          <w:rFonts w:ascii="STFangsong" w:eastAsia="STFangsong" w:hAnsi="STFangsong" w:hint="eastAsia"/>
          <w:sz w:val="28"/>
          <w:szCs w:val="28"/>
        </w:rPr>
        <w:t>课</w:t>
      </w:r>
      <w:r w:rsidR="007A1A42" w:rsidRPr="009535E2">
        <w:rPr>
          <w:rFonts w:ascii="STFangsong" w:eastAsia="STFangsong" w:hAnsi="STFangsong"/>
          <w:sz w:val="28"/>
          <w:szCs w:val="28"/>
        </w:rPr>
        <w:t>-</w:t>
      </w:r>
      <w:r w:rsidRPr="009535E2">
        <w:rPr>
          <w:rFonts w:ascii="STFangsong" w:eastAsia="STFangsong" w:hAnsi="STFangsong" w:hint="eastAsia"/>
          <w:sz w:val="28"/>
          <w:szCs w:val="28"/>
        </w:rPr>
        <w:t>答疑</w:t>
      </w:r>
      <w:r w:rsidR="00634988" w:rsidRPr="009535E2">
        <w:rPr>
          <w:rFonts w:ascii="STFangsong" w:eastAsia="STFangsong" w:hAnsi="STFangsong" w:hint="eastAsia"/>
          <w:sz w:val="28"/>
          <w:szCs w:val="28"/>
        </w:rPr>
        <w:t>全集</w:t>
      </w:r>
    </w:p>
    <w:p w:rsidR="00CE0A6F" w:rsidRPr="009535E2" w:rsidRDefault="00CE0A6F" w:rsidP="00F25AC0">
      <w:pPr>
        <w:spacing w:line="540" w:lineRule="exact"/>
        <w:jc w:val="both"/>
        <w:rPr>
          <w:rFonts w:ascii="STFangsong" w:eastAsia="STFangsong" w:hAnsi="STFangsong"/>
          <w:b/>
          <w:bCs/>
          <w:color w:val="4472C4" w:themeColor="accent1"/>
          <w:sz w:val="28"/>
          <w:szCs w:val="28"/>
        </w:rPr>
      </w:pPr>
      <w:r w:rsidRPr="009535E2">
        <w:rPr>
          <w:rFonts w:ascii="STFangsong" w:eastAsia="STFangsong" w:hAnsi="STFangsong" w:hint="eastAsia"/>
          <w:b/>
          <w:bCs/>
          <w:color w:val="4472C4" w:themeColor="accent1"/>
          <w:sz w:val="28"/>
          <w:szCs w:val="28"/>
        </w:rPr>
        <w:t>目录</w:t>
      </w:r>
    </w:p>
    <w:p w:rsidR="00341F3C" w:rsidRPr="009535E2" w:rsidRDefault="00765200" w:rsidP="00F25AC0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名词解释" w:history="1">
        <w:r w:rsidR="000E4F37" w:rsidRPr="009535E2">
          <w:rPr>
            <w:rStyle w:val="Hyperlink"/>
            <w:rFonts w:ascii="STFangsong" w:eastAsia="STFangsong" w:hAnsi="STFangsong"/>
            <w:b/>
            <w:bCs/>
            <w:sz w:val="28"/>
            <w:szCs w:val="28"/>
          </w:rPr>
          <w:t>名词解释</w:t>
        </w:r>
      </w:hyperlink>
    </w:p>
    <w:p w:rsidR="000E4F37" w:rsidRPr="009535E2" w:rsidRDefault="00765200" w:rsidP="00F25AC0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喻义" w:history="1">
        <w:r w:rsidR="000E4F37" w:rsidRPr="009535E2">
          <w:rPr>
            <w:rStyle w:val="Hyperlink"/>
            <w:rFonts w:ascii="STFangsong" w:eastAsia="STFangsong" w:hAnsi="STFangsong"/>
            <w:b/>
            <w:bCs/>
            <w:sz w:val="28"/>
            <w:szCs w:val="28"/>
          </w:rPr>
          <w:t>喻义</w:t>
        </w:r>
      </w:hyperlink>
    </w:p>
    <w:p w:rsidR="000E4F37" w:rsidRPr="009535E2" w:rsidRDefault="00765200" w:rsidP="00F25AC0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劫的理解" w:history="1">
        <w:r w:rsidR="000E4F37" w:rsidRPr="009535E2">
          <w:rPr>
            <w:rStyle w:val="Hyperlink"/>
            <w:rFonts w:ascii="STFangsong" w:eastAsia="STFangsong" w:hAnsi="STFangsong"/>
            <w:b/>
            <w:bCs/>
            <w:sz w:val="28"/>
            <w:szCs w:val="28"/>
          </w:rPr>
          <w:t>劫的理解</w:t>
        </w:r>
      </w:hyperlink>
    </w:p>
    <w:p w:rsidR="000E4F37" w:rsidRPr="009535E2" w:rsidRDefault="00765200" w:rsidP="00F25AC0">
      <w:pPr>
        <w:pStyle w:val="Char"/>
        <w:numPr>
          <w:ilvl w:val="0"/>
          <w:numId w:val="1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其余疑问" w:history="1">
        <w:r w:rsidR="000E4F37" w:rsidRPr="009535E2">
          <w:rPr>
            <w:rStyle w:val="Hyperlink"/>
            <w:rFonts w:ascii="STFangsong" w:eastAsia="STFangsong" w:hAnsi="STFangsong"/>
            <w:b/>
            <w:bCs/>
            <w:sz w:val="28"/>
            <w:szCs w:val="28"/>
          </w:rPr>
          <w:t>其余疑问</w:t>
        </w:r>
      </w:hyperlink>
    </w:p>
    <w:p w:rsidR="0095784A" w:rsidRPr="009535E2" w:rsidRDefault="0095784A" w:rsidP="00F25AC0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:rsidR="0095784A" w:rsidRPr="009535E2" w:rsidRDefault="0095784A" w:rsidP="00F25AC0">
      <w:pPr>
        <w:pStyle w:val="Heading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0" w:name="_名词解释"/>
      <w:bookmarkEnd w:id="0"/>
      <w:r w:rsidRPr="009535E2">
        <w:rPr>
          <w:rFonts w:ascii="STFangsong" w:eastAsia="STFangsong" w:hAnsi="STFangsong" w:hint="eastAsia"/>
          <w:color w:val="0070C0"/>
          <w:sz w:val="28"/>
          <w:szCs w:val="28"/>
        </w:rPr>
        <w:t>名</w:t>
      </w:r>
      <w:r w:rsidR="000E4F37" w:rsidRPr="009535E2">
        <w:rPr>
          <w:rFonts w:ascii="STFangsong" w:eastAsia="STFangsong" w:hAnsi="STFangsong" w:hint="eastAsia"/>
          <w:color w:val="0070C0"/>
          <w:sz w:val="28"/>
          <w:szCs w:val="28"/>
        </w:rPr>
        <w:t>词</w:t>
      </w:r>
      <w:r w:rsidRPr="009535E2">
        <w:rPr>
          <w:rFonts w:ascii="STFangsong" w:eastAsia="STFangsong" w:hAnsi="STFangsong" w:hint="eastAsia"/>
          <w:color w:val="0070C0"/>
          <w:sz w:val="28"/>
          <w:szCs w:val="28"/>
        </w:rPr>
        <w:t>解释</w:t>
      </w:r>
    </w:p>
    <w:p w:rsidR="00341F3C" w:rsidRPr="009535E2" w:rsidRDefault="00341F3C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问：思维各种喻义而修无常。“喻”在原论中哪里体现了？“义”是否就是生际必死等9个无常？</w:t>
      </w:r>
    </w:p>
    <w:p w:rsidR="00341F3C" w:rsidRPr="009535E2" w:rsidRDefault="00341F3C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答：喻就是比喻、例子、案例、事例，就是文字所列举的几个例子，义就是无常的道理、法义、意义。通过那些案例展示这些道理。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341F3C" w:rsidRPr="009535E2" w:rsidRDefault="00341F3C" w:rsidP="00F25AC0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:rsidR="00745D6B" w:rsidRPr="009535E2" w:rsidRDefault="00745D6B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问：32课中说饥馑劫时五味隐没或变味，五味是指那些？</w:t>
      </w:r>
    </w:p>
    <w:p w:rsidR="00745D6B" w:rsidRPr="009535E2" w:rsidRDefault="00745D6B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答：个人分别念理解可能是酸﹑甜﹑苦﹑辣﹑咸这些味道，包括相关的食物。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D8685D" w:rsidRPr="009535E2" w:rsidRDefault="00D8685D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参考资料</w:t>
      </w:r>
      <w:r w:rsidR="004C789F">
        <w:rPr>
          <w:rFonts w:ascii="STFangsong" w:eastAsia="STFangsong" w:hAnsi="STFangsong" w:cs="Times New Roman" w:hint="eastAsia"/>
          <w:color w:val="000000"/>
          <w:sz w:val="28"/>
          <w:szCs w:val="28"/>
        </w:rPr>
        <w:t>：</w:t>
      </w: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</w:rPr>
        <w:t>指酸、苦、甘、辛、碱（盐）等五味。</w:t>
      </w:r>
      <w:r w:rsidRPr="009535E2">
        <w:rPr>
          <w:rFonts w:ascii="STFangsong" w:eastAsia="STFangsong" w:hAnsi="STFangsong" w:cs="Times New Roman"/>
          <w:color w:val="000000"/>
          <w:sz w:val="28"/>
          <w:szCs w:val="28"/>
        </w:rPr>
        <w:t>FROM</w:t>
      </w:r>
      <w:r w:rsidR="004C789F">
        <w:rPr>
          <w:rFonts w:ascii="STFangsong" w:eastAsia="STFangsong" w:hAnsi="STFangsong" w:cs="Times New Roman"/>
          <w:color w:val="000000"/>
          <w:sz w:val="28"/>
          <w:szCs w:val="28"/>
        </w:rPr>
        <w:t>：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【佛光大词典】</w:t>
      </w:r>
    </w:p>
    <w:p w:rsidR="002A75F5" w:rsidRPr="009535E2" w:rsidRDefault="002A75F5" w:rsidP="00F25AC0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:rsidR="005E0A4A" w:rsidRPr="009535E2" w:rsidRDefault="005E0A4A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问：“而后渐次贪执味”，这个“味”怎么</w:t>
      </w:r>
      <w:r w:rsidR="00DE2D6F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理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解？</w:t>
      </w:r>
    </w:p>
    <w:p w:rsidR="005E0A4A" w:rsidRPr="009535E2" w:rsidRDefault="005E0A4A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答：味道，美味。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A50AE4" w:rsidRPr="009535E2" w:rsidRDefault="00A50AE4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</w:p>
    <w:p w:rsidR="00A50AE4" w:rsidRPr="009535E2" w:rsidRDefault="00A50AE4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问：上师如意宝在《无常道歌》中说：“若能观想一切内外法，乃为指示寿命无常书。”这里“内外法”如何理解？感恩法师！</w:t>
      </w:r>
    </w:p>
    <w:p w:rsidR="00A50AE4" w:rsidRPr="009535E2" w:rsidRDefault="00A50AE4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答：可以有很多理解角度，比如内有情世界，外器世界等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9D60D4" w:rsidRPr="009535E2" w:rsidRDefault="009D60D4" w:rsidP="00F25AC0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:rsidR="00900C31" w:rsidRPr="009535E2" w:rsidRDefault="00370FB6" w:rsidP="00F25AC0">
      <w:pPr>
        <w:pStyle w:val="Heading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1" w:name="_喻义"/>
      <w:bookmarkEnd w:id="1"/>
      <w:r w:rsidRPr="009535E2">
        <w:rPr>
          <w:rFonts w:ascii="STFangsong" w:eastAsia="STFangsong" w:hAnsi="STFangsong" w:hint="eastAsia"/>
          <w:color w:val="0070C0"/>
          <w:sz w:val="28"/>
          <w:szCs w:val="28"/>
        </w:rPr>
        <w:lastRenderedPageBreak/>
        <w:t>喻义</w:t>
      </w:r>
    </w:p>
    <w:p w:rsidR="00FE3332" w:rsidRPr="009535E2" w:rsidRDefault="00FE3332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  <w:r w:rsidRPr="009535E2">
        <w:rPr>
          <w:rFonts w:ascii="STFangsong" w:eastAsia="STFangsong" w:hAnsi="STFangsong" w:cs="SimSun" w:hint="eastAsia"/>
          <w:color w:val="000000"/>
          <w:sz w:val="28"/>
          <w:szCs w:val="28"/>
        </w:rPr>
        <w:t>问：无常科判前四个科判讲了器世界和有情世界的无常，以喻义是从哪个角度讲无常呢？通过前五个小科判应该明了，我一定会死，第六个死缘无定讲我随时随地会死，第七个猛厉希求讲死时唯有佛法有益。</w:t>
      </w:r>
    </w:p>
    <w:p w:rsidR="00FE3332" w:rsidRPr="009535E2" w:rsidRDefault="00FE3332" w:rsidP="00F25AC0">
      <w:pPr>
        <w:spacing w:line="540" w:lineRule="exact"/>
        <w:jc w:val="both"/>
        <w:rPr>
          <w:rFonts w:ascii="STFangsong" w:eastAsia="STFangsong" w:hAnsi="STFangsong" w:cs="SimSun"/>
          <w:b/>
          <w:bCs/>
          <w:color w:val="000000"/>
          <w:sz w:val="28"/>
          <w:szCs w:val="28"/>
        </w:rPr>
      </w:pPr>
      <w:r w:rsidRPr="009535E2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答：好像还不一定是这样理解的。实际上喻义无常是通过各种各样的比喻和意义，所以第六个科判还不确定是在讲随时随地会死的意思。虽然我们讲寿命无常主要是讲人的寿命无常，但是这里面在讲人的寿命无常的同时，也会讲一些我们平常比较执著的，比如亲怨无常的关系，苦和乐的关系，高际必堕等等，还有生际必死这些方面，所以各种喻义是这样讲的。第六个问题所讲到的死缘不定是通过这个角度安立的。</w:t>
      </w:r>
    </w:p>
    <w:p w:rsidR="00FE3332" w:rsidRPr="009535E2" w:rsidRDefault="00FE3332" w:rsidP="00F25AC0">
      <w:pPr>
        <w:spacing w:line="540" w:lineRule="exact"/>
        <w:jc w:val="both"/>
        <w:rPr>
          <w:rFonts w:ascii="STFangsong" w:eastAsia="STFangsong" w:hAnsi="STFangsong" w:cs="SimSun"/>
          <w:b/>
          <w:bCs/>
          <w:color w:val="000000"/>
          <w:sz w:val="28"/>
          <w:szCs w:val="28"/>
        </w:rPr>
      </w:pPr>
      <w:r w:rsidRPr="009535E2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第五个科判是通过各种各样的喻义讲，它的侧面是什么呢？就是各种各样喻义。所以前面五个是不是就讲我一定会死，刚刚我们讲了不确定是这样安立的，有时候也讲了其它的一些无常，不一定都讲死亡。前面也讲了一些死期无定的道理。第六个比较确定讲死缘不定，它主要是指我们死的因缘、死的时间不定的，可以这样理解。第七个是很快就会死，不知道什么时候会死，他就会猛厉希求。当然这里面也会讲到一些修行，最后的时候修行有利，但它还是在讲猛厉希求的意思，猛厉希求的意思就是说很有可能我坐下来就死了，哪个地方就是最后一次的意思，他就会更加强烈地观无常的含义。</w:t>
      </w:r>
    </w:p>
    <w:p w:rsidR="00FE3332" w:rsidRPr="009535E2" w:rsidRDefault="00FE3332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  <w:r w:rsidRPr="009535E2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当然前面五个小科判主要的可以这样安立，而不是说真实的百分之百，主要是指必定死亡。第六个是死缘无定，第七个主要是指很猛厉地去思维观修，然后再牵扯到一些死亡的时候修行才有利益。大概可以这样去理解。</w:t>
      </w:r>
      <w:r w:rsidRPr="009535E2">
        <w:rPr>
          <w:rFonts w:ascii="STFangsong" w:eastAsia="STFangsong" w:hAnsi="STFangsong" w:cs="SimSun" w:hint="eastAsia"/>
          <w:color w:val="000000"/>
          <w:sz w:val="28"/>
          <w:szCs w:val="28"/>
        </w:rPr>
        <w:t>（生西法师）</w:t>
      </w:r>
    </w:p>
    <w:p w:rsidR="00FE3332" w:rsidRPr="009535E2" w:rsidRDefault="00FE3332" w:rsidP="00F25AC0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:rsidR="00976058" w:rsidRPr="009535E2" w:rsidRDefault="00976058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问：在前行中寿命无常，从</w:t>
      </w:r>
      <w:r w:rsidR="00D8685D" w:rsidRPr="009535E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科判</w:t>
      </w:r>
      <w:r w:rsidRPr="009535E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的角度，第五个课判喻义无常，看起来包括了前面两个</w:t>
      </w:r>
      <w:r w:rsidR="00D8685D" w:rsidRPr="009535E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科判</w:t>
      </w:r>
      <w:r w:rsidRPr="009535E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的内容，比如劫无常、生际必死的有情无常，为什么汇总喻义上讲解无常呢？是否不断深入的层次，还是有别的意义？</w:t>
      </w:r>
    </w:p>
    <w:p w:rsidR="00976058" w:rsidRPr="009535E2" w:rsidRDefault="00976058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答：个人理解这里可以蕴含各种零散的安立</w:t>
      </w:r>
      <w:r w:rsidR="00C6774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9535E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喻就是例子的意思，因为除了大的分类之外，还可以通过各种零散的例子来补充说明</w:t>
      </w:r>
      <w:r w:rsidRPr="009535E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:rsidR="00976058" w:rsidRPr="009535E2" w:rsidRDefault="00976058" w:rsidP="00F25AC0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:rsidR="00F15041" w:rsidRPr="009535E2" w:rsidRDefault="00F1504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问：32、33课中依靠各种比喻和意义观修无常。请问法师：哪些是比喻？哪些是意义？</w:t>
      </w:r>
    </w:p>
    <w:p w:rsidR="00F15041" w:rsidRPr="009535E2" w:rsidRDefault="00F1504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答：个人理解，喻在此处可以包括各种例子、事例，比如可以说“打个比方（比喻）”，也可以说“举个例子”，有类似的含义。义可以说是无常的道理，通过各种例子来说明无常，就是比喻和意义结合。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</w:t>
      </w:r>
      <w:r w:rsidR="004046B3"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）</w:t>
      </w:r>
    </w:p>
    <w:p w:rsidR="00F15041" w:rsidRPr="009535E2" w:rsidRDefault="00F15041" w:rsidP="00F25AC0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:rsidR="00BC1AC7" w:rsidRPr="009535E2" w:rsidRDefault="00BC1AC7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问：前行广释32课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本科判是通过各种喻义思维无常，末学愚笨，在本课当中并不十分清楚哪是比喻，哪是意义？</w:t>
      </w:r>
    </w:p>
    <w:p w:rsidR="00BC1AC7" w:rsidRPr="009535E2" w:rsidRDefault="00BC1AC7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答：这里的比喻就是例子，花开花落等等都是例子（比喻），通过这些例子可以体现无常的意义（</w:t>
      </w:r>
      <w:r w:rsidR="005C5366"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意义</w:t>
      </w: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）。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BC1AC7" w:rsidRPr="009535E2" w:rsidRDefault="00BC1AC7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问：讲记当中泰姬陵</w:t>
      </w:r>
      <w:r w:rsidR="00D8685D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是否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说明：生死无常、权利地位无常、亲情无常、意念无常？</w:t>
      </w:r>
    </w:p>
    <w:p w:rsidR="00BC1AC7" w:rsidRPr="009535E2" w:rsidRDefault="00BC1AC7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答：可以这样理解。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BC1AC7" w:rsidRPr="009535E2" w:rsidRDefault="00BC1AC7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</w:p>
    <w:p w:rsidR="00BC1AC7" w:rsidRPr="009535E2" w:rsidRDefault="00BC1AC7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问：顶礼法师，前行32课寿命无常的第五个科判是‘思维各种喻义而修无常’。如何和内容的思维劫的增减</w:t>
      </w:r>
      <w:r w:rsidR="00F733EB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、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四季变迁</w:t>
      </w:r>
      <w:r w:rsidR="00F733EB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、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无常四际</w:t>
      </w:r>
      <w:r w:rsidR="00F733EB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、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亲怨苦乐无常联系起来。四季变迁能够比喻和意义对应，其他内容中不是能够明显的和科判联系起来。请法师开示，感恩师父！</w:t>
      </w:r>
    </w:p>
    <w:p w:rsidR="00E92F87" w:rsidRPr="009535E2" w:rsidRDefault="00BC1AC7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答：此处，喻就是例子的意思，example，各种喻义意思是说，通过各种例子说明无常的意义（道理），其他内容可以理解为都是—例子。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297C5D" w:rsidRPr="009535E2" w:rsidRDefault="00297C5D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/>
          <w:sz w:val="28"/>
          <w:szCs w:val="28"/>
        </w:rPr>
      </w:pPr>
    </w:p>
    <w:p w:rsidR="00297C5D" w:rsidRPr="009535E2" w:rsidRDefault="005E0A4A" w:rsidP="00F25AC0">
      <w:pPr>
        <w:pStyle w:val="Heading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2" w:name="_劫的理解"/>
      <w:bookmarkEnd w:id="2"/>
      <w:r w:rsidRPr="009535E2">
        <w:rPr>
          <w:rFonts w:ascii="STFangsong" w:eastAsia="STFangsong" w:hAnsi="STFangsong" w:hint="eastAsia"/>
          <w:color w:val="0070C0"/>
          <w:sz w:val="28"/>
          <w:szCs w:val="28"/>
        </w:rPr>
        <w:t>劫</w:t>
      </w:r>
      <w:r w:rsidR="000511BE" w:rsidRPr="009535E2">
        <w:rPr>
          <w:rFonts w:ascii="STFangsong" w:eastAsia="STFangsong" w:hAnsi="STFangsong" w:hint="eastAsia"/>
          <w:color w:val="0070C0"/>
          <w:sz w:val="28"/>
          <w:szCs w:val="28"/>
        </w:rPr>
        <w:t>的理解</w:t>
      </w:r>
    </w:p>
    <w:p w:rsidR="00DD23C7" w:rsidRPr="009535E2" w:rsidRDefault="00DD23C7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/>
          <w:sz w:val="28"/>
          <w:szCs w:val="28"/>
        </w:rPr>
      </w:pPr>
      <w:r w:rsidRPr="009535E2">
        <w:rPr>
          <w:rFonts w:ascii="STFangsong" w:eastAsia="STFangsong" w:hAnsi="STFangsong" w:hint="eastAsia"/>
          <w:color w:val="000000"/>
          <w:sz w:val="28"/>
          <w:szCs w:val="28"/>
        </w:rPr>
        <w:t>问：怎样理解在减劫中人的寿命在下降，可实际统计人均寿命在增加？</w:t>
      </w:r>
    </w:p>
    <w:p w:rsidR="001E6E87" w:rsidRPr="009535E2" w:rsidRDefault="00DD23C7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/>
          <w:sz w:val="28"/>
          <w:szCs w:val="28"/>
        </w:rPr>
      </w:pPr>
      <w:r w:rsidRPr="009535E2">
        <w:rPr>
          <w:rFonts w:ascii="STFangsong" w:eastAsia="STFangsong" w:hAnsi="STFangsong" w:hint="eastAsia"/>
          <w:b/>
          <w:color w:val="000000"/>
          <w:sz w:val="28"/>
          <w:szCs w:val="28"/>
        </w:rPr>
        <w:t>答：统计人均寿命增加，是有些地方的人均寿命在增加，但是如果从全球来看，整体寿命还是在下降。前几年也看到过一个统计数据，实际上从几年、十几二十年时间的统计，人的寿命的确是在逐渐减少的。局部地区，像比较发达的一些地方，有一些寿命增加，但是放眼全球，人均寿命还是在减少，如果把这些平均值加进去，整体的寿命还是在缓慢减少的。</w:t>
      </w:r>
      <w:r w:rsidRPr="009535E2">
        <w:rPr>
          <w:rFonts w:ascii="STFangsong" w:eastAsia="STFangsong" w:hAnsi="STFangsong" w:hint="eastAsia"/>
          <w:color w:val="000000"/>
          <w:sz w:val="28"/>
          <w:szCs w:val="28"/>
        </w:rPr>
        <w:t>（生西法师）</w:t>
      </w:r>
    </w:p>
    <w:p w:rsidR="00D8685D" w:rsidRPr="009535E2" w:rsidRDefault="00D8685D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/>
          <w:sz w:val="28"/>
          <w:szCs w:val="28"/>
        </w:rPr>
      </w:pPr>
      <w:r w:rsidRPr="009535E2">
        <w:rPr>
          <w:rFonts w:ascii="STFangsong" w:eastAsia="STFangsong" w:hAnsi="STFangsong" w:hint="eastAsia"/>
          <w:color w:val="000000"/>
          <w:sz w:val="28"/>
          <w:szCs w:val="28"/>
        </w:rPr>
        <w:t>参考资料：</w:t>
      </w:r>
    </w:p>
    <w:p w:rsidR="00D8685D" w:rsidRPr="009535E2" w:rsidRDefault="00D8685D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b/>
          <w:color w:val="000000"/>
          <w:sz w:val="28"/>
          <w:szCs w:val="28"/>
        </w:rPr>
      </w:pPr>
      <w:r w:rsidRPr="009535E2">
        <w:rPr>
          <w:rFonts w:ascii="STFangsong" w:eastAsia="STFangsong" w:hAnsi="STFangsong" w:hint="eastAsia"/>
          <w:b/>
          <w:color w:val="000000"/>
          <w:sz w:val="28"/>
          <w:szCs w:val="28"/>
        </w:rPr>
        <w:t>【在《黄帝内经》当中记载，“黄帝曰：余闻上古有真人者，提挈天地，把握阴阳，呼吸精气，独立守神，肌肉若一，故能寿敝天地，无有终时，此其道生。”目前世间有些对人类历史只是一种世间考证和推测而已。】</w:t>
      </w:r>
      <w:r w:rsidRPr="009535E2">
        <w:rPr>
          <w:rFonts w:ascii="STFangsong" w:eastAsia="STFangsong" w:hAnsi="STFangsong" w:hint="eastAsia"/>
          <w:color w:val="000000"/>
          <w:sz w:val="28"/>
          <w:szCs w:val="28"/>
        </w:rPr>
        <w:t>（正见C1）</w:t>
      </w:r>
    </w:p>
    <w:p w:rsidR="00854C96" w:rsidRPr="009535E2" w:rsidRDefault="00854C96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/>
          <w:sz w:val="28"/>
          <w:szCs w:val="28"/>
        </w:rPr>
      </w:pPr>
    </w:p>
    <w:p w:rsidR="00854C96" w:rsidRPr="009535E2" w:rsidRDefault="00854C96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  <w:r w:rsidRPr="009535E2">
        <w:rPr>
          <w:rFonts w:ascii="STFangsong" w:eastAsia="STFangsong" w:hAnsi="STFangsong" w:cs="SimSun" w:hint="eastAsia"/>
          <w:color w:val="000000"/>
          <w:sz w:val="28"/>
          <w:szCs w:val="28"/>
        </w:rPr>
        <w:t>问：在思维劫的增减中讲到饥馑劫、疾疫劫、战争劫的具体时间和周期，比如战争劫是七天七夜，疾疫劫是七月七日等等，是怎样的依据推算出来的，为什么都是与七这个数字有关呢？</w:t>
      </w:r>
    </w:p>
    <w:p w:rsidR="00854C96" w:rsidRPr="009535E2" w:rsidRDefault="00854C96" w:rsidP="00F25AC0">
      <w:pPr>
        <w:spacing w:line="540" w:lineRule="exact"/>
        <w:jc w:val="both"/>
        <w:rPr>
          <w:rFonts w:ascii="STFangsong" w:eastAsia="STFangsong" w:hAnsi="STFangsong" w:cs="SimSun"/>
          <w:b/>
          <w:bCs/>
          <w:color w:val="000000"/>
          <w:sz w:val="28"/>
          <w:szCs w:val="28"/>
        </w:rPr>
      </w:pPr>
      <w:r w:rsidRPr="009535E2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答：这是通过众生的业推算出来，主要是通过佛陀的智慧安立的。可能是当时的这样一种七天七夜的，从某个角度来讲已经出现了很多次。从另外角度来讲，虽然现在没有出现，佛陀的智慧、他的遍智能了知一切，所以</w:t>
      </w:r>
      <w:r w:rsidRPr="009535E2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lastRenderedPageBreak/>
        <w:t>以前发生过的、现在正在发生的和未来将要发生的这些，佛陀都了解，所以通过这样进行安立的。</w:t>
      </w:r>
    </w:p>
    <w:p w:rsidR="00854C96" w:rsidRPr="009535E2" w:rsidRDefault="00854C96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  <w:r w:rsidRPr="009535E2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为什么和七有关，这个不清楚，佛经当中没有说为什么和七有关，反正是这样安立的。</w:t>
      </w:r>
      <w:r w:rsidRPr="009535E2">
        <w:rPr>
          <w:rFonts w:ascii="STFangsong" w:eastAsia="STFangsong" w:hAnsi="STFangsong" w:cs="SimSun" w:hint="eastAsia"/>
          <w:color w:val="000000"/>
          <w:sz w:val="28"/>
          <w:szCs w:val="28"/>
        </w:rPr>
        <w:t>（生西法师）</w:t>
      </w:r>
    </w:p>
    <w:p w:rsidR="00DF1FC9" w:rsidRPr="009535E2" w:rsidRDefault="00DF1FC9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</w:p>
    <w:p w:rsidR="00DF1FC9" w:rsidRPr="009535E2" w:rsidRDefault="00DF1FC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问：我班一位师兄请问法师：在《前行》第32课中讲到有“饥馑劫”、“战争劫”和“疾疫劫”，这三个劫难的时间为什么都是以7为长度单位呢，如7天、7个月、7年？有什么典故存在么？</w:t>
      </w:r>
    </w:p>
    <w:p w:rsidR="00DF1FC9" w:rsidRPr="009535E2" w:rsidRDefault="00DF1FC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答：个人也不太清楚，缘起甚深。</w:t>
      </w:r>
      <w:r w:rsidRPr="009535E2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:rsidR="00DF1FC9" w:rsidRPr="009535E2" w:rsidRDefault="00DF1FC9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</w:p>
    <w:p w:rsidR="0045377E" w:rsidRPr="009535E2" w:rsidRDefault="0045377E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前行的32课里面讲到了劫的增减，前面已经知道了一个大劫分为成住坏空四个阶段，每个阶段20个中劫，现在的问题是，我们现在是在坏劫还是住劫？弟子听说是坏劫，但也有师兄提出质疑，此外我们想知道其他劫是否也有人类众生？</w:t>
      </w:r>
    </w:p>
    <w:p w:rsidR="0045377E" w:rsidRPr="009535E2" w:rsidRDefault="0045377E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</w:t>
      </w:r>
      <w:r w:rsidR="00036381">
        <w:rPr>
          <w:rFonts w:ascii="STFangsong" w:hAnsi="STFangsong" w:cs="Times New Roman" w:hint="eastAsia"/>
          <w:b/>
          <w:bCs/>
          <w:sz w:val="28"/>
          <w:szCs w:val="28"/>
        </w:rPr>
        <w:t>我们现在处于住劫</w:t>
      </w:r>
      <w:r w:rsidR="00036381">
        <w:rPr>
          <w:rFonts w:ascii="STFangsong" w:hAnsi="STFangsong" w:cs="Times New Roman" w:hint="eastAsia"/>
          <w:b/>
          <w:bCs/>
          <w:sz w:val="28"/>
          <w:szCs w:val="28"/>
        </w:rPr>
        <w:t>;</w:t>
      </w:r>
      <w:r w:rsidRPr="009535E2">
        <w:rPr>
          <w:rFonts w:ascii="STFangsong" w:eastAsia="STFangsong" w:hAnsi="STFangsong" w:cs="Times New Roman" w:hint="eastAsia"/>
          <w:b/>
          <w:bCs/>
          <w:sz w:val="28"/>
          <w:szCs w:val="28"/>
        </w:rPr>
        <w:t>成劫也是有人类的，坏劫的某个阶段和范围内也有人类。《俱舍论颂疏》：“成中初劫。起器世间。后十九中。有情渐住。坏中后劫。坏器世间。前十九劫。有情渐舍。”（有论典中说，第一个众生转至无间地狱，便是住劫的开始；无间地狱里的众生空无，便是坏劫的开始。）</w:t>
      </w:r>
      <w:r w:rsidRPr="009535E2">
        <w:rPr>
          <w:rFonts w:ascii="STFangsong" w:eastAsia="STFangsong" w:hAnsi="STFangsong" w:cs="Times New Roman" w:hint="eastAsia"/>
          <w:sz w:val="28"/>
          <w:szCs w:val="28"/>
        </w:rPr>
        <w:t>（正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见C1）</w:t>
      </w:r>
    </w:p>
    <w:p w:rsidR="0045377E" w:rsidRPr="009535E2" w:rsidRDefault="0045377E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</w:p>
    <w:p w:rsidR="0045131C" w:rsidRPr="009535E2" w:rsidRDefault="0045131C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</w:t>
      </w:r>
      <w:r w:rsidR="00E901A4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为何说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“住劫经过二十个中劫，前后</w:t>
      </w:r>
      <w:r w:rsidR="00E901A4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两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个中劫比较慢，中间十八个中劫十分快速。”</w:t>
      </w:r>
      <w:r w:rsidR="00E901A4"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？</w:t>
      </w:r>
    </w:p>
    <w:p w:rsidR="0045131C" w:rsidRPr="009535E2" w:rsidRDefault="0045131C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【住劫有二十中劫。每一中劫的量：从人寿无量岁下减到八万岁之间，再到十岁之间为一中劫，之后上升到八万岁并下减到十岁之间也是一个中劫。如是上增下减算为一，如此有十八中劫，最后上增为一中劫，到底是</w:t>
      </w: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如何上升的呢？是从寿量十岁到八万岁之间上升的。那么，初终二劫是单独的，中间是往返的，这样一来，不是有长有短了吗？无有这种过失，因为初终二劫时间过得缓慢、中间过得快速之故。如此形成的世间住存二十中劫。世间形成、毁坏、灭空也都同等有二十中劫。】</w:t>
      </w:r>
    </w:p>
    <w:p w:rsidR="0045131C" w:rsidRPr="009535E2" w:rsidRDefault="0045131C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——以上是《俱舍论释》当中的内容。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C1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）</w:t>
      </w:r>
    </w:p>
    <w:p w:rsidR="00F62951" w:rsidRPr="009535E2" w:rsidRDefault="00F6295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</w:p>
    <w:p w:rsidR="00F62951" w:rsidRPr="009535E2" w:rsidRDefault="00F6295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《加行教材1》第337页最下面有小字，讲的是劫往返十八次，我想问一下，是不是这个意思：从10岁增到8万岁，再减到10岁，算一个中劫，往返了18次。这个18次，它没有从无量岁开始，也没有从无量岁结束。然后加上一头一尾，第一个劫，从无量岁开始降；最后一个劫，一直增加到无量岁为止。是这个意思吗？</w:t>
      </w:r>
    </w:p>
    <w:p w:rsidR="00F62951" w:rsidRPr="009535E2" w:rsidRDefault="00F6295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答：可能有不同的解释方法。个人理解，也可以从无量岁开始计算，只是那个长度按照那个例子来计算。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45131C" w:rsidRPr="009535E2" w:rsidRDefault="0045131C" w:rsidP="00F25AC0">
      <w:pPr>
        <w:spacing w:line="540" w:lineRule="exact"/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</w:p>
    <w:p w:rsidR="003627E5" w:rsidRPr="009535E2" w:rsidRDefault="003627E5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问：请问饥馑劫、疾疫劫和战争劫都分别是</w:t>
      </w:r>
      <w:r w:rsidR="00E901A4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在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每个中劫</w:t>
      </w:r>
      <w:r w:rsidR="00E901A4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最后阶段经历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吗？</w:t>
      </w:r>
    </w:p>
    <w:p w:rsidR="003627E5" w:rsidRPr="009535E2" w:rsidRDefault="003627E5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答：许多情况下是这样的，也</w:t>
      </w:r>
      <w:r w:rsidR="00E901A4"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有其余的安立方式</w:t>
      </w: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3627E5" w:rsidRPr="009535E2" w:rsidRDefault="003627E5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问：如果这样，是否有的中劫最后以饥馑劫而结束、有的中劫以疾疫劫或战争劫结束，但不会在一个中劫中同时出现饥馑劫、疾疫劫和战争劫？</w:t>
      </w:r>
    </w:p>
    <w:p w:rsidR="003627E5" w:rsidRPr="009535E2" w:rsidRDefault="003627E5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</w:t>
      </w:r>
      <w:r w:rsidR="00E901A4"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也有地方提及同时出现，这方面有不同安立</w:t>
      </w: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参考资料：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（1）大恩上师索达吉堪布《入行论广解》：</w:t>
      </w: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【根据《瑜伽师地论》、《成实论》及《俱舍论》中记载，在人寿20岁的时候，人类造不善业极为严重，非天不悦而降下瘟疫，怎样服药治疗都没有效果。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.......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lastRenderedPageBreak/>
        <w:t>佛经及《俱舍论》中记载，在未来人寿30岁时，世间上将出现可怕的饥荒，那时人们根本没有饮食，就像寻找如意宝一样，寻找古代人遗留下的粮食颗粒。倘若侥幸找到一粒人寿80岁或100岁时的粮食，他们都说：“这是有福报的人所遗留下来的，如果把它熬汤喝，就可以维持自己的生命。”所以，他们对这粒粮食非常重视，将其锁在铁箱子里，作为自己的精神食粮，将所有的生存希望都寄托在这一粒粮食上。或者他们在挖地时，有时候能挖到人寿100岁时的骨架，他们说以前的人类有福报，所以骨架有营养，用来熬汤喝也能维持生命，不会因饥荒而饿死。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.......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所谓刀兵劫，是指在人寿10岁时，众生的害心尤为增长，福报渐渐隐没，身体非常矮小，以头发为衣服，以稗子为食物，由于共业所感，世间上的草木全部变成武器，随手捡起来即可互相残杀，犹如复活地狱重现人间。】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（2）大恩上师索达吉堪布译，蒋阳洛德旺波尊者著：《俱舍论释》：</w:t>
      </w: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【若问：中劫是依靠什么而结束的呢？中劫是以刀兵、疾疫、饥馑而结束的，依照次第，刀兵劫为七日、疾疫劫为七个月零七日，饥馑劫为七年七个月零七天。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出现此三劫的情况：人寿十岁时，人们的害心尤为增长，手中所持的东西全部变成兵器而相互残杀，死后全部堕入地狱。在七日里山中林间居住的人们来到城中，相互见而欢喜，仁慈相待，断除杀业更加奉行十善，如此一来，他们的儿女等寿命上增到二十岁，尔后逐渐上增到八万岁之间。此时的赡部洲富饶昌盛，庄稼丰收，人城遍地，五谷丰登，禾穗硕大，女人们都在五百岁以后才出嫁。之后又下减到人寿十岁之间，人们造不善业极为严重，由于非天不悦而出现瘟疫，大多数人死后转生地狱，剩余的人们聚集后戒杀，他们的子女等寿量又上增，再下减，在人寿十岁时，极度造</w:t>
      </w: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lastRenderedPageBreak/>
        <w:t>不善业，导致天人不降雨水，出现箧盒、木条、白骨三大饥荒。其中的箧盒饥荒：人们获得微不足道的粮食，马上装在箧盒中为后代保存，因而得名。木条饥荒：当得到少量食物时，母子都用木条来吃，因此称木条饥荒。白骨饥荒：由于饥饿所逼，死人的骨头粗糙无有光彩。七日、七月、七年中所有死去的人都转生为饿鬼，余下的人们聚集后奉行十善，由此一来，他们的子女等寿量上增到二十岁，接着又如前一样渐次上增到八万岁之间。】</w:t>
      </w:r>
    </w:p>
    <w:p w:rsidR="0039497F" w:rsidRPr="009535E2" w:rsidRDefault="0039497F" w:rsidP="00F25AC0">
      <w:pPr>
        <w:pStyle w:val="NormalWeb"/>
        <w:shd w:val="clear" w:color="auto" w:fill="FFFFFF"/>
        <w:spacing w:before="0" w:beforeAutospacing="0" w:after="0" w:afterAutospacing="0" w:line="540" w:lineRule="exact"/>
        <w:rPr>
          <w:rFonts w:ascii="STFangsong" w:eastAsia="STFangsong" w:hAnsi="STFangsong"/>
          <w:b/>
          <w:color w:val="000000"/>
          <w:sz w:val="28"/>
          <w:szCs w:val="28"/>
          <w:shd w:val="clear" w:color="auto" w:fill="FFFFFF"/>
        </w:rPr>
      </w:pPr>
    </w:p>
    <w:p w:rsidR="0039497F" w:rsidRPr="009535E2" w:rsidRDefault="0039497F" w:rsidP="00F25AC0">
      <w:pPr>
        <w:pStyle w:val="NormalWeb"/>
        <w:shd w:val="clear" w:color="auto" w:fill="FFFFFF"/>
        <w:spacing w:before="0" w:beforeAutospacing="0" w:after="0" w:afterAutospacing="0" w:line="540" w:lineRule="exact"/>
        <w:jc w:val="both"/>
        <w:rPr>
          <w:rFonts w:ascii="STFangsong" w:eastAsia="STFangsong" w:hAnsi="STFangsong" w:cs="SimSun"/>
          <w:b/>
          <w:color w:val="000000"/>
          <w:sz w:val="29"/>
          <w:szCs w:val="29"/>
        </w:rPr>
      </w:pPr>
      <w:r w:rsidRPr="009535E2">
        <w:rPr>
          <w:rFonts w:ascii="STFangsong" w:eastAsia="STFangsong" w:hAnsi="STFangsong" w:hint="eastAsia"/>
          <w:color w:val="000000"/>
          <w:sz w:val="28"/>
          <w:szCs w:val="28"/>
          <w:shd w:val="clear" w:color="auto" w:fill="FFFFFF"/>
        </w:rPr>
        <w:t>（3）生西法师《俱舍论》笔录第45课：</w:t>
      </w:r>
      <w:r w:rsidRPr="009535E2">
        <w:rPr>
          <w:rFonts w:ascii="STFangsong" w:eastAsia="STFangsong" w:hAnsi="STFangsong" w:hint="eastAsia"/>
          <w:b/>
          <w:color w:val="000000"/>
          <w:sz w:val="28"/>
          <w:szCs w:val="28"/>
          <w:shd w:val="clear" w:color="auto" w:fill="FFFFFF"/>
        </w:rPr>
        <w:t>【</w:t>
      </w:r>
      <w:r w:rsidRPr="009535E2">
        <w:rPr>
          <w:rFonts w:ascii="STFangsong" w:eastAsia="STFangsong" w:hAnsi="STFangsong" w:cs="SimSun" w:hint="eastAsia"/>
          <w:b/>
          <w:color w:val="000000"/>
          <w:sz w:val="28"/>
          <w:szCs w:val="28"/>
        </w:rPr>
        <w:t>首先出现的是刀兵劫，三个劫说法不一样。按照有些大德的观点，人寿三十岁时出现饥荒劫，时间是七年七月七天；人寿二十岁时出现瘟疫劫或者疾病劫，要连续七个月零七天；人寿十岁时出现刀兵劫，有些说法在每一个中劫后面都是以三个小劫结束。有些大德的观点是中劫最后都是人寿十岁时，以刀兵劫、饥荒劫或者瘟疫劫结束，没有分三十岁、二十岁、十岁，都是在十岁时。</w:t>
      </w:r>
    </w:p>
    <w:p w:rsidR="0039497F" w:rsidRPr="009535E2" w:rsidRDefault="0039497F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SimSun"/>
          <w:b/>
          <w:color w:val="000000"/>
          <w:sz w:val="29"/>
          <w:szCs w:val="29"/>
        </w:rPr>
      </w:pPr>
      <w:r w:rsidRPr="009535E2">
        <w:rPr>
          <w:rFonts w:ascii="STFangsong" w:eastAsia="STFangsong" w:hAnsi="STFangsong" w:cs="SimSun" w:hint="eastAsia"/>
          <w:b/>
          <w:color w:val="000000"/>
          <w:sz w:val="28"/>
          <w:szCs w:val="28"/>
        </w:rPr>
        <w:t>一增一减，第一个劫减到最后会以小三灾结束，如果第一个劫以刀兵劫结束，第二个劫就应该以疾疫劫结束，第三个劫就应该以饥荒劫结束。现在我们的人寿已经到了七十五岁了，往后一百年减一岁。大概七千多年之后，中劫就会结束，我们这个中劫是以刀兵、饥荒结束不是很清楚，这里没有讲。反正就是这三个，刀兵劫、疾疫劫或者饥荒劫。</w:t>
      </w: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】</w:t>
      </w:r>
    </w:p>
    <w:p w:rsidR="000C6FF9" w:rsidRPr="009535E2" w:rsidRDefault="000C6FF9" w:rsidP="00F25AC0">
      <w:pPr>
        <w:shd w:val="clear" w:color="auto" w:fill="FFFFFF"/>
        <w:spacing w:line="540" w:lineRule="exact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E92F87" w:rsidRPr="009535E2" w:rsidRDefault="00E92F87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问：在前行三十二课思维劫的增减中，上师所讲的刀兵劫、疾疫劫、饥馑劫，弟子想问住劫里轮番出现的刀兵劫、疾疫劫、饥馑劫，在坏劫里，会出现吗？</w:t>
      </w:r>
    </w:p>
    <w:p w:rsidR="00E92F87" w:rsidRDefault="00E92F87" w:rsidP="00F25AC0">
      <w:pPr>
        <w:shd w:val="clear" w:color="auto" w:fill="FFFFFF"/>
        <w:spacing w:line="540" w:lineRule="exact"/>
        <w:jc w:val="both"/>
        <w:rPr>
          <w:rFonts w:ascii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答：也有可能出现。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E546B8" w:rsidRPr="00E546B8" w:rsidRDefault="00E546B8" w:rsidP="00E546B8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E546B8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问：请教堪布，坏劫中有小三灾吗？</w:t>
      </w:r>
    </w:p>
    <w:p w:rsidR="00E546B8" w:rsidRPr="00E546B8" w:rsidRDefault="00E546B8" w:rsidP="00E546B8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E546B8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lastRenderedPageBreak/>
        <w:t>答：有的。</w:t>
      </w:r>
      <w:r w:rsidRPr="00E546B8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（生西法师）</w:t>
      </w:r>
    </w:p>
    <w:p w:rsidR="00E546B8" w:rsidRPr="00E546B8" w:rsidRDefault="00E546B8" w:rsidP="00F25AC0">
      <w:pPr>
        <w:shd w:val="clear" w:color="auto" w:fill="FFFFFF"/>
        <w:spacing w:line="540" w:lineRule="exact"/>
        <w:jc w:val="both"/>
        <w:rPr>
          <w:rFonts w:ascii="STFangsong" w:hAnsi="STFangsong" w:cs="Times New Roman"/>
          <w:color w:val="000000"/>
          <w:sz w:val="28"/>
          <w:szCs w:val="28"/>
        </w:rPr>
      </w:pPr>
    </w:p>
    <w:p w:rsidR="00E92F87" w:rsidRPr="009535E2" w:rsidRDefault="00E92F87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问：还有，在所有的暗劫里有没有刀兵劫、疾疫劫、饥馑劫？</w:t>
      </w:r>
    </w:p>
    <w:p w:rsidR="00526F42" w:rsidRPr="009535E2" w:rsidRDefault="00E92F87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答：暗劫也很可能有上述灾难（个人</w:t>
      </w:r>
      <w:r w:rsidR="000C6FF9"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理解</w:t>
      </w: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）。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0C6FF9" w:rsidRPr="009535E2" w:rsidRDefault="000C6FF9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062D8D" w:rsidRPr="009535E2" w:rsidRDefault="00062D8D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问：一般来说佛陀是在住劫人寿下减的时候出世，那我们现在到底是属于住劫还是坏劫？</w:t>
      </w:r>
    </w:p>
    <w:p w:rsidR="00062D8D" w:rsidRPr="009535E2" w:rsidRDefault="00062D8D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答：住</w:t>
      </w:r>
      <w:r w:rsidR="0039497F"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劫</w:t>
      </w: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062D8D" w:rsidRPr="009535E2" w:rsidRDefault="00062D8D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D31D01" w:rsidRPr="009535E2" w:rsidRDefault="00D31D0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问：顶礼法师！弟子对前行32课中所讲的“这样往返增减满18次之后，人类的寿命达到无量岁时，胜解佛出世”</w:t>
      </w:r>
      <w:r w:rsidR="0039497F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不解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，</w:t>
      </w:r>
      <w:r w:rsidR="0039497F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住劫中的20个中劫到底是如何计算的？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请法师开示。</w:t>
      </w:r>
    </w:p>
    <w:p w:rsidR="00D31D01" w:rsidRPr="009535E2" w:rsidRDefault="00D31D01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</w:t>
      </w:r>
      <w:r w:rsidRPr="009535E2">
        <w:rPr>
          <w:rFonts w:ascii="STFangsong" w:eastAsia="STFangsong" w:hAnsi="STFangsong" w:cs="Microsoft YaHei" w:hint="eastAsia"/>
          <w:color w:val="000000"/>
          <w:sz w:val="28"/>
          <w:szCs w:val="28"/>
          <w:shd w:val="clear" w:color="auto" w:fill="FFFFFF"/>
        </w:rPr>
        <w:t>可以参考《俱舍论释》</w:t>
      </w:r>
      <w:r w:rsidRPr="009535E2">
        <w:rPr>
          <w:rFonts w:ascii="STFangsong" w:eastAsia="STFangsong" w:hAnsi="STFangsong" w:cs="Microsoft YaHei" w:hint="eastAsia"/>
          <w:b/>
          <w:bCs/>
          <w:color w:val="000000"/>
          <w:sz w:val="28"/>
          <w:szCs w:val="28"/>
          <w:shd w:val="clear" w:color="auto" w:fill="FFFFFF"/>
        </w:rPr>
        <w:t>：</w:t>
      </w:r>
      <w:r w:rsidRPr="009535E2">
        <w:rPr>
          <w:rFonts w:ascii="STFangsong" w:eastAsia="STFangsong" w:hAnsi="STFangsong" w:cs="Times New Roman"/>
          <w:b/>
          <w:bCs/>
          <w:color w:val="000000"/>
          <w:sz w:val="28"/>
          <w:szCs w:val="28"/>
          <w:shd w:val="clear" w:color="auto" w:fill="FFFFFF"/>
        </w:rPr>
        <w:t>“</w:t>
      </w:r>
      <w:r w:rsidRPr="009535E2">
        <w:rPr>
          <w:rFonts w:ascii="STFangsong" w:eastAsia="STFangsong" w:hAnsi="STFangsong" w:cs="Microsoft YaHei" w:hint="eastAsia"/>
          <w:b/>
          <w:bCs/>
          <w:color w:val="000000"/>
          <w:sz w:val="28"/>
          <w:szCs w:val="28"/>
          <w:shd w:val="clear" w:color="auto" w:fill="FFFFFF"/>
        </w:rPr>
        <w:t>住劫有二十中劫。每一中劫的量：从人寿无量岁下减到八万岁之间，再到十岁之间为一中劫，之后上升到八万岁并下减到十岁之间也是一个中劫。如是上增下减算为一，如此有十八中劫，最后上增为一中劫，到底是如何上升的呢？是从寿量十岁到八万岁之间上升的。</w:t>
      </w:r>
      <w:r w:rsidRPr="009535E2">
        <w:rPr>
          <w:rFonts w:ascii="STFangsong" w:eastAsia="STFangsong" w:hAnsi="STFangsong" w:cs="Times New Roman"/>
          <w:b/>
          <w:bCs/>
          <w:color w:val="000000"/>
          <w:sz w:val="28"/>
          <w:szCs w:val="28"/>
          <w:shd w:val="clear" w:color="auto" w:fill="FFFFFF"/>
        </w:rPr>
        <w:t>”</w:t>
      </w:r>
      <w:r w:rsidRPr="009535E2">
        <w:rPr>
          <w:rFonts w:ascii="STFangsong" w:eastAsia="STFangsong" w:hAnsi="STFangsong" w:cs="Microsoft YaHei" w:hint="eastAsia"/>
          <w:color w:val="000000"/>
          <w:sz w:val="28"/>
          <w:szCs w:val="28"/>
          <w:shd w:val="clear" w:color="auto" w:fill="FFFFFF"/>
        </w:rPr>
        <w:t>（也有说上升到无量岁</w:t>
      </w:r>
      <w:r w:rsidRPr="009535E2">
        <w:rPr>
          <w:rFonts w:ascii="STFangsong" w:eastAsia="STFangsong" w:hAnsi="STFangsong" w:cs="Microsoft YaHei"/>
          <w:color w:val="000000"/>
          <w:sz w:val="28"/>
          <w:szCs w:val="28"/>
          <w:shd w:val="clear" w:color="auto" w:fill="FFFFFF"/>
        </w:rPr>
        <w:t>）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</w:t>
      </w:r>
      <w:r w:rsidRPr="009535E2"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  <w:t>E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）</w:t>
      </w:r>
    </w:p>
    <w:p w:rsidR="00921823" w:rsidRPr="009535E2" w:rsidRDefault="00921823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</w:p>
    <w:p w:rsidR="00921823" w:rsidRPr="009535E2" w:rsidRDefault="0092182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</w:t>
      </w:r>
      <w:r w:rsidR="0039497F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用什么办法可以避免将来转生到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这三种劫难（饥馑劫、刀兵劫、疾疫劫）</w:t>
      </w:r>
      <w:r w:rsidR="0039497F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中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？</w:t>
      </w:r>
    </w:p>
    <w:p w:rsidR="00921823" w:rsidRPr="009535E2" w:rsidRDefault="0092182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</w:t>
      </w:r>
      <w:r w:rsidR="0039497F" w:rsidRPr="003136AC">
        <w:rPr>
          <w:rFonts w:ascii="STFangsong" w:eastAsia="STFangsong" w:hAnsi="STFangsong" w:hint="eastAsia"/>
          <w:b/>
          <w:color w:val="000000"/>
          <w:sz w:val="28"/>
          <w:szCs w:val="28"/>
          <w:shd w:val="clear" w:color="auto" w:fill="FFFFFF"/>
        </w:rPr>
        <w:t>《俱舍论》云：“若能一昼夜持不杀戒，于未来生，决定不逢刀兵灾；若能以一粒诃子，以殷净心奉施僧众，于当来世，决定不逢疾疫灾；若以一抟之食，起殷净心奉施僧众，于当来世，决定不逢饥馑灾。”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</w:t>
      </w:r>
      <w:r w:rsidR="0039497F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E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）</w:t>
      </w:r>
    </w:p>
    <w:p w:rsidR="0039497F" w:rsidRPr="009535E2" w:rsidRDefault="0039497F" w:rsidP="00F25AC0">
      <w:pPr>
        <w:shd w:val="clear" w:color="auto" w:fill="FFFFFF"/>
        <w:spacing w:line="540" w:lineRule="exact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参考资料：</w:t>
      </w:r>
    </w:p>
    <w:p w:rsidR="0039497F" w:rsidRPr="009535E2" w:rsidRDefault="0039497F" w:rsidP="005B472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lastRenderedPageBreak/>
        <w:t>（1）生西法师《大圆满前行引导文》第32课笔录：</w:t>
      </w: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【有些论典中告诉我们，如果现在造恶业也很有可能投生到战争劫、疾疫劫或者饥馑劫当中。如果不想投生到这么悲惨的时间段中，就要修一些对治的方法。比方说，为了不投生到疾疫劫中，要给僧众供养一些药品。有些道友给僧众看病，有些道友给僧众提供一些药品。一方面因为僧众是殊胜的对境，另一方面是治愈了很多修行人的病，可以让他们继续修行。有了这样强大善根的缘故，这个人不会投生疾疫劫中。所以我们如果有这样的机缘，能够给僧众提供一些药品是非常好的。一方面我们当下就积累很多的善根，一方面可以为了不转生到疾疫劫中做些准备。或者以家人、其他人的名义做一些供养，可以惠及到这些人。这些人不是那么主动积极的，但是以他们的名义去做，肯定对他们会有些帮助的。</w:t>
      </w:r>
    </w:p>
    <w:p w:rsidR="0039497F" w:rsidRPr="009535E2" w:rsidRDefault="0039497F" w:rsidP="005B472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然后战争劫，</w:t>
      </w:r>
      <w:r w:rsidR="00FB6119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哪</w:t>
      </w: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怕你现在守一条不杀生的戒律，比如五戒中守一条不杀生的戒律，也不会让自己转生到战争劫。其实守戒律对我们帮助很大，其中一个功效是，如果你现在守了一条不杀生的戒律（如八关斋戒），那么到时候就不会转到战争劫这么恐怖的人间杀戮的屠场中，这样一种状态你永远不会遇到。这方面也是非常善妙的一种法。不管怎么样，自己要守持不杀生的戒律，可能的话就劝一些亲友，劝别人守不杀生的戒律。至于守一天的八关斋戒里面就有不杀生，如果能这样守的话，就不会转生到战争劫，对今生后世都有很大的帮助。</w:t>
      </w:r>
    </w:p>
    <w:p w:rsidR="0039497F" w:rsidRPr="009535E2" w:rsidRDefault="0039497F" w:rsidP="005B472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饥馑劫，就是饥饿，最好的方法是给僧众供斋。前面是提供药品，现在是提供饮食——供斋。如果能给僧众供斋的话，绝对不会转生在饥馑劫当中。一方面饥馑劫是很可怕的，一方面我们现在知道了，提前做些准备积些福德，还是可以避免的。</w:t>
      </w:r>
    </w:p>
    <w:p w:rsidR="0039497F" w:rsidRPr="009535E2" w:rsidRDefault="0039497F" w:rsidP="005B472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t>乃至于我们通过这样的方法想，轮回的确很痛苦，有可能我这一世通过供斋和守戒而避免几个劫中遇到这样的情况。但如果还在轮回中飘的话，那</w:t>
      </w:r>
      <w:r w:rsidRPr="009535E2">
        <w:rPr>
          <w:rFonts w:ascii="STFangsong" w:eastAsia="STFangsong" w:hAnsi="STFangsong" w:cs="Times New Roman" w:hint="eastAsia"/>
          <w:b/>
          <w:color w:val="000000"/>
          <w:sz w:val="28"/>
          <w:szCs w:val="28"/>
          <w:shd w:val="clear" w:color="auto" w:fill="FFFFFF"/>
        </w:rPr>
        <w:lastRenderedPageBreak/>
        <w:t>就不知道哪个劫当中又会遇到这种情况，那真是非常可怕的事情。唯一的办法只有修持出离道，从轮回当中解脱，然后再帮助其他众生解脱。每一个众生看起来都是不悦意的，这个轮回无常的变化，如果思维很到量的话，会觉得整个轮回都没有意义，为了出离轮回一定要精进修持，要通过菩提心，空性等等来殊胜、正确地来修持佛法，这才是最有意义的事情。】</w:t>
      </w:r>
    </w:p>
    <w:p w:rsidR="00D31D01" w:rsidRPr="009535E2" w:rsidRDefault="00D31D0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094665" w:rsidRPr="009535E2" w:rsidRDefault="00F34AC1" w:rsidP="00F25AC0">
      <w:pPr>
        <w:pStyle w:val="Heading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3" w:name="_其余疑问"/>
      <w:bookmarkEnd w:id="3"/>
      <w:r w:rsidRPr="009535E2">
        <w:rPr>
          <w:rFonts w:ascii="STFangsong" w:eastAsia="STFangsong" w:hAnsi="STFangsong" w:hint="eastAsia"/>
          <w:color w:val="0070C0"/>
          <w:sz w:val="28"/>
          <w:szCs w:val="28"/>
        </w:rPr>
        <w:t>其余疑问</w:t>
      </w:r>
    </w:p>
    <w:p w:rsidR="00854570" w:rsidRPr="009535E2" w:rsidRDefault="00854570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9535E2">
        <w:rPr>
          <w:rFonts w:ascii="STFangsong" w:eastAsia="STFangsong" w:hAnsi="STFangsong" w:hint="eastAsia"/>
          <w:sz w:val="28"/>
          <w:szCs w:val="28"/>
        </w:rPr>
        <w:t>问：往昔初劫时，</w:t>
      </w:r>
      <w:r w:rsidRPr="009535E2">
        <w:rPr>
          <w:rFonts w:ascii="STFangsong" w:eastAsia="STFangsong" w:hAnsi="STFangsong"/>
          <w:sz w:val="28"/>
          <w:szCs w:val="28"/>
        </w:rPr>
        <w:t>空中本无日月</w:t>
      </w:r>
      <w:r w:rsidRPr="009535E2">
        <w:rPr>
          <w:rFonts w:ascii="STFangsong" w:eastAsia="STFangsong" w:hAnsi="STFangsong" w:hint="eastAsia"/>
          <w:sz w:val="28"/>
          <w:szCs w:val="28"/>
        </w:rPr>
        <w:t>，</w:t>
      </w:r>
      <w:r w:rsidRPr="009535E2">
        <w:rPr>
          <w:rFonts w:ascii="STFangsong" w:eastAsia="STFangsong" w:hAnsi="STFangsong"/>
          <w:sz w:val="28"/>
          <w:szCs w:val="28"/>
        </w:rPr>
        <w:t>所有的人都是凭自身的光芒照明，依靠神</w:t>
      </w:r>
      <w:r w:rsidRPr="009535E2">
        <w:rPr>
          <w:rFonts w:ascii="STFangsong" w:eastAsia="STFangsong" w:hAnsi="STFangsong" w:hint="eastAsia"/>
          <w:sz w:val="28"/>
          <w:szCs w:val="28"/>
        </w:rPr>
        <w:t>变</w:t>
      </w:r>
      <w:r w:rsidRPr="009535E2">
        <w:rPr>
          <w:rFonts w:ascii="STFangsong" w:eastAsia="STFangsong" w:hAnsi="STFangsong"/>
          <w:sz w:val="28"/>
          <w:szCs w:val="28"/>
        </w:rPr>
        <w:t>行走空中</w:t>
      </w:r>
      <w:r w:rsidRPr="009535E2">
        <w:rPr>
          <w:rFonts w:ascii="STFangsong" w:eastAsia="STFangsong" w:hAnsi="STFangsong" w:hint="eastAsia"/>
          <w:sz w:val="28"/>
          <w:szCs w:val="28"/>
        </w:rPr>
        <w:t>，</w:t>
      </w:r>
      <w:r w:rsidRPr="009535E2">
        <w:rPr>
          <w:rFonts w:ascii="STFangsong" w:eastAsia="STFangsong" w:hAnsi="STFangsong"/>
          <w:sz w:val="28"/>
          <w:szCs w:val="28"/>
        </w:rPr>
        <w:t>天</w:t>
      </w:r>
      <w:r w:rsidRPr="009535E2">
        <w:rPr>
          <w:rFonts w:ascii="STFangsong" w:eastAsia="STFangsong" w:hAnsi="STFangsong" w:hint="eastAsia"/>
          <w:sz w:val="28"/>
          <w:szCs w:val="28"/>
        </w:rPr>
        <w:t>人</w:t>
      </w:r>
      <w:r w:rsidRPr="009535E2">
        <w:rPr>
          <w:rFonts w:ascii="STFangsong" w:eastAsia="STFangsong" w:hAnsi="STFangsong"/>
          <w:sz w:val="28"/>
          <w:szCs w:val="28"/>
        </w:rPr>
        <w:t>为什么要下来</w:t>
      </w:r>
      <w:r w:rsidRPr="009535E2">
        <w:rPr>
          <w:rFonts w:ascii="STFangsong" w:eastAsia="STFangsong" w:hAnsi="STFangsong" w:hint="eastAsia"/>
          <w:sz w:val="28"/>
          <w:szCs w:val="28"/>
        </w:rPr>
        <w:t>娑</w:t>
      </w:r>
      <w:r w:rsidRPr="009535E2">
        <w:rPr>
          <w:rFonts w:ascii="STFangsong" w:eastAsia="STFangsong" w:hAnsi="STFangsong"/>
          <w:sz w:val="28"/>
          <w:szCs w:val="28"/>
        </w:rPr>
        <w:t>婆世界</w:t>
      </w:r>
      <w:r w:rsidRPr="009535E2">
        <w:rPr>
          <w:rFonts w:ascii="STFangsong" w:eastAsia="STFangsong" w:hAnsi="STFangsong" w:hint="eastAsia"/>
          <w:sz w:val="28"/>
          <w:szCs w:val="28"/>
        </w:rPr>
        <w:t>？</w:t>
      </w:r>
    </w:p>
    <w:p w:rsidR="00854570" w:rsidRPr="009535E2" w:rsidRDefault="00854570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答：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有些地方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讲，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那个时候</w:t>
      </w:r>
      <w:r w:rsidR="001741CA" w:rsidRPr="009535E2">
        <w:rPr>
          <w:rFonts w:ascii="STFangsong" w:eastAsia="STFangsong" w:hAnsi="STFangsong" w:hint="eastAsia"/>
          <w:b/>
          <w:bCs/>
          <w:sz w:val="28"/>
          <w:szCs w:val="28"/>
        </w:rPr>
        <w:t>南瞻部洲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天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之间界限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还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不清楚，还不是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很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明确的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还没有通过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业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形成三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的情况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有些时候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天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上的人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嬉戏时，通过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神通到处走，就到了现在我们的地方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，对于南瞻部洲而言，就是地球。其实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娑婆世界的范围很广，天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人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也是在娑婆世界当中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那个时候范围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界限还不是那么明确。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天人有的时候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下来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经常这样来来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去去，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有一种说法是这样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，天人是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来南瞻部洲耍的。还有一种情况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天人为什么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下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来</w:t>
      </w:r>
      <w:r w:rsidR="00D6387D">
        <w:rPr>
          <w:rFonts w:ascii="STFangsong" w:eastAsiaTheme="minorEastAsia" w:hAnsi="STFangsong" w:hint="eastAsia"/>
          <w:b/>
          <w:bCs/>
          <w:sz w:val="28"/>
          <w:szCs w:val="28"/>
        </w:rPr>
        <w:t>南瞻部洲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因为天人的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业尽了，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成熟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了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转身为人的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业，那时候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天人的福报和人的福报差别并不大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，即便是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人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也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可以飞行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但是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因为毕竟不同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道，毕竟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是人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道，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虽然没有那么明显的差别，但是人道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天道之间的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道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不一样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，他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已经从天道到了人道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，因为他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的功德福报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，他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还是可以飞行的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自身发光的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初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劫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的人的福报可以和天人媲美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，说明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自己就是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一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个人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的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自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性。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这个人本身能力很大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有福报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可以飞行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可以发光，是从这个方面来理解的。这两种观点都有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9535E2">
        <w:rPr>
          <w:rFonts w:ascii="STFangsong" w:eastAsia="STFangsong" w:hAnsi="STFangsong" w:hint="eastAsia"/>
          <w:sz w:val="28"/>
          <w:szCs w:val="28"/>
        </w:rPr>
        <w:t>（生西法师）</w:t>
      </w:r>
    </w:p>
    <w:p w:rsidR="00F67B50" w:rsidRPr="009535E2" w:rsidRDefault="00F67B50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</w:p>
    <w:p w:rsidR="00F67B50" w:rsidRPr="009535E2" w:rsidRDefault="00F67B50" w:rsidP="00F25AC0">
      <w:pPr>
        <w:spacing w:line="540" w:lineRule="exact"/>
        <w:jc w:val="both"/>
        <w:rPr>
          <w:rFonts w:ascii="STFangsong" w:eastAsia="STFangsong" w:hAnsi="STFangsong" w:cs="Microsoft YaHei"/>
          <w:sz w:val="28"/>
          <w:szCs w:val="28"/>
        </w:rPr>
      </w:pPr>
      <w:r w:rsidRPr="009535E2">
        <w:rPr>
          <w:rFonts w:ascii="STFangsong" w:eastAsia="STFangsong" w:hAnsi="STFangsong" w:cs="Microsoft YaHei" w:hint="eastAsia"/>
          <w:sz w:val="28"/>
          <w:szCs w:val="28"/>
        </w:rPr>
        <w:t>问：请问众生最初的形成。众生是不生不灭的，那么形成众生的原因是什么？有的论典说是天人堕落，那么天人又是如何生出？</w:t>
      </w:r>
    </w:p>
    <w:p w:rsidR="00F67B50" w:rsidRPr="009535E2" w:rsidRDefault="00F67B50" w:rsidP="00F25AC0">
      <w:pPr>
        <w:spacing w:line="540" w:lineRule="exact"/>
        <w:jc w:val="both"/>
        <w:rPr>
          <w:rFonts w:ascii="STFangsong" w:eastAsia="STFangsong" w:hAnsi="STFangsong" w:cs="Microsoft YaHei"/>
          <w:b/>
          <w:bCs/>
          <w:sz w:val="28"/>
          <w:szCs w:val="28"/>
        </w:rPr>
      </w:pPr>
      <w:r w:rsidRPr="009535E2">
        <w:rPr>
          <w:rFonts w:ascii="STFangsong" w:eastAsia="STFangsong" w:hAnsi="STFangsong" w:cs="Microsoft YaHei" w:hint="eastAsia"/>
          <w:b/>
          <w:bCs/>
          <w:sz w:val="28"/>
          <w:szCs w:val="28"/>
        </w:rPr>
        <w:lastRenderedPageBreak/>
        <w:t>答：最初的形成，在显宗当中佛陀也不讲最初的形成，佛陀就是讲十二缘起，就像圆形一样，前因生后果，不断循环。在密宗中讲，众生的本性是不生不灭的，但是显现上有形成众生的一种因。以一块铁为喻，一方面，铁有铁的自性，还有与铁共同存在的锈的因，锈的因素和铁并存。如果做一些加工，把生锈的因去掉了，就变成不锈钢，这种情况下就不会再生锈了。但如果你不去做一些特殊的提炼，它本身有锈因存在，遇水之后潮湿了，铁就生锈了。生锈是从哪里来的？生锈本身有这种因缘，遇到潮湿或者水滴，它就会生锈。如果通过提炼锻造加工之后，把生锈的因去掉了，就不会生锈。所以修道也是一样的道理。我们的佛性、如来藏当中，在没有证悟之前，本来清净的佛性和众生的最早的一个因素是并存的。如果我们通过锻造，把生锈的因去掉之后，它永远不会生锈；如果我们通过修道，把众生的因、把它的种子灭掉之后，就成佛了，永远不会再轮回了。但是没有通过修道去掉这种因之前，众生的因和如来藏相续并存的状态，就像铁中有锈因一样，不是佛性里面有，而是和佛性并存的，有一种众生的因。没有认知它的本性的话，众生的因就会逐渐逐渐开始形成众生的情况。形成之后，我们现在修道。修道干什么？修道其实就是把众生的因灭掉，把生锈的因灭掉。灭完了，再也没有了，它就是纯粹清净的状态而安住。这叫最初的成因。</w:t>
      </w:r>
    </w:p>
    <w:p w:rsidR="00F67B50" w:rsidRPr="009535E2" w:rsidRDefault="00F67B50" w:rsidP="00F25AC0">
      <w:pPr>
        <w:spacing w:line="540" w:lineRule="exact"/>
        <w:jc w:val="both"/>
        <w:rPr>
          <w:rFonts w:ascii="STFangsong" w:eastAsia="STFangsong" w:hAnsi="STFangsong" w:cs="Microsoft YaHei"/>
          <w:b/>
          <w:bCs/>
          <w:sz w:val="28"/>
          <w:szCs w:val="28"/>
        </w:rPr>
      </w:pPr>
      <w:r w:rsidRPr="009535E2">
        <w:rPr>
          <w:rFonts w:ascii="STFangsong" w:eastAsia="STFangsong" w:hAnsi="STFangsong" w:cs="Microsoft YaHei" w:hint="eastAsia"/>
          <w:b/>
          <w:bCs/>
          <w:sz w:val="28"/>
          <w:szCs w:val="28"/>
        </w:rPr>
        <w:t>至于说有些是天人堕落，这是中间的，不是最早的。中间，比如这个世界灭掉之后，有一部分众生转到天界去，下面空了、灭掉了，但是二禅天以上，或者三禅天、四禅天暂时不会坏，所以众生转移到上面去。下面的世界毁坏了、空了，因为众生的业还存在，当业力成熟之后，又会在下面，通过众生业力重新显现成世界。以前在天界的众生就下来居住。最早的时候是从天人下来的，所以那个时候不存在胎生，也不存在其他的生，就是化身的，直接下来了。</w:t>
      </w:r>
      <w:r w:rsidRPr="009535E2">
        <w:rPr>
          <w:rFonts w:ascii="STFangsong" w:eastAsia="STFangsong" w:hAnsi="STFangsong" w:cs="Microsoft YaHei" w:hint="eastAsia"/>
          <w:sz w:val="28"/>
          <w:szCs w:val="28"/>
        </w:rPr>
        <w:t>（生西法师）</w:t>
      </w:r>
    </w:p>
    <w:p w:rsidR="00B8735B" w:rsidRPr="009535E2" w:rsidRDefault="00B8735B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</w:p>
    <w:p w:rsidR="00B8735B" w:rsidRPr="009535E2" w:rsidRDefault="00B8735B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9535E2">
        <w:rPr>
          <w:rFonts w:ascii="STFangsong" w:eastAsia="STFangsong" w:hAnsi="STFangsong" w:hint="eastAsia"/>
          <w:sz w:val="28"/>
          <w:szCs w:val="28"/>
        </w:rPr>
        <w:t>问：</w:t>
      </w:r>
      <w:r w:rsidRPr="009535E2">
        <w:rPr>
          <w:rFonts w:ascii="STFangsong" w:eastAsia="STFangsong" w:hAnsi="STFangsong"/>
          <w:sz w:val="28"/>
          <w:szCs w:val="28"/>
        </w:rPr>
        <w:t>本课中上</w:t>
      </w:r>
      <w:r w:rsidRPr="009535E2">
        <w:rPr>
          <w:rFonts w:ascii="STFangsong" w:eastAsia="STFangsong" w:hAnsi="STFangsong" w:hint="eastAsia"/>
          <w:sz w:val="28"/>
          <w:szCs w:val="28"/>
        </w:rPr>
        <w:t>师</w:t>
      </w:r>
      <w:r w:rsidRPr="009535E2">
        <w:rPr>
          <w:rFonts w:ascii="STFangsong" w:eastAsia="STFangsong" w:hAnsi="STFangsong"/>
          <w:sz w:val="28"/>
          <w:szCs w:val="28"/>
        </w:rPr>
        <w:t>讲</w:t>
      </w:r>
      <w:r w:rsidRPr="009535E2">
        <w:rPr>
          <w:rFonts w:ascii="STFangsong" w:eastAsia="STFangsong" w:hAnsi="STFangsong" w:hint="eastAsia"/>
          <w:sz w:val="28"/>
          <w:szCs w:val="28"/>
        </w:rPr>
        <w:t>到</w:t>
      </w:r>
      <w:r w:rsidR="00DF6498">
        <w:rPr>
          <w:rFonts w:ascii="STFangsong" w:eastAsia="STFangsong" w:hAnsi="STFangsong" w:hint="eastAsia"/>
          <w:sz w:val="28"/>
          <w:szCs w:val="28"/>
        </w:rPr>
        <w:t>“</w:t>
      </w:r>
      <w:r w:rsidRPr="009535E2">
        <w:rPr>
          <w:rFonts w:ascii="STFangsong" w:eastAsia="STFangsong" w:hAnsi="STFangsong"/>
          <w:sz w:val="28"/>
          <w:szCs w:val="28"/>
        </w:rPr>
        <w:t>两三年对人的一生来讲其实并不长，倘若你不能将前</w:t>
      </w:r>
      <w:r w:rsidRPr="009535E2">
        <w:rPr>
          <w:rFonts w:ascii="STFangsong" w:eastAsia="STFangsong" w:hAnsi="STFangsong" w:hint="eastAsia"/>
          <w:sz w:val="28"/>
          <w:szCs w:val="28"/>
        </w:rPr>
        <w:t>行</w:t>
      </w:r>
      <w:r w:rsidRPr="009535E2">
        <w:rPr>
          <w:rFonts w:ascii="STFangsong" w:eastAsia="STFangsong" w:hAnsi="STFangsong"/>
          <w:sz w:val="28"/>
          <w:szCs w:val="28"/>
        </w:rPr>
        <w:t>学</w:t>
      </w:r>
      <w:r w:rsidRPr="009535E2">
        <w:rPr>
          <w:rFonts w:ascii="STFangsong" w:eastAsia="STFangsong" w:hAnsi="STFangsong" w:hint="eastAsia"/>
          <w:sz w:val="28"/>
          <w:szCs w:val="28"/>
        </w:rPr>
        <w:t>圆满，</w:t>
      </w:r>
      <w:r w:rsidRPr="009535E2">
        <w:rPr>
          <w:rFonts w:ascii="STFangsong" w:eastAsia="STFangsong" w:hAnsi="STFangsong"/>
          <w:sz w:val="28"/>
          <w:szCs w:val="28"/>
        </w:rPr>
        <w:t>那三个</w:t>
      </w:r>
      <w:r w:rsidRPr="009535E2">
        <w:rPr>
          <w:rFonts w:ascii="STFangsong" w:eastAsia="STFangsong" w:hAnsi="STFangsong" w:hint="eastAsia"/>
          <w:sz w:val="28"/>
          <w:szCs w:val="28"/>
        </w:rPr>
        <w:t>阿僧祇劫</w:t>
      </w:r>
      <w:r w:rsidRPr="009535E2">
        <w:rPr>
          <w:rFonts w:ascii="STFangsong" w:eastAsia="STFangsong" w:hAnsi="STFangsong"/>
          <w:sz w:val="28"/>
          <w:szCs w:val="28"/>
        </w:rPr>
        <w:t>中</w:t>
      </w:r>
      <w:r w:rsidRPr="009535E2">
        <w:rPr>
          <w:rFonts w:ascii="STFangsong" w:eastAsia="STFangsong" w:hAnsi="STFangsong" w:hint="eastAsia"/>
          <w:sz w:val="28"/>
          <w:szCs w:val="28"/>
        </w:rPr>
        <w:t>，行持</w:t>
      </w:r>
      <w:r w:rsidRPr="009535E2">
        <w:rPr>
          <w:rFonts w:ascii="STFangsong" w:eastAsia="STFangsong" w:hAnsi="STFangsong"/>
          <w:sz w:val="28"/>
          <w:szCs w:val="28"/>
        </w:rPr>
        <w:t>善法断除障碍都是非常困难</w:t>
      </w:r>
      <w:r w:rsidR="00DF6498">
        <w:rPr>
          <w:rFonts w:ascii="STFangsong" w:eastAsia="STFangsong" w:hAnsi="STFangsong" w:hint="eastAsia"/>
          <w:sz w:val="28"/>
          <w:szCs w:val="28"/>
        </w:rPr>
        <w:t>”，是</w:t>
      </w:r>
      <w:r w:rsidR="001D328D" w:rsidRPr="009535E2">
        <w:rPr>
          <w:rFonts w:ascii="STFangsong" w:eastAsia="STFangsong" w:hAnsi="STFangsong" w:hint="eastAsia"/>
          <w:sz w:val="28"/>
          <w:szCs w:val="28"/>
        </w:rPr>
        <w:t>什么意思？</w:t>
      </w:r>
    </w:p>
    <w:p w:rsidR="00B8735B" w:rsidRPr="009535E2" w:rsidRDefault="00B8735B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答：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这个意思是说大乘的修学者发愿成佛，是要发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誓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三个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无数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劫当中要圆满资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粮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才能成佛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如果我们想要得到究竟的利益，必须要有一个长远的心修学佛法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才能够得到大的利益。所以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心态很重要。其实真正来讲，就是在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修行佛法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过程当中，一定要把这个法修圆满为止，不管是多少年，什么时候修圆满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什么时候就可以了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而不是说指定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只是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在两三年当中修佛法，其他不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修。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两三年当中我们其实学不到什么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两三年对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一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生来讲不长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所以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我们应该知道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无论如何应该花时间把有用的东西学好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学圆满，如果这个做不到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没有这个决心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9535E2">
        <w:rPr>
          <w:rFonts w:ascii="STFangsong" w:eastAsia="STFangsong" w:hAnsi="STFangsong"/>
          <w:b/>
          <w:bCs/>
          <w:sz w:val="28"/>
          <w:szCs w:val="28"/>
        </w:rPr>
        <w:t>想成佛就非常困难。</w:t>
      </w:r>
      <w:r w:rsidRPr="009535E2">
        <w:rPr>
          <w:rFonts w:ascii="STFangsong" w:eastAsia="STFangsong" w:hAnsi="STFangsong" w:hint="eastAsia"/>
          <w:b/>
          <w:bCs/>
          <w:sz w:val="28"/>
          <w:szCs w:val="28"/>
        </w:rPr>
        <w:t>大恩上师讲的是这个意思。</w:t>
      </w:r>
      <w:r w:rsidRPr="009535E2">
        <w:rPr>
          <w:rFonts w:ascii="STFangsong" w:eastAsia="STFangsong" w:hAnsi="STFangsong" w:hint="eastAsia"/>
          <w:sz w:val="28"/>
          <w:szCs w:val="28"/>
        </w:rPr>
        <w:t>（生西法师）</w:t>
      </w:r>
    </w:p>
    <w:p w:rsidR="00B8735B" w:rsidRPr="009535E2" w:rsidRDefault="00B8735B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</w:p>
    <w:p w:rsidR="00D66DFE" w:rsidRPr="009535E2" w:rsidRDefault="00D66DFE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 w:cs="Microsoft YaHei"/>
          <w:sz w:val="28"/>
          <w:szCs w:val="28"/>
        </w:rPr>
      </w:pPr>
      <w:r w:rsidRPr="009535E2">
        <w:rPr>
          <w:rFonts w:ascii="STFangsong" w:eastAsia="STFangsong" w:hAnsi="STFangsong" w:cs="Microsoft YaHei" w:hint="eastAsia"/>
          <w:sz w:val="28"/>
          <w:szCs w:val="28"/>
        </w:rPr>
        <w:t>问：佛说目前人寿每一百年减一岁，但有人会说自古就有人生七十古来稀的说法，现在的社会反而七十岁的人都不觉得稀有了，如何理解？也有人说，以前古代经常吃素反而活得不久，现在就是因为吃肉人</w:t>
      </w:r>
      <w:r w:rsidR="009D36C3">
        <w:rPr>
          <w:rFonts w:ascii="STFangsong" w:eastAsia="STFangsong" w:hAnsi="STFangsong" w:cs="Microsoft YaHei" w:hint="eastAsia"/>
          <w:sz w:val="28"/>
          <w:szCs w:val="28"/>
        </w:rPr>
        <w:t>的</w:t>
      </w:r>
      <w:r w:rsidRPr="009535E2">
        <w:rPr>
          <w:rFonts w:ascii="STFangsong" w:eastAsia="STFangsong" w:hAnsi="STFangsong" w:cs="Microsoft YaHei" w:hint="eastAsia"/>
          <w:sz w:val="28"/>
          <w:szCs w:val="28"/>
        </w:rPr>
        <w:t>寿命才长，该如何辩驳？</w:t>
      </w:r>
    </w:p>
    <w:p w:rsidR="00D66DFE" w:rsidRPr="009535E2" w:rsidRDefault="00D66DFE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 w:cs="Microsoft YaHei"/>
          <w:b/>
          <w:bCs/>
          <w:sz w:val="28"/>
          <w:szCs w:val="28"/>
        </w:rPr>
      </w:pPr>
      <w:r w:rsidRPr="009535E2">
        <w:rPr>
          <w:rFonts w:ascii="STFangsong" w:eastAsia="STFangsong" w:hAnsi="STFangsong" w:cs="Microsoft YaHei"/>
          <w:b/>
          <w:bCs/>
          <w:sz w:val="28"/>
          <w:szCs w:val="28"/>
        </w:rPr>
        <w:t>答：</w:t>
      </w:r>
      <w:r w:rsidRPr="009535E2">
        <w:rPr>
          <w:rFonts w:ascii="STFangsong" w:eastAsia="STFangsong" w:hAnsi="STFangsong" w:cs="Microsoft YaHei" w:hint="eastAsia"/>
          <w:b/>
          <w:bCs/>
          <w:sz w:val="28"/>
          <w:szCs w:val="28"/>
        </w:rPr>
        <w:t>这个事我们要从全局来看。人生七十古来稀，的确是这样的，真正过七十岁的人现在其实也不多，只不过从局部的侧面来讲，似乎某一个地方、某一个地区七十岁的人慢慢多起来，现在中国的平均寿命也是刚过七十多一点点。再加上把战乱、短寿的，综合起来分析整个世界的话，真实来讲七十岁还是不多，所以我们如果只盯着一个地方看，似乎很难理解，但是如果是盯着全盘来看的话，的确是这样的。</w:t>
      </w:r>
    </w:p>
    <w:p w:rsidR="00D66DFE" w:rsidRPr="009535E2" w:rsidRDefault="00D66DFE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 w:cs="Microsoft YaHei"/>
          <w:sz w:val="28"/>
          <w:szCs w:val="28"/>
        </w:rPr>
      </w:pPr>
      <w:r w:rsidRPr="009535E2">
        <w:rPr>
          <w:rFonts w:ascii="STFangsong" w:eastAsia="STFangsong" w:hAnsi="STFangsong" w:cs="Microsoft YaHei" w:hint="eastAsia"/>
          <w:b/>
          <w:bCs/>
          <w:sz w:val="28"/>
          <w:szCs w:val="28"/>
        </w:rPr>
        <w:lastRenderedPageBreak/>
        <w:t>吃素和吃肉到底哪一个更健康呢？现在很多医学人已经讲了，吃肉能引发很多问题，这个方面都不用我们辨别，通过世间搞的一些对比资料我们也可以看出来，吃素的确对我们的健康非常有益。吃素容易消化，不会有很多副作用。总体来讲，吃素比吃肉肯定健康很多。但是，我们也不能说：某某人吃素了，他身体反而不好了，怎么怎么样。虽然有很多其他的因素，但总体来讲应该是吃素比吃肉要健康很多。</w:t>
      </w:r>
      <w:r w:rsidRPr="009535E2">
        <w:rPr>
          <w:rFonts w:ascii="STFangsong" w:eastAsia="STFangsong" w:hAnsi="STFangsong" w:cs="Microsoft YaHei" w:hint="eastAsia"/>
          <w:sz w:val="28"/>
          <w:szCs w:val="28"/>
        </w:rPr>
        <w:t>（生西法师）</w:t>
      </w:r>
    </w:p>
    <w:p w:rsidR="001A71CB" w:rsidRPr="009535E2" w:rsidRDefault="001A71CB" w:rsidP="00F25AC0">
      <w:pPr>
        <w:spacing w:line="540" w:lineRule="exact"/>
        <w:jc w:val="both"/>
        <w:rPr>
          <w:rFonts w:ascii="STFangsong" w:eastAsia="STFangsong" w:hAnsi="STFangsong" w:cs="Microsoft YaHei"/>
          <w:sz w:val="28"/>
          <w:szCs w:val="28"/>
        </w:rPr>
      </w:pPr>
    </w:p>
    <w:p w:rsidR="009559B9" w:rsidRPr="009535E2" w:rsidRDefault="009559B9" w:rsidP="00F25AC0">
      <w:pPr>
        <w:spacing w:line="540" w:lineRule="exact"/>
        <w:jc w:val="both"/>
        <w:rPr>
          <w:rFonts w:ascii="STFangsong" w:eastAsia="STFangsong" w:hAnsi="STFangsong" w:cs="Microsoft YaHei"/>
          <w:sz w:val="28"/>
          <w:szCs w:val="28"/>
        </w:rPr>
      </w:pPr>
      <w:r w:rsidRPr="009535E2">
        <w:rPr>
          <w:rFonts w:ascii="STFangsong" w:eastAsia="STFangsong" w:hAnsi="STFangsong" w:cs="Microsoft YaHei" w:hint="eastAsia"/>
          <w:sz w:val="28"/>
          <w:szCs w:val="28"/>
        </w:rPr>
        <w:t>问：有常</w:t>
      </w:r>
      <w:r w:rsidR="001A71CB" w:rsidRPr="009535E2">
        <w:rPr>
          <w:rFonts w:ascii="STFangsong" w:eastAsia="STFangsong" w:hAnsi="STFangsong" w:cs="Microsoft YaHei" w:hint="eastAsia"/>
          <w:sz w:val="28"/>
          <w:szCs w:val="28"/>
        </w:rPr>
        <w:t>有</w:t>
      </w:r>
      <w:r w:rsidRPr="009535E2">
        <w:rPr>
          <w:rFonts w:ascii="STFangsong" w:eastAsia="STFangsong" w:hAnsi="STFangsong" w:cs="Microsoft YaHei" w:hint="eastAsia"/>
          <w:sz w:val="28"/>
          <w:szCs w:val="28"/>
        </w:rPr>
        <w:t>的地方吗？</w:t>
      </w:r>
    </w:p>
    <w:p w:rsidR="009559B9" w:rsidRPr="009535E2" w:rsidRDefault="009559B9" w:rsidP="00F25AC0">
      <w:pPr>
        <w:spacing w:line="540" w:lineRule="exact"/>
        <w:jc w:val="both"/>
        <w:rPr>
          <w:rFonts w:ascii="STFangsong" w:eastAsia="STFangsong" w:hAnsi="STFangsong" w:cs="Microsoft YaHei"/>
          <w:sz w:val="28"/>
          <w:szCs w:val="28"/>
        </w:rPr>
      </w:pPr>
      <w:r w:rsidRPr="009535E2">
        <w:rPr>
          <w:rFonts w:ascii="STFangsong" w:eastAsia="STFangsong" w:hAnsi="STFangsong" w:cs="Microsoft YaHei" w:hint="eastAsia"/>
          <w:b/>
          <w:sz w:val="28"/>
          <w:szCs w:val="28"/>
        </w:rPr>
        <w:t>答：从修行的究竟的侧面来讲，所谓的有常是一种解脱的境地，或者说是密严刹土等等，这方面可以安立为恒常，因为它不是有为法，没有生灭，从那个侧面安立为恒常的地方，这个是有的。</w:t>
      </w:r>
      <w:r w:rsidRPr="009535E2">
        <w:rPr>
          <w:rFonts w:ascii="STFangsong" w:eastAsia="STFangsong" w:hAnsi="STFangsong" w:cs="Microsoft YaHei" w:hint="eastAsia"/>
          <w:sz w:val="28"/>
          <w:szCs w:val="28"/>
        </w:rPr>
        <w:t>（生西法师）</w:t>
      </w:r>
    </w:p>
    <w:p w:rsidR="00EB7E0D" w:rsidRPr="009535E2" w:rsidRDefault="00EB7E0D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 w:cs="Microsoft YaHei"/>
          <w:sz w:val="28"/>
          <w:szCs w:val="28"/>
        </w:rPr>
      </w:pPr>
    </w:p>
    <w:p w:rsidR="00EB7E0D" w:rsidRPr="009535E2" w:rsidRDefault="00EB7E0D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 w:cs="Microsoft YaHei"/>
          <w:sz w:val="28"/>
          <w:szCs w:val="28"/>
        </w:rPr>
      </w:pPr>
      <w:r w:rsidRPr="009535E2">
        <w:rPr>
          <w:rFonts w:ascii="STFangsong" w:eastAsia="STFangsong" w:hAnsi="STFangsong" w:cs="Microsoft YaHei" w:hint="eastAsia"/>
          <w:sz w:val="28"/>
          <w:szCs w:val="28"/>
        </w:rPr>
        <w:t>问：在修上师瑜伽时，可否边顶礼边念诵经咒？上师在32课法本中开示：如果你觉得与法王的缘分不太足，信心不太够，那观想你的根本上师也可以，续部中并没有说非要祈祷某一上师。那是不是意味着可以不念法王祈祷文，代之以其他？</w:t>
      </w:r>
    </w:p>
    <w:p w:rsidR="00EB7E0D" w:rsidRPr="009535E2" w:rsidRDefault="00EB7E0D" w:rsidP="00F25AC0">
      <w:pPr>
        <w:pStyle w:val="NormalWeb"/>
        <w:spacing w:before="0" w:beforeAutospacing="0" w:after="0" w:afterAutospacing="0" w:line="540" w:lineRule="exact"/>
        <w:jc w:val="both"/>
        <w:rPr>
          <w:rFonts w:ascii="STFangsong" w:eastAsia="STFangsong" w:hAnsi="STFangsong" w:cs="Microsoft YaHei"/>
          <w:b/>
          <w:bCs/>
          <w:sz w:val="28"/>
          <w:szCs w:val="28"/>
        </w:rPr>
      </w:pPr>
      <w:r w:rsidRPr="009535E2">
        <w:rPr>
          <w:rFonts w:ascii="STFangsong" w:eastAsia="STFangsong" w:hAnsi="STFangsong" w:cs="Microsoft YaHei"/>
          <w:b/>
          <w:bCs/>
          <w:sz w:val="28"/>
          <w:szCs w:val="28"/>
        </w:rPr>
        <w:t>答：</w:t>
      </w:r>
      <w:r w:rsidRPr="009535E2">
        <w:rPr>
          <w:rFonts w:ascii="STFangsong" w:eastAsia="STFangsong" w:hAnsi="STFangsong" w:cs="Microsoft YaHei" w:hint="eastAsia"/>
          <w:b/>
          <w:bCs/>
          <w:sz w:val="28"/>
          <w:szCs w:val="28"/>
        </w:rPr>
        <w:t>一般来讲，我们按照仪轨当中所说的去做，可以观想法王如意宝，但如果我们对法王觉得缘分不大的话，观想其他的、自己的上师，再念诵自己的上师的祈祷文也可以。如果说上师可以变通的话，祈祷文也应该可以变通的。从道理上来讲应该是可以的。</w:t>
      </w:r>
      <w:r w:rsidRPr="009535E2">
        <w:rPr>
          <w:rFonts w:ascii="STFangsong" w:eastAsia="STFangsong" w:hAnsi="STFangsong" w:cs="Microsoft YaHei" w:hint="eastAsia"/>
          <w:sz w:val="28"/>
          <w:szCs w:val="28"/>
        </w:rPr>
        <w:t>（生西法师）</w:t>
      </w:r>
    </w:p>
    <w:p w:rsidR="00D233B0" w:rsidRPr="009535E2" w:rsidRDefault="00D233B0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</w:p>
    <w:p w:rsidR="00D233B0" w:rsidRPr="009535E2" w:rsidRDefault="00D233B0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问：人寿30岁时距离人寿百岁时要很久的时间，就算现在是人寿80岁，那也要有5000年了。怎么还能挖到百岁时的人骨来熬汤呢？应该早就变成灰了吧</w:t>
      </w:r>
      <w:r w:rsidR="00DD565D"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？</w:t>
      </w:r>
    </w:p>
    <w:p w:rsidR="00D233B0" w:rsidRPr="009535E2" w:rsidRDefault="00D233B0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sz w:val="28"/>
          <w:szCs w:val="28"/>
        </w:rPr>
        <w:lastRenderedPageBreak/>
        <w:t>答：比如，几千年前的木乃伊，汉墓、马王堆等等当中，骨头都是完好的。</w:t>
      </w:r>
      <w:r w:rsidRPr="009535E2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:rsidR="00814613" w:rsidRPr="009535E2" w:rsidRDefault="0081461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814613" w:rsidRPr="009535E2" w:rsidRDefault="0081461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在32课，“到那时，弥勒菩萨所示现的化身将为剩下的人们传扬断除杀生的妙法。此时人类的身高到了一肘左右，人寿增长到二十岁，尔后逐渐递增，到了人寿八万岁时，怙主弥勒出世，示现成佛转大法轮。”</w:t>
      </w:r>
    </w:p>
    <w:p w:rsidR="00DD565D" w:rsidRPr="009535E2" w:rsidRDefault="0081461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这段中“弥勒菩萨所示现的化身”“怙主弥勒”都是指弥勒菩萨吗？</w:t>
      </w:r>
    </w:p>
    <w:p w:rsidR="00814613" w:rsidRPr="009535E2" w:rsidRDefault="0081461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答：可以这样理解。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814613" w:rsidRPr="009535E2" w:rsidRDefault="00814613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</w:p>
    <w:p w:rsidR="00E56321" w:rsidRPr="009535E2" w:rsidRDefault="00E5632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问：顶礼上师三宝！顶礼法师！法王如意宝在《无常道歌》中说：“若能观想一切内外法，乃为指示寿命无常书。”有没有什么法不是无常所摄？</w:t>
      </w:r>
      <w:r w:rsidR="004046B3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第32节课</w:t>
      </w:r>
      <w:r w:rsidR="004046B3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）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弟子的回答是：无为法不是无常所摄。因为法分有为法和无为法。轮回中的一切内外法都是有为法，都会被无常所摄；从无为法的角度看：断除我执</w:t>
      </w:r>
      <w:r w:rsidR="00DD565D"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、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证悟空性获得圣者果位的诸佛和佛果是无为法，不会被无常所摄。佛陀为了向有常执的众生显示无常，《大般涅槃经·金刚身品》中，曾很明确地说过：“如来身者，是常住身、不可坏身、金刚之身、非杂食身，即是法身。”佛陀在众生面前显现涅槃，只是一种示现，实际上真正的佛陀就是法身。而佛果是无衰无退、人天应供、圆满正等觉的，所以才是我们唯一希求的。请问法师，弟子如此回答合理吗？</w:t>
      </w:r>
    </w:p>
    <w:p w:rsidR="00E56321" w:rsidRPr="009535E2" w:rsidRDefault="00E5632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答：你的理解基本上是合理的。我们所说的，一切法是无常，主要指的是轮回当中的一切法。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E56321" w:rsidRPr="009535E2" w:rsidRDefault="00E56321" w:rsidP="00F25AC0">
      <w:pPr>
        <w:spacing w:line="540" w:lineRule="exact"/>
        <w:jc w:val="both"/>
        <w:rPr>
          <w:rFonts w:ascii="STFangsong" w:eastAsia="STFangsong" w:hAnsi="STFangsong"/>
          <w:sz w:val="28"/>
          <w:szCs w:val="28"/>
        </w:rPr>
      </w:pPr>
    </w:p>
    <w:p w:rsidR="00E56321" w:rsidRPr="009535E2" w:rsidRDefault="00E56321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在第32课中，上师仁波切宣说了米拉日巴尊者道歌中关于无常的8个比喻。弟子由此想请法师开示一下，在缘外境变化修无常的时候，是应当由外境的无常变化联系自身变化，然后修无常观，还是由外境无常变化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lastRenderedPageBreak/>
        <w:t>生起诸法皆无常的觉受，然后再联系自身，修无常破常执呢？比如在学习米拉日巴尊者道歌的时候，是否可以由比如美丽的鲜花到秋天会被寒霜冻死，联系自身贪执美丽的容颜，而再美丽的容颜也像鲜花一样，到了秋天就会逝去，这样破除贪执？感恩法师慈悲开示！</w:t>
      </w:r>
    </w:p>
    <w:p w:rsidR="0033440D" w:rsidRPr="009535E2" w:rsidRDefault="00E56321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答：这样观想都是可以的。了知外境无常也有一个特殊的必要，那就是打破自己对于轮回当中某些外在事物的执著之心，导向出离心。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E56321" w:rsidRPr="009535E2" w:rsidRDefault="00E56321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</w:p>
    <w:p w:rsidR="009F5333" w:rsidRPr="009535E2" w:rsidRDefault="009F533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“在往昔初劫时，因福报所感，人们的生活非常快乐。那时候空中没有日月，所有人都是凭借自身的光芒照明，依靠神变行走空中，身体高达数由旬，以甘露为食，幸福美满可与天人相媲美。”所谓“人”肯定是指生活在地球上的众生，而初劫时空中没有日月。但据科学家的测算，太阳的形成比地球的形成要早。上师仁波切在28课中也说太阳的寿命有50亿年，地球的寿命46亿年。我不明白初劫时地球上有人时，怎么没有太阳呢？请法师开示！</w:t>
      </w:r>
    </w:p>
    <w:p w:rsidR="009F5333" w:rsidRPr="009535E2" w:rsidRDefault="009F533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个人理解，28课引用一些科学家的观点，主要是说明，很多科学家也认为地球、太阳都是无常的，法本提到：【尽管许多研究结果不尽相同，但没有一个人认为它会常恒不变、永远存在。】这里提到科学研究结果本身有不同的观点，我们不一定完全认同某些科学家的所有观点（有的科学家的观点也在改变，也许过几年，几十年，有新的研究结果出来，又可能有新的观点），我们这里强调的就是说很多世间的科学家也认为器世界是无常的。</w:t>
      </w:r>
    </w:p>
    <w:p w:rsidR="00A032B1" w:rsidRPr="009535E2" w:rsidRDefault="00A032B1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032B1" w:rsidRPr="009535E2" w:rsidRDefault="00A032B1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在第32课，思维各种喻义而修无常中，关于人寿递减及递增，请法师开示，这里的人寿，指的是人均寿命还是一般情况下大多数人的寿命？如果是人均寿命的话，有师兄提出现在的人均寿命高于原来，应该是递增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lastRenderedPageBreak/>
        <w:t>的。而有的师兄又提出，佛法中对人均寿命的计算是按照住胎开始计算，计算人均寿命不能按照世间法中的计算方法，现代社会很多人堕胎，导致很多人未出生即死亡，因此按照所有已住胎的众生平均寿命来算，当然是递减的。恳请法师开示，是否是这样？感恩法师慈悲开示！</w:t>
      </w:r>
    </w:p>
    <w:p w:rsidR="00A032B1" w:rsidRPr="009535E2" w:rsidRDefault="00A032B1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具体算法个人不太确定。个人理解有多个角度。堕胎的情况现在很多每年只是中国就堕胎一千多万次，打个比方我也可以说某某婴儿2个月就被堕胎了，在二十一世纪的今天，这个人的寿命只有2个月，具体寿命的范围，计算方式我个人不是特别清楚，但如果包括堕胎灾难，平均寿命会比较短。有些时候总体趋势可能是上升或者下降但在短时间内（几十年在历史当中只是很短的一段时间）也可能有波动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（正见C1）</w:t>
      </w:r>
    </w:p>
    <w:p w:rsidR="009F5333" w:rsidRPr="009535E2" w:rsidRDefault="009F5333" w:rsidP="00F25AC0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9F5333" w:rsidRPr="009535E2" w:rsidRDefault="009F533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前行第32课中：这样往返增减满十八次以后，人类的寿命长达无量岁，此时胜解佛出世，在印度金刚座示现成佛。此佛的寿量、事业最为广大，住世寿量是前面贤劫千佛寿量的总数，饶益众生的事业也等同于千佛事业的总和。</w:t>
      </w:r>
    </w:p>
    <w:p w:rsidR="009F5333" w:rsidRPr="009535E2" w:rsidRDefault="009F533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根据部分佛教典籍的论述，人最初的自然寿命是84,000年，以后每100年自然寿命减少1年，最后减到10岁，然后又每100年增加1岁，增到84,000年，如此循环，即为1小劫。按此计算一小劫为1,680,000年。每20小劫为一中劫，即33,600,000年。经历四个中劫（成、住、坏、空）为一个大劫。那么此处上师讲的人寿无量岁是多少岁呢？是不可计量吗？（如果是不可计量则就成为常有的，则和寿命无常想矛盾，我的理解是等同于84000岁，这只是上师对84000岁一个方便的说法，不知道这样理解对吗？</w:t>
      </w:r>
    </w:p>
    <w:p w:rsidR="009F5333" w:rsidRPr="009535E2" w:rsidRDefault="009F533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《俱舍论释》提到：【从人寿无量岁下减到八万岁之间】，《俱舍论》颂词提到：【此赡部洲不一定，最终十岁初无量。】“无量岁”的内容在《俱舍论》原文和大德的注释当中都出现过，而且有些地方是和八万岁等</w:t>
      </w: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等一起出现的，由此可知，无量岁不等于八万岁，个人认为，无量岁可以理解为数量非常大（远远超过八万，但也不一定是无穷无边）。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C1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）</w:t>
      </w:r>
    </w:p>
    <w:p w:rsidR="009F5333" w:rsidRPr="009535E2" w:rsidRDefault="009F533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问：按照这样的规律，每个大劫都会有千佛出世吗？只是劫的名称不同以及佛的名称不同，是吗？</w:t>
      </w:r>
    </w:p>
    <w:p w:rsidR="00301B86" w:rsidRDefault="009F5333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9535E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答：不一定，暗劫是没有佛出世的，有些大劫当中出世的佛陀数量也不一定是一千，有可能有其他情况。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（正见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</w:rPr>
        <w:t>C1</w:t>
      </w:r>
      <w:r w:rsidRPr="009535E2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）</w:t>
      </w:r>
    </w:p>
    <w:p w:rsidR="00265BDC" w:rsidRDefault="00265BDC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</w:p>
    <w:p w:rsidR="00265BDC" w:rsidRPr="00265BDC" w:rsidRDefault="00265BDC" w:rsidP="00265BD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265BDC"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  <w:t>问：在《大圆满前行引导文》第66页及上师讲记154页思维各种喻义而修无常中均提到：现今的人们烦恼越来越粗重，势必导致福德越来越减弱，寿命越来越短。最后到人寿三十岁、二十岁、十岁</w:t>
      </w:r>
      <w:r w:rsidRPr="00265BDC"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  <w:t>……</w:t>
      </w:r>
    </w:p>
    <w:p w:rsidR="00265BDC" w:rsidRPr="00265BDC" w:rsidRDefault="00265BDC" w:rsidP="00265BD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265BDC"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  <w:t>但根据联合国发布的《2014世界卫生统计》中提到：在全球范围内，随着生活水平的提高以及对疾病的有效控制，人们普遍比以前活得更长、更健康。平均而言，世界上活得最长的人是日本的女性，寿命高达八十七岁…这是世界卫生组织5月15日发布的《世界卫生统计》报告的主要结论。世界卫生组织重点关注全球人类寿命，从2005年开始每年发布一份《世界卫生统计》报告，其中的数据来自世卫组织194个会员国</w:t>
      </w:r>
      <w:r w:rsidRPr="00265BDC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。</w:t>
      </w:r>
    </w:p>
    <w:p w:rsidR="00265BDC" w:rsidRPr="00265BDC" w:rsidRDefault="00265BDC" w:rsidP="00265BD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</w:pPr>
      <w:r w:rsidRPr="00265BDC"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  <w:t>对此，想请教法师，我们该如何理解</w:t>
      </w:r>
      <w:r w:rsidRPr="00265BDC"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  <w:t>？</w:t>
      </w:r>
    </w:p>
    <w:p w:rsidR="00265BDC" w:rsidRPr="00265BDC" w:rsidRDefault="00265BDC" w:rsidP="00F25AC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 w:hint="eastAsia"/>
          <w:color w:val="000000"/>
          <w:sz w:val="28"/>
          <w:szCs w:val="28"/>
          <w:shd w:val="clear" w:color="auto" w:fill="FFFFFF"/>
        </w:rPr>
      </w:pPr>
      <w:r w:rsidRPr="00265BDC">
        <w:rPr>
          <w:rFonts w:ascii="STFangsong" w:eastAsia="STFangsong" w:hAnsi="STFangsong" w:cs="Times New Roman"/>
          <w:color w:val="000000"/>
          <w:sz w:val="28"/>
          <w:szCs w:val="28"/>
          <w:shd w:val="clear" w:color="auto" w:fill="FFFFFF"/>
        </w:rPr>
        <w:t>答：二十世纪来说，几次世界大战、饥荒、瘟疫等等，有大量人类死去，如果算是堕胎的数量，还可以有另外的计算方式，比如仅仅中国每年堕胎数量一千多万，每年有一千多万死亡人口的寿命不足一岁。有些时候，也可以区分一下阶段性的起伏和长期的趋势这两者的差异（在某一个相对短暂的时间当中，不排除有上下起伏的波动，短时间内似乎是增长，长期来看总体趋势可能是下降）。</w:t>
      </w:r>
      <w:r w:rsidRPr="003D3EDD">
        <w:rPr>
          <w:rFonts w:ascii="STFangsong" w:eastAsia="STFangsong" w:hAnsi="STFangsong" w:cs="Times New Roman"/>
          <w:b/>
          <w:bCs/>
          <w:color w:val="000000"/>
          <w:sz w:val="28"/>
          <w:szCs w:val="28"/>
          <w:shd w:val="clear" w:color="auto" w:fill="FFFFFF"/>
        </w:rPr>
        <w:t>（正见C1</w:t>
      </w:r>
      <w:r w:rsidRPr="003D3EDD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  <w:shd w:val="clear" w:color="auto" w:fill="FFFFFF"/>
        </w:rPr>
        <w:t>）</w:t>
      </w:r>
      <w:bookmarkStart w:id="4" w:name="_GoBack"/>
      <w:bookmarkEnd w:id="4"/>
    </w:p>
    <w:sectPr w:rsidR="00265BDC" w:rsidRPr="00265BDC" w:rsidSect="00BE30C9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5200" w:rsidRDefault="00765200" w:rsidP="00787059">
      <w:r>
        <w:separator/>
      </w:r>
    </w:p>
  </w:endnote>
  <w:endnote w:type="continuationSeparator" w:id="0">
    <w:p w:rsidR="00765200" w:rsidRDefault="00765200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ZKai-Z03S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95796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845D9" w:rsidRDefault="000845D9" w:rsidP="009A2F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87059" w:rsidRDefault="007652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alt="" style="position:absolute;margin-left:0;margin-top:.05pt;width:6.35pt;height:8.55pt;z-index:251659264;visibility:visible;mso-wrap-style:none;mso-wrap-edited:f;mso-width-percent:0;mso-height-percent:0;mso-wrap-distance-left:0;mso-wrap-distance-right:0;mso-position-horizontal:center;mso-width-percent:0;mso-height-percent:0;mso-width-relative:margin;v-text-anchor:top" filled="f" stroked="f">
          <v:textbox style="mso-fit-shape-to-text:t" inset="0,0,0,0">
            <w:txbxContent>
              <w:p w:rsidR="00787059" w:rsidRPr="00787059" w:rsidRDefault="00787059">
                <w:pPr>
                  <w:rPr>
                    <w:rFonts w:ascii="Calibri" w:eastAsia="Calibri" w:hAnsi="Calibri" w:cs="Calibri"/>
                    <w:color w:val="000000"/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7473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845D9" w:rsidRDefault="000845D9" w:rsidP="009A2F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845D9" w:rsidRDefault="00084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7059" w:rsidRDefault="007652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margin-left:0;margin-top:.05pt;width:6.35pt;height:8.55pt;z-index:251658240;visibility:visible;mso-wrap-style:none;mso-wrap-edited:f;mso-width-percent:0;mso-height-percent:0;mso-wrap-distance-left:0;mso-wrap-distance-right:0;mso-position-horizontal:center;mso-width-percent:0;mso-height-percent:0;mso-width-relative:margin;v-text-anchor:top" filled="f" stroked="f">
          <v:textbox style="mso-fit-shape-to-text:t" inset="0,0,0,0">
            <w:txbxContent>
              <w:p w:rsidR="00787059" w:rsidRPr="00787059" w:rsidRDefault="00787059">
                <w:pPr>
                  <w:rPr>
                    <w:rFonts w:ascii="Calibri" w:eastAsia="Calibri" w:hAnsi="Calibri" w:cs="Calibri"/>
                    <w:color w:val="000000"/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5200" w:rsidRDefault="00765200" w:rsidP="00787059">
      <w:r>
        <w:separator/>
      </w:r>
    </w:p>
  </w:footnote>
  <w:footnote w:type="continuationSeparator" w:id="0">
    <w:p w:rsidR="00765200" w:rsidRDefault="00765200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5D9" w:rsidRPr="00346384" w:rsidRDefault="000845D9" w:rsidP="000845D9">
    <w:pPr>
      <w:pStyle w:val="Header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</w:t>
    </w:r>
    <w:r>
      <w:rPr>
        <w:rFonts w:ascii="FZKai-Z03S" w:eastAsia="FZKai-Z03S" w:hAnsi="FZKai-Z03S" w:hint="eastAsia"/>
      </w:rPr>
      <w:t>全</w:t>
    </w:r>
    <w:r w:rsidRPr="00346384">
      <w:rPr>
        <w:rFonts w:ascii="FZKai-Z03S" w:eastAsia="FZKai-Z03S" w:hAnsi="FZKai-Z03S" w:hint="eastAsia"/>
      </w:rPr>
      <w:t>集</w:t>
    </w:r>
    <w:r>
      <w:rPr>
        <w:rFonts w:ascii="FZKai-Z03S" w:eastAsia="FZKai-Z03S" w:hAnsi="FZKai-Z03S" w:hint="eastAsia"/>
      </w:rPr>
      <w:t>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《前行》第0</w:t>
    </w:r>
    <w:r>
      <w:rPr>
        <w:rFonts w:ascii="FZKai-Z03S" w:eastAsia="FZKai-Z03S" w:hAnsi="FZKai-Z03S"/>
      </w:rPr>
      <w:t>32</w:t>
    </w:r>
    <w:r w:rsidRPr="00346384">
      <w:rPr>
        <w:rFonts w:ascii="FZKai-Z03S" w:eastAsia="FZKai-Z03S" w:hAnsi="FZKai-Z03S" w:hint="eastAsia"/>
      </w:rPr>
      <w:t>课</w:t>
    </w:r>
  </w:p>
  <w:p w:rsidR="00787059" w:rsidRDefault="00787059" w:rsidP="00F05EEF">
    <w:pPr>
      <w:pStyle w:val="Header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4CF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59"/>
    <w:rsid w:val="00013D60"/>
    <w:rsid w:val="00017E54"/>
    <w:rsid w:val="000220E5"/>
    <w:rsid w:val="00027440"/>
    <w:rsid w:val="00031A25"/>
    <w:rsid w:val="00036381"/>
    <w:rsid w:val="000511BE"/>
    <w:rsid w:val="00062D8D"/>
    <w:rsid w:val="0008056B"/>
    <w:rsid w:val="000845D9"/>
    <w:rsid w:val="000920E1"/>
    <w:rsid w:val="00094665"/>
    <w:rsid w:val="000C6FF9"/>
    <w:rsid w:val="000E4F37"/>
    <w:rsid w:val="0011166B"/>
    <w:rsid w:val="00117135"/>
    <w:rsid w:val="0013089C"/>
    <w:rsid w:val="0013301E"/>
    <w:rsid w:val="00135402"/>
    <w:rsid w:val="001413A8"/>
    <w:rsid w:val="0014195E"/>
    <w:rsid w:val="00151982"/>
    <w:rsid w:val="00171380"/>
    <w:rsid w:val="001741CA"/>
    <w:rsid w:val="00194CA7"/>
    <w:rsid w:val="001A71CB"/>
    <w:rsid w:val="001C0E5F"/>
    <w:rsid w:val="001C3DA9"/>
    <w:rsid w:val="001D328D"/>
    <w:rsid w:val="001E6E87"/>
    <w:rsid w:val="001F79C8"/>
    <w:rsid w:val="0020368B"/>
    <w:rsid w:val="0021437E"/>
    <w:rsid w:val="00215464"/>
    <w:rsid w:val="00221235"/>
    <w:rsid w:val="00226D9C"/>
    <w:rsid w:val="00244062"/>
    <w:rsid w:val="00263292"/>
    <w:rsid w:val="00265BDC"/>
    <w:rsid w:val="0027258B"/>
    <w:rsid w:val="00297C5D"/>
    <w:rsid w:val="002A16BF"/>
    <w:rsid w:val="002A75F5"/>
    <w:rsid w:val="002B14FE"/>
    <w:rsid w:val="002B5E04"/>
    <w:rsid w:val="003136AC"/>
    <w:rsid w:val="00331E16"/>
    <w:rsid w:val="0033440D"/>
    <w:rsid w:val="00341F3C"/>
    <w:rsid w:val="003627E5"/>
    <w:rsid w:val="00367C82"/>
    <w:rsid w:val="00370FB6"/>
    <w:rsid w:val="00374A9E"/>
    <w:rsid w:val="00382DFF"/>
    <w:rsid w:val="0039497F"/>
    <w:rsid w:val="003A1E87"/>
    <w:rsid w:val="003C6C5B"/>
    <w:rsid w:val="003D3EDD"/>
    <w:rsid w:val="003E1A2A"/>
    <w:rsid w:val="003F740D"/>
    <w:rsid w:val="00403CEF"/>
    <w:rsid w:val="004046B3"/>
    <w:rsid w:val="00416644"/>
    <w:rsid w:val="00417709"/>
    <w:rsid w:val="00435FA8"/>
    <w:rsid w:val="0045131C"/>
    <w:rsid w:val="0045377E"/>
    <w:rsid w:val="00463CFB"/>
    <w:rsid w:val="004911B8"/>
    <w:rsid w:val="00491578"/>
    <w:rsid w:val="004959F2"/>
    <w:rsid w:val="004C789F"/>
    <w:rsid w:val="00511FB8"/>
    <w:rsid w:val="00515A13"/>
    <w:rsid w:val="00520C4A"/>
    <w:rsid w:val="005261BA"/>
    <w:rsid w:val="00526F42"/>
    <w:rsid w:val="00554771"/>
    <w:rsid w:val="0055728A"/>
    <w:rsid w:val="005661E4"/>
    <w:rsid w:val="0056620A"/>
    <w:rsid w:val="00572E70"/>
    <w:rsid w:val="005733D2"/>
    <w:rsid w:val="005931BC"/>
    <w:rsid w:val="00596CED"/>
    <w:rsid w:val="005B4729"/>
    <w:rsid w:val="005B4864"/>
    <w:rsid w:val="005C5366"/>
    <w:rsid w:val="005C7BF4"/>
    <w:rsid w:val="005D1917"/>
    <w:rsid w:val="005D440F"/>
    <w:rsid w:val="005E0A4A"/>
    <w:rsid w:val="0061766B"/>
    <w:rsid w:val="00634988"/>
    <w:rsid w:val="00661D66"/>
    <w:rsid w:val="006725AE"/>
    <w:rsid w:val="006A6AB4"/>
    <w:rsid w:val="006C3026"/>
    <w:rsid w:val="006D1366"/>
    <w:rsid w:val="006D5A84"/>
    <w:rsid w:val="00737109"/>
    <w:rsid w:val="00745D6B"/>
    <w:rsid w:val="00764155"/>
    <w:rsid w:val="00765200"/>
    <w:rsid w:val="00772F83"/>
    <w:rsid w:val="00783CB7"/>
    <w:rsid w:val="00785344"/>
    <w:rsid w:val="00787059"/>
    <w:rsid w:val="007902A4"/>
    <w:rsid w:val="007A1A42"/>
    <w:rsid w:val="007B36A5"/>
    <w:rsid w:val="007D73B2"/>
    <w:rsid w:val="00814613"/>
    <w:rsid w:val="00854570"/>
    <w:rsid w:val="00854C96"/>
    <w:rsid w:val="00856C43"/>
    <w:rsid w:val="0086171C"/>
    <w:rsid w:val="00881A00"/>
    <w:rsid w:val="00881A88"/>
    <w:rsid w:val="008A23F3"/>
    <w:rsid w:val="008A2CC2"/>
    <w:rsid w:val="008B7E6C"/>
    <w:rsid w:val="008C7EF2"/>
    <w:rsid w:val="008D60D7"/>
    <w:rsid w:val="008F49D9"/>
    <w:rsid w:val="00900C31"/>
    <w:rsid w:val="0090604C"/>
    <w:rsid w:val="009113C9"/>
    <w:rsid w:val="0091171E"/>
    <w:rsid w:val="00921823"/>
    <w:rsid w:val="009535E2"/>
    <w:rsid w:val="009559B9"/>
    <w:rsid w:val="0095784A"/>
    <w:rsid w:val="00976058"/>
    <w:rsid w:val="00996D53"/>
    <w:rsid w:val="009C12B7"/>
    <w:rsid w:val="009D260A"/>
    <w:rsid w:val="009D36C3"/>
    <w:rsid w:val="009D57EB"/>
    <w:rsid w:val="009D60D4"/>
    <w:rsid w:val="009D7DF3"/>
    <w:rsid w:val="009E2541"/>
    <w:rsid w:val="009F5333"/>
    <w:rsid w:val="00A032B1"/>
    <w:rsid w:val="00A04838"/>
    <w:rsid w:val="00A3696B"/>
    <w:rsid w:val="00A442B2"/>
    <w:rsid w:val="00A50AE4"/>
    <w:rsid w:val="00A52881"/>
    <w:rsid w:val="00AA5DAB"/>
    <w:rsid w:val="00AA6638"/>
    <w:rsid w:val="00AC23A7"/>
    <w:rsid w:val="00B21783"/>
    <w:rsid w:val="00B30DCF"/>
    <w:rsid w:val="00B40D1B"/>
    <w:rsid w:val="00B44BB8"/>
    <w:rsid w:val="00B8381E"/>
    <w:rsid w:val="00B86B90"/>
    <w:rsid w:val="00B8735B"/>
    <w:rsid w:val="00B92CC5"/>
    <w:rsid w:val="00BB1690"/>
    <w:rsid w:val="00BB31E7"/>
    <w:rsid w:val="00BB48DA"/>
    <w:rsid w:val="00BB69B9"/>
    <w:rsid w:val="00BC1AC7"/>
    <w:rsid w:val="00BC30F9"/>
    <w:rsid w:val="00BC6609"/>
    <w:rsid w:val="00BE30C9"/>
    <w:rsid w:val="00BF2B5B"/>
    <w:rsid w:val="00C15439"/>
    <w:rsid w:val="00C26ADA"/>
    <w:rsid w:val="00C64DF0"/>
    <w:rsid w:val="00C6774B"/>
    <w:rsid w:val="00CE0A6F"/>
    <w:rsid w:val="00CE10E5"/>
    <w:rsid w:val="00CF0795"/>
    <w:rsid w:val="00D233B0"/>
    <w:rsid w:val="00D24850"/>
    <w:rsid w:val="00D31D01"/>
    <w:rsid w:val="00D43A5D"/>
    <w:rsid w:val="00D447CB"/>
    <w:rsid w:val="00D45665"/>
    <w:rsid w:val="00D55223"/>
    <w:rsid w:val="00D6387D"/>
    <w:rsid w:val="00D66373"/>
    <w:rsid w:val="00D66DFE"/>
    <w:rsid w:val="00D8685D"/>
    <w:rsid w:val="00D87D89"/>
    <w:rsid w:val="00DD23C7"/>
    <w:rsid w:val="00DD565D"/>
    <w:rsid w:val="00DD5BD3"/>
    <w:rsid w:val="00DD6006"/>
    <w:rsid w:val="00DE2D6F"/>
    <w:rsid w:val="00DF1FC9"/>
    <w:rsid w:val="00DF6498"/>
    <w:rsid w:val="00DF68E9"/>
    <w:rsid w:val="00E03E55"/>
    <w:rsid w:val="00E056D7"/>
    <w:rsid w:val="00E06A0B"/>
    <w:rsid w:val="00E46CC6"/>
    <w:rsid w:val="00E546B8"/>
    <w:rsid w:val="00E56321"/>
    <w:rsid w:val="00E65E10"/>
    <w:rsid w:val="00E70E22"/>
    <w:rsid w:val="00E901A4"/>
    <w:rsid w:val="00E92F87"/>
    <w:rsid w:val="00E93C0F"/>
    <w:rsid w:val="00EA7015"/>
    <w:rsid w:val="00EB7E0D"/>
    <w:rsid w:val="00EE370F"/>
    <w:rsid w:val="00EE4B0D"/>
    <w:rsid w:val="00EE5A7A"/>
    <w:rsid w:val="00F05EEF"/>
    <w:rsid w:val="00F15041"/>
    <w:rsid w:val="00F25AC0"/>
    <w:rsid w:val="00F34AC1"/>
    <w:rsid w:val="00F5297B"/>
    <w:rsid w:val="00F62951"/>
    <w:rsid w:val="00F65650"/>
    <w:rsid w:val="00F665CF"/>
    <w:rsid w:val="00F67B50"/>
    <w:rsid w:val="00F733EB"/>
    <w:rsid w:val="00F771F0"/>
    <w:rsid w:val="00F90B85"/>
    <w:rsid w:val="00FA0C22"/>
    <w:rsid w:val="00FA2A2A"/>
    <w:rsid w:val="00FA637C"/>
    <w:rsid w:val="00FB1AA1"/>
    <w:rsid w:val="00FB265F"/>
    <w:rsid w:val="00FB6119"/>
    <w:rsid w:val="00FD70F0"/>
    <w:rsid w:val="00FE3332"/>
    <w:rsid w:val="00FF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20B960"/>
  <w15:docId w15:val="{C7DA483C-4A2E-7B4E-ADD6-D78F9AC1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88"/>
  </w:style>
  <w:style w:type="paragraph" w:styleId="Heading2">
    <w:name w:val="heading 2"/>
    <w:basedOn w:val="Normal"/>
    <w:link w:val="Heading2Char"/>
    <w:uiPriority w:val="9"/>
    <w:qFormat/>
    <w:rsid w:val="009578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705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7059"/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92F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92F87"/>
    <w:rPr>
      <w:color w:val="0000FF"/>
      <w:u w:val="single"/>
    </w:rPr>
  </w:style>
  <w:style w:type="paragraph" w:customStyle="1" w:styleId="Char">
    <w:name w:val="普通(网站) Char"/>
    <w:basedOn w:val="Normal"/>
    <w:qFormat/>
    <w:rsid w:val="00151982"/>
    <w:pPr>
      <w:spacing w:beforeAutospacing="1" w:afterAutospacing="1"/>
    </w:pPr>
    <w:rPr>
      <w:rFonts w:ascii="SimSun" w:eastAsia="SimSun" w:hAnsi="SimSun" w:cs="Times New Roman" w:hint="eastAsia"/>
    </w:rPr>
  </w:style>
  <w:style w:type="paragraph" w:styleId="Title">
    <w:name w:val="Title"/>
    <w:basedOn w:val="Normal"/>
    <w:next w:val="Normal"/>
    <w:link w:val="TitleChar"/>
    <w:uiPriority w:val="10"/>
    <w:qFormat/>
    <w:rsid w:val="00CE0A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0A6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78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72E7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8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05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8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938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88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1832">
                      <w:marLeft w:val="0"/>
                      <w:marRight w:val="0"/>
                      <w:marTop w:val="60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18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Ruiyan Shi</cp:lastModifiedBy>
  <cp:revision>168</cp:revision>
  <dcterms:created xsi:type="dcterms:W3CDTF">2019-07-11T15:12:00Z</dcterms:created>
  <dcterms:modified xsi:type="dcterms:W3CDTF">2020-02-17T10:43:00Z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