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5C087" w14:textId="0D7508EA" w:rsidR="003A5DFC" w:rsidRPr="00B0123D" w:rsidRDefault="003A5DFC" w:rsidP="003A5DFC">
      <w:pPr>
        <w:pStyle w:val="Title"/>
        <w:spacing w:before="0" w:after="0" w:line="540" w:lineRule="exact"/>
        <w:rPr>
          <w:rFonts w:ascii="STFangsong" w:eastAsia="STFangsong" w:hAnsi="STFangsong"/>
          <w:sz w:val="28"/>
          <w:szCs w:val="28"/>
        </w:rPr>
      </w:pPr>
      <w:r w:rsidRPr="00B0123D">
        <w:rPr>
          <w:rFonts w:ascii="STFangsong" w:eastAsia="STFangsong" w:hAnsi="STFangsong" w:hint="eastAsia"/>
          <w:sz w:val="28"/>
          <w:szCs w:val="28"/>
        </w:rPr>
        <w:t>《前行》第0</w:t>
      </w:r>
      <w:r w:rsidRPr="00B0123D">
        <w:rPr>
          <w:rFonts w:ascii="STFangsong" w:eastAsia="STFangsong" w:hAnsi="STFangsong"/>
          <w:sz w:val="28"/>
          <w:szCs w:val="28"/>
        </w:rPr>
        <w:t>45</w:t>
      </w:r>
      <w:r w:rsidRPr="00B0123D">
        <w:rPr>
          <w:rFonts w:ascii="STFangsong" w:eastAsia="STFangsong" w:hAnsi="STFangsong" w:hint="eastAsia"/>
          <w:sz w:val="28"/>
          <w:szCs w:val="28"/>
        </w:rPr>
        <w:t>课-答疑全集</w:t>
      </w:r>
    </w:p>
    <w:p w14:paraId="13E7E67E" w14:textId="77777777" w:rsidR="003A5DFC" w:rsidRPr="00B0123D" w:rsidRDefault="003A5DFC" w:rsidP="003A5DFC">
      <w:pPr>
        <w:rPr>
          <w:rFonts w:ascii="STFangsong" w:eastAsia="STFangsong" w:hAnsi="STFangsong"/>
          <w:sz w:val="28"/>
          <w:szCs w:val="28"/>
        </w:rPr>
      </w:pPr>
    </w:p>
    <w:p w14:paraId="42823562" w14:textId="77777777" w:rsidR="003A5DFC" w:rsidRPr="00B0123D" w:rsidRDefault="003A5DFC" w:rsidP="003A5DFC">
      <w:pPr>
        <w:spacing w:line="540" w:lineRule="exact"/>
        <w:rPr>
          <w:rFonts w:ascii="STFangsong" w:eastAsia="STFangsong" w:hAnsi="STFangsong"/>
          <w:b/>
          <w:bCs/>
          <w:color w:val="4472C4" w:themeColor="accent1"/>
          <w:sz w:val="28"/>
          <w:szCs w:val="28"/>
        </w:rPr>
      </w:pPr>
      <w:r w:rsidRPr="00B0123D">
        <w:rPr>
          <w:rFonts w:ascii="STFangsong" w:eastAsia="STFangsong" w:hAnsi="STFangsong" w:hint="eastAsia"/>
          <w:b/>
          <w:bCs/>
          <w:color w:val="4472C4" w:themeColor="accent1"/>
          <w:sz w:val="28"/>
          <w:szCs w:val="28"/>
        </w:rPr>
        <w:t>目录</w:t>
      </w:r>
    </w:p>
    <w:p w14:paraId="1846C0A1" w14:textId="2B1E2567" w:rsidR="003A5DFC" w:rsidRPr="00B0123D" w:rsidRDefault="005E4C4F" w:rsidP="003A5DFC">
      <w:pPr>
        <w:pStyle w:val="Char"/>
        <w:numPr>
          <w:ilvl w:val="0"/>
          <w:numId w:val="1"/>
        </w:numPr>
        <w:spacing w:beforeAutospacing="0" w:afterAutospacing="0" w:line="540" w:lineRule="exact"/>
        <w:jc w:val="both"/>
        <w:rPr>
          <w:rFonts w:ascii="STFangsong" w:eastAsia="STFangsong" w:hAnsi="STFangsong" w:hint="default"/>
          <w:b/>
          <w:bCs/>
          <w:color w:val="4472C4" w:themeColor="accent1"/>
          <w:sz w:val="28"/>
          <w:szCs w:val="28"/>
          <w:u w:val="single"/>
        </w:rPr>
      </w:pPr>
      <w:hyperlink w:anchor="_名词解释" w:history="1">
        <w:r w:rsidR="008E45C2" w:rsidRPr="00B0123D">
          <w:rPr>
            <w:rStyle w:val="Hyperlink"/>
            <w:rFonts w:ascii="STFangsong" w:eastAsia="STFangsong" w:hAnsi="STFangsong" w:hint="default"/>
            <w:b/>
            <w:bCs/>
            <w:sz w:val="28"/>
            <w:szCs w:val="28"/>
          </w:rPr>
          <w:t>名颂解释</w:t>
        </w:r>
      </w:hyperlink>
    </w:p>
    <w:p w14:paraId="3E8DAFB2" w14:textId="41376A20" w:rsidR="008E45C2" w:rsidRPr="00B0123D" w:rsidRDefault="005E4C4F" w:rsidP="003A5DFC">
      <w:pPr>
        <w:pStyle w:val="Char"/>
        <w:numPr>
          <w:ilvl w:val="0"/>
          <w:numId w:val="1"/>
        </w:numPr>
        <w:spacing w:beforeAutospacing="0" w:afterAutospacing="0" w:line="540" w:lineRule="exact"/>
        <w:jc w:val="both"/>
        <w:rPr>
          <w:rFonts w:ascii="STFangsong" w:eastAsia="STFangsong" w:hAnsi="STFangsong" w:hint="default"/>
          <w:b/>
          <w:bCs/>
          <w:color w:val="4472C4" w:themeColor="accent1"/>
          <w:sz w:val="28"/>
          <w:szCs w:val="28"/>
          <w:u w:val="single"/>
        </w:rPr>
      </w:pPr>
      <w:hyperlink w:anchor="_佛陀是遍智，为何没有详细描述地球并预言飞机、电脑的诞生？" w:history="1">
        <w:r w:rsidR="008E45C2" w:rsidRPr="00B0123D">
          <w:rPr>
            <w:rStyle w:val="Hyperlink"/>
            <w:rFonts w:ascii="STFangsong" w:eastAsia="STFangsong" w:hAnsi="STFangsong" w:hint="default"/>
            <w:b/>
            <w:bCs/>
            <w:sz w:val="28"/>
            <w:szCs w:val="28"/>
          </w:rPr>
          <w:t>佛陀是遍智，为何没有详细描述地球并预言飞机、电脑的诞生？</w:t>
        </w:r>
      </w:hyperlink>
    </w:p>
    <w:p w14:paraId="05EF32DB" w14:textId="790C7DED" w:rsidR="008E45C2" w:rsidRPr="00B0123D" w:rsidRDefault="005E4C4F" w:rsidP="003A5DFC">
      <w:pPr>
        <w:pStyle w:val="Char"/>
        <w:numPr>
          <w:ilvl w:val="0"/>
          <w:numId w:val="1"/>
        </w:numPr>
        <w:spacing w:beforeAutospacing="0" w:afterAutospacing="0" w:line="540" w:lineRule="exact"/>
        <w:jc w:val="both"/>
        <w:rPr>
          <w:rFonts w:ascii="STFangsong" w:eastAsia="STFangsong" w:hAnsi="STFangsong" w:hint="default"/>
          <w:b/>
          <w:bCs/>
          <w:color w:val="4472C4" w:themeColor="accent1"/>
          <w:sz w:val="28"/>
          <w:szCs w:val="28"/>
          <w:u w:val="single"/>
        </w:rPr>
      </w:pPr>
      <w:hyperlink w:anchor="_转生饿鬼的因" w:history="1">
        <w:r w:rsidR="008E45C2" w:rsidRPr="00B0123D">
          <w:rPr>
            <w:rStyle w:val="Hyperlink"/>
            <w:rFonts w:ascii="STFangsong" w:eastAsia="STFangsong" w:hAnsi="STFangsong" w:hint="default"/>
            <w:b/>
            <w:bCs/>
            <w:sz w:val="28"/>
            <w:szCs w:val="28"/>
          </w:rPr>
          <w:t>转生饿鬼的因</w:t>
        </w:r>
      </w:hyperlink>
    </w:p>
    <w:p w14:paraId="6F47D851" w14:textId="1CF29A18" w:rsidR="008E45C2" w:rsidRPr="00B0123D" w:rsidRDefault="005E4C4F" w:rsidP="003A5DFC">
      <w:pPr>
        <w:pStyle w:val="Char"/>
        <w:numPr>
          <w:ilvl w:val="0"/>
          <w:numId w:val="1"/>
        </w:numPr>
        <w:spacing w:beforeAutospacing="0" w:afterAutospacing="0" w:line="540" w:lineRule="exact"/>
        <w:jc w:val="both"/>
        <w:rPr>
          <w:rFonts w:ascii="STFangsong" w:eastAsia="STFangsong" w:hAnsi="STFangsong" w:hint="default"/>
          <w:b/>
          <w:bCs/>
          <w:color w:val="4472C4" w:themeColor="accent1"/>
          <w:sz w:val="28"/>
          <w:szCs w:val="28"/>
          <w:u w:val="single"/>
        </w:rPr>
      </w:pPr>
      <w:hyperlink w:anchor="_饿鬼分类" w:history="1">
        <w:r w:rsidR="008E45C2" w:rsidRPr="00B0123D">
          <w:rPr>
            <w:rStyle w:val="Hyperlink"/>
            <w:rFonts w:ascii="STFangsong" w:eastAsia="STFangsong" w:hAnsi="STFangsong" w:hint="default"/>
            <w:b/>
            <w:bCs/>
            <w:sz w:val="28"/>
            <w:szCs w:val="28"/>
          </w:rPr>
          <w:t>饿鬼分类</w:t>
        </w:r>
      </w:hyperlink>
    </w:p>
    <w:p w14:paraId="220E3F19" w14:textId="04ECCFCB" w:rsidR="008E45C2" w:rsidRPr="00B0123D" w:rsidRDefault="005E4C4F" w:rsidP="003A5DFC">
      <w:pPr>
        <w:pStyle w:val="Char"/>
        <w:numPr>
          <w:ilvl w:val="0"/>
          <w:numId w:val="1"/>
        </w:numPr>
        <w:spacing w:beforeAutospacing="0" w:afterAutospacing="0" w:line="540" w:lineRule="exact"/>
        <w:jc w:val="both"/>
        <w:rPr>
          <w:rFonts w:ascii="STFangsong" w:eastAsia="STFangsong" w:hAnsi="STFangsong" w:hint="default"/>
          <w:b/>
          <w:bCs/>
          <w:color w:val="4472C4" w:themeColor="accent1"/>
          <w:sz w:val="28"/>
          <w:szCs w:val="28"/>
          <w:u w:val="single"/>
        </w:rPr>
      </w:pPr>
      <w:hyperlink w:anchor="_本课公案" w:history="1">
        <w:r w:rsidR="008E45C2" w:rsidRPr="00B0123D">
          <w:rPr>
            <w:rStyle w:val="Hyperlink"/>
            <w:rFonts w:ascii="STFangsong" w:eastAsia="STFangsong" w:hAnsi="STFangsong" w:hint="default"/>
            <w:b/>
            <w:bCs/>
            <w:sz w:val="28"/>
            <w:szCs w:val="28"/>
          </w:rPr>
          <w:t>本课公案</w:t>
        </w:r>
      </w:hyperlink>
    </w:p>
    <w:p w14:paraId="0BEC4A22" w14:textId="22F3CF6B" w:rsidR="008E45C2" w:rsidRPr="00B0123D" w:rsidRDefault="005E4C4F" w:rsidP="003A5DFC">
      <w:pPr>
        <w:pStyle w:val="Char"/>
        <w:numPr>
          <w:ilvl w:val="0"/>
          <w:numId w:val="1"/>
        </w:numPr>
        <w:spacing w:beforeAutospacing="0" w:afterAutospacing="0" w:line="540" w:lineRule="exact"/>
        <w:jc w:val="both"/>
        <w:rPr>
          <w:rFonts w:ascii="STFangsong" w:eastAsia="STFangsong" w:hAnsi="STFangsong" w:hint="default"/>
          <w:b/>
          <w:bCs/>
          <w:color w:val="4472C4" w:themeColor="accent1"/>
          <w:sz w:val="28"/>
          <w:szCs w:val="28"/>
          <w:u w:val="single"/>
        </w:rPr>
      </w:pPr>
      <w:hyperlink w:anchor="_其余疑问" w:history="1">
        <w:r w:rsidR="008E45C2" w:rsidRPr="00B0123D">
          <w:rPr>
            <w:rStyle w:val="Hyperlink"/>
            <w:rFonts w:ascii="STFangsong" w:eastAsia="STFangsong" w:hAnsi="STFangsong" w:hint="default"/>
            <w:b/>
            <w:bCs/>
            <w:sz w:val="28"/>
            <w:szCs w:val="28"/>
          </w:rPr>
          <w:t>其余疑问</w:t>
        </w:r>
      </w:hyperlink>
    </w:p>
    <w:p w14:paraId="7A25BCEB" w14:textId="27539FB4" w:rsidR="003A5DFC" w:rsidRPr="00B0123D" w:rsidRDefault="003A5DFC" w:rsidP="003A5DFC">
      <w:pPr>
        <w:pStyle w:val="Char"/>
        <w:spacing w:beforeAutospacing="0" w:afterAutospacing="0" w:line="540" w:lineRule="exact"/>
        <w:jc w:val="both"/>
        <w:rPr>
          <w:rFonts w:ascii="STFangsong" w:eastAsia="STFangsong" w:hAnsi="STFangsong" w:hint="default"/>
          <w:sz w:val="28"/>
          <w:szCs w:val="28"/>
        </w:rPr>
      </w:pPr>
    </w:p>
    <w:p w14:paraId="4E227C74" w14:textId="77777777" w:rsidR="00BB7C1D" w:rsidRPr="00B0123D" w:rsidRDefault="00BB7C1D" w:rsidP="003A5DFC">
      <w:pPr>
        <w:pStyle w:val="Char"/>
        <w:spacing w:beforeAutospacing="0" w:afterAutospacing="0" w:line="540" w:lineRule="exact"/>
        <w:jc w:val="both"/>
        <w:rPr>
          <w:rFonts w:ascii="STFangsong" w:eastAsia="STFangsong" w:hAnsi="STFangsong" w:hint="default"/>
          <w:sz w:val="28"/>
          <w:szCs w:val="28"/>
        </w:rPr>
      </w:pPr>
    </w:p>
    <w:p w14:paraId="14CD6D66" w14:textId="5DE3BA1E" w:rsidR="003A5DFC" w:rsidRPr="00B0123D" w:rsidRDefault="003A5DFC" w:rsidP="003A5DFC">
      <w:pPr>
        <w:pStyle w:val="Heading2"/>
        <w:keepNext/>
        <w:keepLines/>
        <w:numPr>
          <w:ilvl w:val="0"/>
          <w:numId w:val="2"/>
        </w:numPr>
        <w:spacing w:before="0" w:beforeAutospacing="0" w:after="0" w:afterAutospacing="0" w:line="540" w:lineRule="exact"/>
        <w:jc w:val="both"/>
        <w:rPr>
          <w:rFonts w:ascii="STFangsong" w:eastAsia="STFangsong" w:hAnsi="STFangsong"/>
          <w:color w:val="0070C0"/>
          <w:sz w:val="28"/>
          <w:szCs w:val="28"/>
        </w:rPr>
      </w:pPr>
      <w:bookmarkStart w:id="0" w:name="_名词解释"/>
      <w:bookmarkStart w:id="1" w:name="_名颂解释"/>
      <w:bookmarkEnd w:id="0"/>
      <w:bookmarkEnd w:id="1"/>
      <w:r w:rsidRPr="00B0123D">
        <w:rPr>
          <w:rFonts w:ascii="STFangsong" w:eastAsia="STFangsong" w:hAnsi="STFangsong" w:hint="eastAsia"/>
          <w:color w:val="0070C0"/>
          <w:sz w:val="28"/>
          <w:szCs w:val="28"/>
        </w:rPr>
        <w:t>名颂解释</w:t>
      </w:r>
    </w:p>
    <w:p w14:paraId="07D9DDBE" w14:textId="53ACF2A3" w:rsidR="0088196B" w:rsidRPr="00B0123D" w:rsidRDefault="0088196B" w:rsidP="00FD5553">
      <w:pPr>
        <w:shd w:val="clear" w:color="auto" w:fill="FFFFFF"/>
        <w:spacing w:before="75" w:after="75"/>
        <w:jc w:val="both"/>
        <w:rPr>
          <w:rFonts w:ascii="STFangsong" w:eastAsia="STFangsong" w:hAnsi="STFangsong" w:cs="Times New Roman"/>
          <w:color w:val="4472C4" w:themeColor="accent1"/>
          <w:sz w:val="28"/>
          <w:szCs w:val="28"/>
          <w:shd w:val="clear" w:color="auto" w:fill="FFFFFF"/>
        </w:rPr>
      </w:pPr>
    </w:p>
    <w:p w14:paraId="707ACD8A" w14:textId="77777777" w:rsidR="00B9170B" w:rsidRPr="00B0123D" w:rsidRDefault="00B9170B" w:rsidP="00B9170B">
      <w:pPr>
        <w:shd w:val="clear" w:color="auto" w:fill="FFFFFF"/>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color w:val="000000"/>
          <w:sz w:val="28"/>
          <w:szCs w:val="28"/>
          <w:shd w:val="clear" w:color="auto" w:fill="FFFFFF"/>
        </w:rPr>
        <w:t>问：“隐住饿鬼”的隐住是什么意思？</w:t>
      </w:r>
    </w:p>
    <w:p w14:paraId="322C143B" w14:textId="77777777" w:rsidR="00B9170B" w:rsidRPr="00B0123D" w:rsidRDefault="00B9170B" w:rsidP="00B9170B">
      <w:pPr>
        <w:shd w:val="clear" w:color="auto" w:fill="FFFFFF"/>
        <w:spacing w:before="75" w:after="75"/>
        <w:jc w:val="both"/>
        <w:rPr>
          <w:rFonts w:ascii="STFangsong" w:eastAsia="STFangsong" w:hAnsi="STFangsong" w:cs="Times New Roman"/>
          <w:color w:val="000000"/>
          <w:sz w:val="28"/>
          <w:szCs w:val="28"/>
          <w:shd w:val="clear" w:color="auto" w:fill="FFFFFF"/>
        </w:rPr>
      </w:pPr>
      <w:r w:rsidRPr="00B0123D">
        <w:rPr>
          <w:rFonts w:ascii="STFangsong" w:eastAsia="STFangsong" w:hAnsi="STFangsong" w:cs="Times New Roman" w:hint="eastAsia"/>
          <w:b/>
          <w:bCs/>
          <w:color w:val="000000"/>
          <w:sz w:val="28"/>
          <w:szCs w:val="28"/>
          <w:shd w:val="clear" w:color="auto" w:fill="FFFFFF"/>
        </w:rPr>
        <w:t>答：个人理解，隐住可以理解为，对于许多普通人类而言，是比较隐蔽的对境，以比较隐蔽的方式安住、存在。而相对隐住饿鬼来说，许多空游饿鬼有时会和人类发生某些交流或者产生更多的影响等。</w:t>
      </w:r>
      <w:r w:rsidRPr="00B0123D">
        <w:rPr>
          <w:rFonts w:ascii="STFangsong" w:eastAsia="STFangsong" w:hAnsi="STFangsong" w:cs="Times New Roman" w:hint="eastAsia"/>
          <w:color w:val="000000"/>
          <w:sz w:val="28"/>
          <w:szCs w:val="28"/>
          <w:shd w:val="clear" w:color="auto" w:fill="FFFFFF"/>
        </w:rPr>
        <w:t>（正见C1）</w:t>
      </w:r>
    </w:p>
    <w:p w14:paraId="6010E0E4" w14:textId="77777777" w:rsidR="00B9170B" w:rsidRPr="00B0123D" w:rsidRDefault="00B9170B" w:rsidP="00B9170B">
      <w:pPr>
        <w:pStyle w:val="NormalWeb"/>
        <w:spacing w:before="0" w:beforeAutospacing="0" w:after="0" w:afterAutospacing="0" w:line="540" w:lineRule="exact"/>
        <w:jc w:val="both"/>
        <w:rPr>
          <w:rFonts w:ascii="STFangsong" w:eastAsia="STFangsong" w:hAnsi="STFangsong"/>
          <w:sz w:val="28"/>
          <w:szCs w:val="28"/>
        </w:rPr>
      </w:pPr>
      <w:r w:rsidRPr="00B0123D">
        <w:rPr>
          <w:rFonts w:ascii="STFangsong" w:eastAsia="STFangsong" w:hAnsi="STFangsong" w:hint="eastAsia"/>
          <w:sz w:val="28"/>
          <w:szCs w:val="28"/>
        </w:rPr>
        <w:t>还可参考：</w:t>
      </w:r>
    </w:p>
    <w:p w14:paraId="02907348" w14:textId="23912B53" w:rsidR="00B9170B" w:rsidRPr="00B0123D" w:rsidRDefault="00B9170B" w:rsidP="00B9170B">
      <w:pPr>
        <w:pStyle w:val="NormalWeb"/>
        <w:spacing w:before="0" w:beforeAutospacing="0" w:after="0" w:afterAutospacing="0" w:line="540" w:lineRule="exact"/>
        <w:jc w:val="both"/>
        <w:rPr>
          <w:rFonts w:ascii="STFangsong" w:eastAsia="STFangsong" w:hAnsi="STFangsong"/>
          <w:b/>
          <w:bCs/>
          <w:sz w:val="28"/>
          <w:szCs w:val="28"/>
        </w:rPr>
      </w:pPr>
      <w:r w:rsidRPr="00B0123D">
        <w:rPr>
          <w:rFonts w:ascii="STFangsong" w:eastAsia="STFangsong" w:hAnsi="STFangsong" w:hint="eastAsia"/>
          <w:sz w:val="28"/>
          <w:szCs w:val="28"/>
        </w:rPr>
        <w:t>生西法师《前行》辅导笔录第4</w:t>
      </w:r>
      <w:r w:rsidRPr="00B0123D">
        <w:rPr>
          <w:rFonts w:ascii="STFangsong" w:eastAsia="STFangsong" w:hAnsi="STFangsong"/>
          <w:sz w:val="28"/>
          <w:szCs w:val="28"/>
        </w:rPr>
        <w:t>5</w:t>
      </w:r>
      <w:r w:rsidRPr="00B0123D">
        <w:rPr>
          <w:rFonts w:ascii="STFangsong" w:eastAsia="STFangsong" w:hAnsi="STFangsong" w:hint="eastAsia"/>
          <w:sz w:val="28"/>
          <w:szCs w:val="28"/>
        </w:rPr>
        <w:t>课：</w:t>
      </w:r>
      <w:r w:rsidRPr="00B0123D">
        <w:rPr>
          <w:rFonts w:ascii="STFangsong" w:eastAsia="STFangsong" w:hAnsi="STFangsong" w:hint="eastAsia"/>
          <w:b/>
          <w:bCs/>
          <w:sz w:val="28"/>
          <w:szCs w:val="28"/>
        </w:rPr>
        <w:t>【这些隐住，一方面来讲是隐藏而住的意思，一方面来讲找不到饮食，这些饮食等对他们来讲是隐藏、隐蔽的，没办法获得。根本找不到一种让自己满足的因，这方面可以叫做隐住。】</w:t>
      </w:r>
    </w:p>
    <w:p w14:paraId="61DE365C" w14:textId="77777777" w:rsidR="00060180" w:rsidRPr="00B0123D" w:rsidRDefault="00060180" w:rsidP="00060180">
      <w:pPr>
        <w:pStyle w:val="NormalWeb"/>
        <w:spacing w:before="0" w:beforeAutospacing="0" w:after="0" w:afterAutospacing="0" w:line="540" w:lineRule="exact"/>
        <w:jc w:val="both"/>
        <w:rPr>
          <w:rFonts w:ascii="STFangsong" w:eastAsia="STFangsong" w:hAnsi="STFangsong"/>
          <w:sz w:val="28"/>
          <w:szCs w:val="28"/>
        </w:rPr>
      </w:pPr>
      <w:r w:rsidRPr="00B0123D">
        <w:rPr>
          <w:rFonts w:ascii="STFangsong" w:eastAsia="STFangsong" w:hAnsi="STFangsong" w:hint="eastAsia"/>
          <w:sz w:val="28"/>
          <w:szCs w:val="28"/>
        </w:rPr>
        <w:t>问：</w:t>
      </w:r>
      <w:r w:rsidRPr="00B0123D">
        <w:rPr>
          <w:rFonts w:ascii="STFangsong" w:eastAsia="STFangsong" w:hAnsi="STFangsong"/>
          <w:sz w:val="28"/>
          <w:szCs w:val="28"/>
        </w:rPr>
        <w:t>隐住饿鬼里面讲的</w:t>
      </w:r>
      <w:r w:rsidRPr="00B0123D">
        <w:rPr>
          <w:rFonts w:ascii="STFangsong" w:eastAsia="STFangsong" w:hAnsi="STFangsong" w:hint="eastAsia"/>
          <w:sz w:val="28"/>
          <w:szCs w:val="28"/>
        </w:rPr>
        <w:t>隐住</w:t>
      </w:r>
      <w:r w:rsidRPr="00B0123D">
        <w:rPr>
          <w:rFonts w:ascii="STFangsong" w:eastAsia="STFangsong" w:hAnsi="STFangsong"/>
          <w:sz w:val="28"/>
          <w:szCs w:val="28"/>
        </w:rPr>
        <w:t>，一方面指的是隐藏而住</w:t>
      </w:r>
      <w:r w:rsidRPr="00B0123D">
        <w:rPr>
          <w:rFonts w:ascii="STFangsong" w:eastAsia="STFangsong" w:hAnsi="STFangsong" w:hint="eastAsia"/>
          <w:sz w:val="28"/>
          <w:szCs w:val="28"/>
        </w:rPr>
        <w:t>；</w:t>
      </w:r>
      <w:r w:rsidRPr="00B0123D">
        <w:rPr>
          <w:rFonts w:ascii="STFangsong" w:eastAsia="STFangsong" w:hAnsi="STFangsong"/>
          <w:sz w:val="28"/>
          <w:szCs w:val="28"/>
        </w:rPr>
        <w:t>第二方面是</w:t>
      </w:r>
      <w:r w:rsidRPr="00B0123D">
        <w:rPr>
          <w:rFonts w:ascii="STFangsong" w:eastAsia="STFangsong" w:hAnsi="STFangsong" w:hint="eastAsia"/>
          <w:sz w:val="28"/>
          <w:szCs w:val="28"/>
        </w:rPr>
        <w:t>指饮食是</w:t>
      </w:r>
      <w:r w:rsidRPr="00B0123D">
        <w:rPr>
          <w:rFonts w:ascii="STFangsong" w:eastAsia="STFangsong" w:hAnsi="STFangsong"/>
          <w:sz w:val="28"/>
          <w:szCs w:val="28"/>
        </w:rPr>
        <w:t>隐蔽的吗？</w:t>
      </w:r>
    </w:p>
    <w:p w14:paraId="24D84CCD" w14:textId="77777777" w:rsidR="00060180" w:rsidRPr="00B0123D" w:rsidRDefault="00060180" w:rsidP="00060180">
      <w:pPr>
        <w:pStyle w:val="NormalWeb"/>
        <w:spacing w:before="0" w:beforeAutospacing="0" w:after="0" w:afterAutospacing="0" w:line="540" w:lineRule="exact"/>
        <w:jc w:val="both"/>
        <w:rPr>
          <w:rFonts w:ascii="STFangsong" w:eastAsia="STFangsong" w:hAnsi="STFangsong"/>
          <w:sz w:val="28"/>
          <w:szCs w:val="28"/>
        </w:rPr>
      </w:pPr>
      <w:r w:rsidRPr="00B0123D">
        <w:rPr>
          <w:rFonts w:ascii="STFangsong" w:eastAsia="STFangsong" w:hAnsi="STFangsong" w:hint="eastAsia"/>
          <w:b/>
          <w:bCs/>
          <w:sz w:val="28"/>
          <w:szCs w:val="28"/>
        </w:rPr>
        <w:t>答：</w:t>
      </w:r>
      <w:r w:rsidRPr="00B0123D">
        <w:rPr>
          <w:rFonts w:ascii="STFangsong" w:eastAsia="STFangsong" w:hAnsi="STFangsong"/>
          <w:b/>
          <w:bCs/>
          <w:sz w:val="28"/>
          <w:szCs w:val="28"/>
        </w:rPr>
        <w:t>一般来讲绝大多数</w:t>
      </w:r>
      <w:r w:rsidRPr="00B0123D">
        <w:rPr>
          <w:rFonts w:ascii="STFangsong" w:eastAsia="STFangsong" w:hAnsi="STFangsong" w:hint="eastAsia"/>
          <w:b/>
          <w:bCs/>
          <w:sz w:val="28"/>
          <w:szCs w:val="28"/>
        </w:rPr>
        <w:t>的饿鬼，我们</w:t>
      </w:r>
      <w:r w:rsidRPr="00B0123D">
        <w:rPr>
          <w:rFonts w:ascii="STFangsong" w:eastAsia="STFangsong" w:hAnsi="STFangsong"/>
          <w:b/>
          <w:bCs/>
          <w:sz w:val="28"/>
          <w:szCs w:val="28"/>
        </w:rPr>
        <w:t>看不到，只有少量</w:t>
      </w:r>
      <w:r w:rsidRPr="00B0123D">
        <w:rPr>
          <w:rFonts w:ascii="STFangsong" w:eastAsia="STFangsong" w:hAnsi="STFangsong" w:hint="eastAsia"/>
          <w:b/>
          <w:bCs/>
          <w:sz w:val="28"/>
          <w:szCs w:val="28"/>
        </w:rPr>
        <w:t>的众生在</w:t>
      </w:r>
      <w:r w:rsidRPr="00B0123D">
        <w:rPr>
          <w:rFonts w:ascii="STFangsong" w:eastAsia="STFangsong" w:hAnsi="STFangsong"/>
          <w:b/>
          <w:bCs/>
          <w:sz w:val="28"/>
          <w:szCs w:val="28"/>
        </w:rPr>
        <w:t>有些时候可以看得到</w:t>
      </w:r>
      <w:r w:rsidRPr="00B0123D">
        <w:rPr>
          <w:rFonts w:ascii="STFangsong" w:eastAsia="STFangsong" w:hAnsi="STFangsong" w:hint="eastAsia"/>
          <w:b/>
          <w:bCs/>
          <w:sz w:val="28"/>
          <w:szCs w:val="28"/>
        </w:rPr>
        <w:t>。</w:t>
      </w:r>
      <w:r w:rsidRPr="00B0123D">
        <w:rPr>
          <w:rFonts w:ascii="STFangsong" w:eastAsia="STFangsong" w:hAnsi="STFangsong"/>
          <w:b/>
          <w:bCs/>
          <w:sz w:val="28"/>
          <w:szCs w:val="28"/>
        </w:rPr>
        <w:t>但大多数</w:t>
      </w:r>
      <w:r w:rsidRPr="00B0123D">
        <w:rPr>
          <w:rFonts w:ascii="STFangsong" w:eastAsia="STFangsong" w:hAnsi="STFangsong" w:hint="eastAsia"/>
          <w:b/>
          <w:bCs/>
          <w:sz w:val="28"/>
          <w:szCs w:val="28"/>
        </w:rPr>
        <w:t>饿</w:t>
      </w:r>
      <w:r w:rsidRPr="00B0123D">
        <w:rPr>
          <w:rFonts w:ascii="STFangsong" w:eastAsia="STFangsong" w:hAnsi="STFangsong"/>
          <w:b/>
          <w:bCs/>
          <w:sz w:val="28"/>
          <w:szCs w:val="28"/>
        </w:rPr>
        <w:t>鬼</w:t>
      </w:r>
      <w:r w:rsidRPr="00B0123D">
        <w:rPr>
          <w:rFonts w:ascii="STFangsong" w:eastAsia="STFangsong" w:hAnsi="STFangsong" w:hint="eastAsia"/>
          <w:b/>
          <w:bCs/>
          <w:sz w:val="28"/>
          <w:szCs w:val="28"/>
        </w:rPr>
        <w:t>，</w:t>
      </w:r>
      <w:r w:rsidRPr="00B0123D">
        <w:rPr>
          <w:rFonts w:ascii="STFangsong" w:eastAsia="STFangsong" w:hAnsi="STFangsong"/>
          <w:b/>
          <w:bCs/>
          <w:sz w:val="28"/>
          <w:szCs w:val="28"/>
        </w:rPr>
        <w:t>都</w:t>
      </w:r>
      <w:r w:rsidRPr="00B0123D">
        <w:rPr>
          <w:rFonts w:ascii="STFangsong" w:eastAsia="STFangsong" w:hAnsi="STFangsong" w:hint="eastAsia"/>
          <w:b/>
          <w:bCs/>
          <w:sz w:val="28"/>
          <w:szCs w:val="28"/>
        </w:rPr>
        <w:t>不为</w:t>
      </w:r>
      <w:r w:rsidRPr="00B0123D">
        <w:rPr>
          <w:rFonts w:ascii="STFangsong" w:eastAsia="STFangsong" w:hAnsi="STFangsong"/>
          <w:b/>
          <w:bCs/>
          <w:sz w:val="28"/>
          <w:szCs w:val="28"/>
        </w:rPr>
        <w:t>我们所见</w:t>
      </w:r>
      <w:r w:rsidRPr="00B0123D">
        <w:rPr>
          <w:rFonts w:ascii="STFangsong" w:eastAsia="STFangsong" w:hAnsi="STFangsong" w:hint="eastAsia"/>
          <w:b/>
          <w:bCs/>
          <w:sz w:val="28"/>
          <w:szCs w:val="28"/>
        </w:rPr>
        <w:t>，所以</w:t>
      </w:r>
      <w:r w:rsidRPr="00B0123D">
        <w:rPr>
          <w:rFonts w:ascii="STFangsong" w:eastAsia="STFangsong" w:hAnsi="STFangsong"/>
          <w:b/>
          <w:bCs/>
          <w:sz w:val="28"/>
          <w:szCs w:val="28"/>
        </w:rPr>
        <w:t>这叫</w:t>
      </w:r>
      <w:r w:rsidRPr="00B0123D">
        <w:rPr>
          <w:rFonts w:ascii="STFangsong" w:eastAsia="STFangsong" w:hAnsi="STFangsong" w:hint="eastAsia"/>
          <w:b/>
          <w:bCs/>
          <w:sz w:val="28"/>
          <w:szCs w:val="28"/>
        </w:rPr>
        <w:t>隐住。</w:t>
      </w:r>
      <w:r w:rsidRPr="00B0123D">
        <w:rPr>
          <w:rFonts w:ascii="STFangsong" w:eastAsia="STFangsong" w:hAnsi="STFangsong"/>
          <w:b/>
          <w:bCs/>
          <w:sz w:val="28"/>
          <w:szCs w:val="28"/>
        </w:rPr>
        <w:t>当然</w:t>
      </w:r>
      <w:r w:rsidRPr="00B0123D">
        <w:rPr>
          <w:rFonts w:ascii="STFangsong" w:eastAsia="STFangsong" w:hAnsi="STFangsong" w:hint="eastAsia"/>
          <w:b/>
          <w:bCs/>
          <w:sz w:val="28"/>
          <w:szCs w:val="28"/>
        </w:rPr>
        <w:t>，隐</w:t>
      </w:r>
      <w:r w:rsidRPr="00B0123D">
        <w:rPr>
          <w:rFonts w:ascii="STFangsong" w:eastAsia="STFangsong" w:hAnsi="STFangsong" w:hint="eastAsia"/>
          <w:b/>
          <w:bCs/>
          <w:sz w:val="28"/>
          <w:szCs w:val="28"/>
        </w:rPr>
        <w:lastRenderedPageBreak/>
        <w:t>住</w:t>
      </w:r>
      <w:r w:rsidRPr="00B0123D">
        <w:rPr>
          <w:rFonts w:ascii="STFangsong" w:eastAsia="STFangsong" w:hAnsi="STFangsong"/>
          <w:b/>
          <w:bCs/>
          <w:sz w:val="28"/>
          <w:szCs w:val="28"/>
        </w:rPr>
        <w:t>也可以</w:t>
      </w:r>
      <w:r w:rsidRPr="00B0123D">
        <w:rPr>
          <w:rFonts w:ascii="STFangsong" w:eastAsia="STFangsong" w:hAnsi="STFangsong" w:hint="eastAsia"/>
          <w:b/>
          <w:bCs/>
          <w:sz w:val="28"/>
          <w:szCs w:val="28"/>
        </w:rPr>
        <w:t>说，</w:t>
      </w:r>
      <w:r w:rsidRPr="00B0123D">
        <w:rPr>
          <w:rFonts w:ascii="STFangsong" w:eastAsia="STFangsong" w:hAnsi="STFangsong"/>
          <w:b/>
          <w:bCs/>
          <w:sz w:val="28"/>
          <w:szCs w:val="28"/>
        </w:rPr>
        <w:t>对他们来讲找不到</w:t>
      </w:r>
      <w:r w:rsidRPr="00B0123D">
        <w:rPr>
          <w:rFonts w:ascii="STFangsong" w:eastAsia="STFangsong" w:hAnsi="STFangsong" w:hint="eastAsia"/>
          <w:b/>
          <w:bCs/>
          <w:sz w:val="28"/>
          <w:szCs w:val="28"/>
        </w:rPr>
        <w:t>饮食，是</w:t>
      </w:r>
      <w:r w:rsidRPr="00B0123D">
        <w:rPr>
          <w:rFonts w:ascii="STFangsong" w:eastAsia="STFangsong" w:hAnsi="STFangsong"/>
          <w:b/>
          <w:bCs/>
          <w:sz w:val="28"/>
          <w:szCs w:val="28"/>
        </w:rPr>
        <w:t>隐蔽</w:t>
      </w:r>
      <w:r w:rsidRPr="00B0123D">
        <w:rPr>
          <w:rFonts w:ascii="STFangsong" w:eastAsia="STFangsong" w:hAnsi="STFangsong" w:hint="eastAsia"/>
          <w:b/>
          <w:bCs/>
          <w:sz w:val="28"/>
          <w:szCs w:val="28"/>
        </w:rPr>
        <w:t>的，</w:t>
      </w:r>
      <w:r w:rsidRPr="00B0123D">
        <w:rPr>
          <w:rFonts w:ascii="STFangsong" w:eastAsia="STFangsong" w:hAnsi="STFangsong"/>
          <w:b/>
          <w:bCs/>
          <w:sz w:val="28"/>
          <w:szCs w:val="28"/>
        </w:rPr>
        <w:t>也</w:t>
      </w:r>
      <w:r w:rsidRPr="00B0123D">
        <w:rPr>
          <w:rFonts w:ascii="STFangsong" w:eastAsia="STFangsong" w:hAnsi="STFangsong" w:hint="eastAsia"/>
          <w:b/>
          <w:bCs/>
          <w:sz w:val="28"/>
          <w:szCs w:val="28"/>
        </w:rPr>
        <w:t>可以</w:t>
      </w:r>
      <w:r w:rsidRPr="00B0123D">
        <w:rPr>
          <w:rFonts w:ascii="STFangsong" w:eastAsia="STFangsong" w:hAnsi="STFangsong"/>
          <w:b/>
          <w:bCs/>
          <w:sz w:val="28"/>
          <w:szCs w:val="28"/>
        </w:rPr>
        <w:t>从这</w:t>
      </w:r>
      <w:r w:rsidRPr="00B0123D">
        <w:rPr>
          <w:rFonts w:ascii="STFangsong" w:eastAsia="STFangsong" w:hAnsi="STFangsong" w:hint="eastAsia"/>
          <w:b/>
          <w:bCs/>
          <w:sz w:val="28"/>
          <w:szCs w:val="28"/>
        </w:rPr>
        <w:t>个</w:t>
      </w:r>
      <w:r w:rsidRPr="00B0123D">
        <w:rPr>
          <w:rFonts w:ascii="STFangsong" w:eastAsia="STFangsong" w:hAnsi="STFangsong"/>
          <w:b/>
          <w:bCs/>
          <w:sz w:val="28"/>
          <w:szCs w:val="28"/>
        </w:rPr>
        <w:t>方面理解</w:t>
      </w:r>
      <w:r w:rsidRPr="00B0123D">
        <w:rPr>
          <w:rFonts w:ascii="STFangsong" w:eastAsia="STFangsong" w:hAnsi="STFangsong" w:hint="eastAsia"/>
          <w:b/>
          <w:bCs/>
          <w:sz w:val="28"/>
          <w:szCs w:val="28"/>
        </w:rPr>
        <w:t>。</w:t>
      </w:r>
      <w:r w:rsidRPr="00B0123D">
        <w:rPr>
          <w:rFonts w:ascii="STFangsong" w:eastAsia="STFangsong" w:hAnsi="STFangsong" w:hint="eastAsia"/>
          <w:sz w:val="28"/>
          <w:szCs w:val="28"/>
        </w:rPr>
        <w:t>（生西法师）</w:t>
      </w:r>
    </w:p>
    <w:p w14:paraId="2CE536FA" w14:textId="77777777" w:rsidR="00B9170B" w:rsidRPr="00B0123D" w:rsidRDefault="00B9170B" w:rsidP="00FD5553">
      <w:pPr>
        <w:shd w:val="clear" w:color="auto" w:fill="FFFFFF"/>
        <w:spacing w:before="75" w:after="75"/>
        <w:jc w:val="both"/>
        <w:rPr>
          <w:rFonts w:ascii="STFangsong" w:eastAsia="STFangsong" w:hAnsi="STFangsong" w:cs="Times New Roman"/>
          <w:color w:val="4472C4" w:themeColor="accent1"/>
          <w:sz w:val="28"/>
          <w:szCs w:val="28"/>
          <w:shd w:val="clear" w:color="auto" w:fill="FFFFFF"/>
        </w:rPr>
      </w:pPr>
    </w:p>
    <w:p w14:paraId="0A4A77EB" w14:textId="6778296B" w:rsidR="00FD5553" w:rsidRPr="00B0123D" w:rsidRDefault="00FD5553" w:rsidP="00FD5553">
      <w:pPr>
        <w:shd w:val="clear" w:color="auto" w:fill="FFFFFF"/>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color w:val="000000"/>
          <w:sz w:val="28"/>
          <w:szCs w:val="28"/>
          <w:shd w:val="clear" w:color="auto" w:fill="FFFFFF"/>
        </w:rPr>
        <w:t>问：</w:t>
      </w:r>
      <w:r w:rsidRPr="00B0123D">
        <w:rPr>
          <w:rFonts w:ascii="STFangsong" w:eastAsia="STFangsong" w:hAnsi="STFangsong" w:cs="Times New Roman" w:hint="eastAsia"/>
          <w:color w:val="000000"/>
          <w:sz w:val="28"/>
          <w:szCs w:val="28"/>
        </w:rPr>
        <w:t>请师父开示，什么是隐住饿鬼，空游饿鬼？感恩。阿弥陀佛</w:t>
      </w:r>
    </w:p>
    <w:p w14:paraId="65E73222" w14:textId="77777777" w:rsidR="00FD5553" w:rsidRPr="00B0123D" w:rsidRDefault="00FD5553" w:rsidP="00FD5553">
      <w:pPr>
        <w:shd w:val="clear" w:color="auto" w:fill="FFFFFF"/>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b/>
          <w:bCs/>
          <w:color w:val="000000"/>
          <w:sz w:val="28"/>
          <w:szCs w:val="28"/>
          <w:shd w:val="clear" w:color="auto" w:fill="FFFFFF"/>
        </w:rPr>
        <w:t>答：</w:t>
      </w:r>
      <w:r w:rsidRPr="00B0123D">
        <w:rPr>
          <w:rFonts w:ascii="STFangsong" w:eastAsia="STFangsong" w:hAnsi="STFangsong" w:cs="Times New Roman" w:hint="eastAsia"/>
          <w:b/>
          <w:bCs/>
          <w:color w:val="000000"/>
          <w:sz w:val="28"/>
          <w:szCs w:val="28"/>
        </w:rPr>
        <w:t>《前行广释》当中有相关内容，不知道你学到这一段没有。隐住饿鬼包括外障、内障、特障。空游饿鬼包括妖精、王鬼、死魔、厉鬼、鬼女、独角鬼等。</w:t>
      </w:r>
      <w:r w:rsidRPr="00B0123D">
        <w:rPr>
          <w:rFonts w:ascii="STFangsong" w:eastAsia="STFangsong" w:hAnsi="STFangsong" w:cs="Times New Roman" w:hint="eastAsia"/>
          <w:color w:val="000000"/>
          <w:sz w:val="28"/>
          <w:szCs w:val="28"/>
          <w:shd w:val="clear" w:color="auto" w:fill="FFFFFF"/>
        </w:rPr>
        <w:t>（正见C1）</w:t>
      </w:r>
    </w:p>
    <w:p w14:paraId="4F75A657" w14:textId="140E0014" w:rsidR="001D0762" w:rsidRPr="00B0123D" w:rsidRDefault="001D0762" w:rsidP="001D0762">
      <w:pPr>
        <w:shd w:val="clear" w:color="auto" w:fill="FFFFFF"/>
        <w:spacing w:before="75" w:after="75"/>
        <w:jc w:val="both"/>
        <w:rPr>
          <w:rFonts w:ascii="STFangsong" w:eastAsia="STFangsong" w:hAnsi="STFangsong" w:cs="Times New Roman"/>
          <w:color w:val="000000"/>
          <w:sz w:val="28"/>
          <w:szCs w:val="28"/>
        </w:rPr>
      </w:pPr>
    </w:p>
    <w:p w14:paraId="58E818F6" w14:textId="77777777" w:rsidR="00AC3796" w:rsidRPr="00B0123D" w:rsidRDefault="00AC3796" w:rsidP="00AC3796">
      <w:pPr>
        <w:shd w:val="clear" w:color="auto" w:fill="FFFFFF"/>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color w:val="000000"/>
          <w:sz w:val="28"/>
          <w:szCs w:val="28"/>
        </w:rPr>
        <w:t>问：关于堕入饿鬼道之因，45课里面说到是因为贪心和嫉妒心，在法师辅导里面还说到造了下品十善业，想问一下什么是下品的十善业？</w:t>
      </w:r>
    </w:p>
    <w:p w14:paraId="5B1283BC" w14:textId="77777777" w:rsidR="00AC3796" w:rsidRPr="00B0123D" w:rsidRDefault="00AC3796" w:rsidP="00AC3796">
      <w:pPr>
        <w:shd w:val="clear" w:color="auto" w:fill="FFFFFF"/>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b/>
          <w:bCs/>
          <w:color w:val="000000"/>
          <w:sz w:val="28"/>
          <w:szCs w:val="28"/>
        </w:rPr>
        <w:t>答：下品就是下等的意思，上品可以理解为高质量、高数量、力量强大的，中品意思是一般的，下品就是比较弱的、少的、轻微的。</w:t>
      </w:r>
      <w:r w:rsidRPr="00B0123D">
        <w:rPr>
          <w:rFonts w:ascii="STFangsong" w:eastAsia="STFangsong" w:hAnsi="STFangsong" w:cs="Times New Roman" w:hint="eastAsia"/>
          <w:color w:val="000000"/>
          <w:sz w:val="28"/>
          <w:szCs w:val="28"/>
        </w:rPr>
        <w:t>（正见C1）</w:t>
      </w:r>
    </w:p>
    <w:p w14:paraId="7054B27D" w14:textId="77777777" w:rsidR="00AC3796" w:rsidRPr="00B0123D" w:rsidRDefault="00AC3796" w:rsidP="00AC3796">
      <w:pPr>
        <w:shd w:val="clear" w:color="auto" w:fill="FFFFFF"/>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color w:val="000000"/>
          <w:sz w:val="28"/>
          <w:szCs w:val="28"/>
        </w:rPr>
        <w:t>问：下品十善业是哪十条？在哪一部经中有写？</w:t>
      </w:r>
    </w:p>
    <w:p w14:paraId="7C505487" w14:textId="77777777" w:rsidR="00AC3796" w:rsidRPr="00B0123D" w:rsidRDefault="00AC3796" w:rsidP="00AC3796">
      <w:pPr>
        <w:shd w:val="clear" w:color="auto" w:fill="FFFFFF"/>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b/>
          <w:bCs/>
          <w:color w:val="000000"/>
          <w:sz w:val="28"/>
          <w:szCs w:val="28"/>
        </w:rPr>
        <w:t>答：十善业就是不杀生、不偷盗、不邪淫等等。上品的不杀生，中品的不杀生，下品的不杀生，都是不杀生。</w:t>
      </w:r>
      <w:r w:rsidRPr="00B0123D">
        <w:rPr>
          <w:rFonts w:ascii="STFangsong" w:eastAsia="STFangsong" w:hAnsi="STFangsong" w:cs="Times New Roman" w:hint="eastAsia"/>
          <w:color w:val="000000"/>
          <w:sz w:val="28"/>
          <w:szCs w:val="28"/>
        </w:rPr>
        <w:t>（正见C1）</w:t>
      </w:r>
    </w:p>
    <w:p w14:paraId="7825B044" w14:textId="6147CE65" w:rsidR="00AC3796" w:rsidRPr="00B0123D" w:rsidRDefault="00AC3796" w:rsidP="001D0762">
      <w:pPr>
        <w:shd w:val="clear" w:color="auto" w:fill="FFFFFF"/>
        <w:spacing w:before="75" w:after="75"/>
        <w:jc w:val="both"/>
        <w:rPr>
          <w:rFonts w:ascii="STFangsong" w:eastAsia="STFangsong" w:hAnsi="STFangsong" w:cs="Times New Roman"/>
          <w:color w:val="000000"/>
          <w:sz w:val="28"/>
          <w:szCs w:val="28"/>
        </w:rPr>
      </w:pPr>
    </w:p>
    <w:p w14:paraId="36F305FC" w14:textId="6CC0B133" w:rsidR="00CD7F57" w:rsidRPr="00B0123D" w:rsidRDefault="00CD7F57" w:rsidP="00CD7F57">
      <w:pPr>
        <w:shd w:val="clear" w:color="auto" w:fill="FFFFFF"/>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color w:val="000000"/>
          <w:sz w:val="28"/>
          <w:szCs w:val="28"/>
        </w:rPr>
        <w:t>问：前行45课最后上师引用《经律异相》中的公案中：饿鬼说如来眼中是水，我们眼中却是火焰。佛说只有遣除你们的颠倒念才能见到水。这里的颠倒念，共修时有的师兄说是错误的观念，有的说是佛为他们说悭贪的过失，有的说是业际颠倒，请问法师如何理解“颠倒念”</w:t>
      </w:r>
      <w:r w:rsidR="00C05AA2">
        <w:rPr>
          <w:rFonts w:ascii="STFangsong" w:eastAsia="STFangsong" w:hAnsi="STFangsong" w:cs="Times New Roman" w:hint="eastAsia"/>
          <w:color w:val="000000"/>
          <w:sz w:val="28"/>
          <w:szCs w:val="28"/>
        </w:rPr>
        <w:t>？</w:t>
      </w:r>
    </w:p>
    <w:p w14:paraId="24397714" w14:textId="77777777" w:rsidR="00CD7F57" w:rsidRPr="00B0123D" w:rsidRDefault="00CD7F57" w:rsidP="00CD7F57">
      <w:pPr>
        <w:shd w:val="clear" w:color="auto" w:fill="FFFFFF"/>
        <w:spacing w:before="75" w:after="75"/>
        <w:jc w:val="both"/>
        <w:rPr>
          <w:rFonts w:ascii="STFangsong" w:eastAsia="STFangsong" w:hAnsi="STFangsong" w:cs="Times New Roman"/>
          <w:color w:val="000000"/>
          <w:sz w:val="28"/>
          <w:szCs w:val="28"/>
          <w:shd w:val="clear" w:color="auto" w:fill="FFFFFF"/>
        </w:rPr>
      </w:pPr>
      <w:r w:rsidRPr="00B0123D">
        <w:rPr>
          <w:rFonts w:ascii="STFangsong" w:eastAsia="STFangsong" w:hAnsi="STFangsong" w:cs="Times New Roman" w:hint="eastAsia"/>
          <w:b/>
          <w:bCs/>
          <w:color w:val="000000"/>
          <w:sz w:val="28"/>
          <w:szCs w:val="28"/>
        </w:rPr>
        <w:t>答：有时可以理解为内心的恶业，或者错误的执著、烦恼习气等等。</w:t>
      </w:r>
      <w:r w:rsidRPr="00B0123D">
        <w:rPr>
          <w:rFonts w:ascii="STFangsong" w:eastAsia="STFangsong" w:hAnsi="STFangsong" w:cs="Times New Roman" w:hint="eastAsia"/>
          <w:color w:val="000000"/>
          <w:sz w:val="28"/>
          <w:szCs w:val="28"/>
          <w:shd w:val="clear" w:color="auto" w:fill="FFFFFF"/>
        </w:rPr>
        <w:t>（正见</w:t>
      </w:r>
      <w:r w:rsidRPr="00B0123D">
        <w:rPr>
          <w:rFonts w:ascii="STFangsong" w:eastAsia="STFangsong" w:hAnsi="STFangsong" w:cs="Times New Roman" w:hint="eastAsia"/>
          <w:color w:val="000000"/>
          <w:sz w:val="28"/>
          <w:szCs w:val="28"/>
        </w:rPr>
        <w:t>C1</w:t>
      </w:r>
      <w:r w:rsidRPr="00B0123D">
        <w:rPr>
          <w:rFonts w:ascii="STFangsong" w:eastAsia="STFangsong" w:hAnsi="STFangsong" w:cs="Times New Roman" w:hint="eastAsia"/>
          <w:color w:val="000000"/>
          <w:sz w:val="28"/>
          <w:szCs w:val="28"/>
          <w:shd w:val="clear" w:color="auto" w:fill="FFFFFF"/>
        </w:rPr>
        <w:t>）</w:t>
      </w:r>
    </w:p>
    <w:p w14:paraId="1AC5F274" w14:textId="03C2D3B5" w:rsidR="00CD7F57" w:rsidRPr="00B0123D" w:rsidRDefault="00CD7F57" w:rsidP="001D0762">
      <w:pPr>
        <w:shd w:val="clear" w:color="auto" w:fill="FFFFFF"/>
        <w:spacing w:before="75" w:after="75"/>
        <w:jc w:val="both"/>
        <w:rPr>
          <w:rFonts w:ascii="STFangsong" w:eastAsia="STFangsong" w:hAnsi="STFangsong" w:cs="Times New Roman"/>
          <w:color w:val="000000"/>
          <w:sz w:val="28"/>
          <w:szCs w:val="28"/>
        </w:rPr>
      </w:pPr>
    </w:p>
    <w:p w14:paraId="4EB47AF4" w14:textId="280C1AC6" w:rsidR="001D0762" w:rsidRPr="00B0123D" w:rsidRDefault="00923979" w:rsidP="005F4C75">
      <w:pPr>
        <w:pStyle w:val="Heading2"/>
        <w:keepNext/>
        <w:keepLines/>
        <w:numPr>
          <w:ilvl w:val="0"/>
          <w:numId w:val="2"/>
        </w:numPr>
        <w:spacing w:before="0" w:beforeAutospacing="0" w:after="0" w:afterAutospacing="0" w:line="540" w:lineRule="exact"/>
        <w:jc w:val="both"/>
        <w:rPr>
          <w:rFonts w:ascii="STFangsong" w:eastAsia="STFangsong" w:hAnsi="STFangsong"/>
          <w:color w:val="0070C0"/>
          <w:sz w:val="28"/>
          <w:szCs w:val="28"/>
        </w:rPr>
      </w:pPr>
      <w:bookmarkStart w:id="2" w:name="_佛陀是遍智，为何没有详细描述地球并预言飞机、电脑的诞生？"/>
      <w:bookmarkEnd w:id="2"/>
      <w:r w:rsidRPr="00B0123D">
        <w:rPr>
          <w:rFonts w:ascii="STFangsong" w:eastAsia="STFangsong" w:hAnsi="STFangsong" w:hint="eastAsia"/>
          <w:color w:val="0070C0"/>
          <w:sz w:val="28"/>
          <w:szCs w:val="28"/>
        </w:rPr>
        <w:t>佛陀是遍智，</w:t>
      </w:r>
      <w:r w:rsidR="009A08D8" w:rsidRPr="00B0123D">
        <w:rPr>
          <w:rFonts w:ascii="STFangsong" w:eastAsia="STFangsong" w:hAnsi="STFangsong" w:hint="eastAsia"/>
          <w:color w:val="0070C0"/>
          <w:sz w:val="28"/>
          <w:szCs w:val="28"/>
        </w:rPr>
        <w:t>为何</w:t>
      </w:r>
      <w:r w:rsidRPr="00B0123D">
        <w:rPr>
          <w:rFonts w:ascii="STFangsong" w:eastAsia="STFangsong" w:hAnsi="STFangsong" w:hint="eastAsia"/>
          <w:color w:val="0070C0"/>
          <w:sz w:val="28"/>
          <w:szCs w:val="28"/>
        </w:rPr>
        <w:t>没</w:t>
      </w:r>
      <w:r w:rsidR="00B43BA7" w:rsidRPr="00B0123D">
        <w:rPr>
          <w:rFonts w:ascii="STFangsong" w:eastAsia="STFangsong" w:hAnsi="STFangsong" w:hint="eastAsia"/>
          <w:color w:val="0070C0"/>
          <w:sz w:val="28"/>
          <w:szCs w:val="28"/>
        </w:rPr>
        <w:t>有</w:t>
      </w:r>
      <w:r w:rsidRPr="00B0123D">
        <w:rPr>
          <w:rFonts w:ascii="STFangsong" w:eastAsia="STFangsong" w:hAnsi="STFangsong" w:hint="eastAsia"/>
          <w:color w:val="0070C0"/>
          <w:sz w:val="28"/>
          <w:szCs w:val="28"/>
        </w:rPr>
        <w:t>详细描述地球并预言飞机、电脑的诞生？</w:t>
      </w:r>
    </w:p>
    <w:p w14:paraId="1404274A" w14:textId="508FDEA1" w:rsidR="001D0762" w:rsidRPr="00B0123D" w:rsidRDefault="001D0762" w:rsidP="001D0762">
      <w:pPr>
        <w:shd w:val="clear" w:color="auto" w:fill="FFFFFF"/>
        <w:spacing w:before="75" w:after="75"/>
        <w:jc w:val="both"/>
        <w:rPr>
          <w:rFonts w:ascii="STFangsong" w:eastAsia="STFangsong" w:hAnsi="STFangsong" w:cs="Times New Roman"/>
          <w:color w:val="000000"/>
          <w:sz w:val="28"/>
          <w:szCs w:val="28"/>
        </w:rPr>
      </w:pPr>
    </w:p>
    <w:p w14:paraId="7E6401DE" w14:textId="42D16BEB" w:rsidR="001D0762" w:rsidRPr="00B0123D" w:rsidRDefault="001D0762" w:rsidP="001D0762">
      <w:pPr>
        <w:shd w:val="clear" w:color="auto" w:fill="FFFFFF"/>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color w:val="000000"/>
          <w:sz w:val="28"/>
          <w:szCs w:val="28"/>
        </w:rPr>
        <w:lastRenderedPageBreak/>
        <w:t>问：</w:t>
      </w:r>
      <w:r w:rsidR="00FE04CB" w:rsidRPr="00B0123D">
        <w:rPr>
          <w:rFonts w:ascii="STFangsong" w:eastAsia="STFangsong" w:hAnsi="STFangsong" w:cs="Times New Roman" w:hint="eastAsia"/>
          <w:color w:val="000000"/>
          <w:sz w:val="28"/>
          <w:szCs w:val="28"/>
        </w:rPr>
        <w:t>佛陀既然是一切遍知，那为什么没有详细描述我们所在的这个地球，也没有预言飞机、电脑的诞生？明白这个道理，对你有哪些帮助？</w:t>
      </w:r>
      <w:r w:rsidRPr="00B0123D">
        <w:rPr>
          <w:rFonts w:ascii="STFangsong" w:eastAsia="STFangsong" w:hAnsi="STFangsong" w:cs="Times New Roman" w:hint="eastAsia"/>
          <w:color w:val="000000"/>
          <w:sz w:val="28"/>
          <w:szCs w:val="28"/>
        </w:rPr>
        <w:t>我想佛陀已为我们传了能让众生离苦得乐的解脱之法，至于飞机、电脑并不是我们修行的主要法门，只是可以利用的工具之一，属于世间八法。因此佛陀并不给我们预言这些的诞生，增加我们凡夫的分别念。法师您的意见呢？</w:t>
      </w:r>
    </w:p>
    <w:p w14:paraId="5DA8A67F" w14:textId="3BA2ED70" w:rsidR="001D0762" w:rsidRPr="00B0123D" w:rsidRDefault="001D0762" w:rsidP="001D0762">
      <w:pPr>
        <w:shd w:val="clear" w:color="auto" w:fill="FFFFFF"/>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b/>
          <w:bCs/>
          <w:color w:val="000000"/>
          <w:sz w:val="28"/>
          <w:szCs w:val="28"/>
        </w:rPr>
        <w:t>答：【其实，从生死轮回中解脱是最重要的，佛陀之所以在经中没有着重宣说物质世界，原因也在于此。关于这一点，《法王经》中有个很好的比喻：一个人身中毒箭、剧痛无比时，若及时把箭拔出，疼痛会很快消失；但若不把箭拔出来，只是一味追究箭杆出自何山的竹子，箭尾出自什么鸟的羽毛，箭是谁射来的……这样一一观察下来，人早就活不成了。同样，我们在短暂的人生中，了脱生死最为重要，如果把这个弃之不顾，而去详细研究宏观世界、微观世界，那穷尽一生也不够用。所以，阿底峡尊者说：“生命有限知无涯，寿量几许亦难晓，当依所欲取精要，犹如鹅王取水乳。”在浩如烟海的知识中，我们应像天鹅从交融的水乳中汲取乳汁一样，取受对自己最有用的知识。那么，最有用的知识是什么呢？并非是器世界形形色色的显现，而是苦集灭道的道理。</w:t>
      </w:r>
    </w:p>
    <w:p w14:paraId="2A0831ED" w14:textId="77777777" w:rsidR="001D0762" w:rsidRPr="00B0123D" w:rsidRDefault="001D0762" w:rsidP="001D0762">
      <w:pPr>
        <w:shd w:val="clear" w:color="auto" w:fill="FFFFFF"/>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b/>
          <w:bCs/>
          <w:color w:val="000000"/>
          <w:sz w:val="28"/>
          <w:szCs w:val="28"/>
        </w:rPr>
        <w:t>当然，对于世间的种种学问，一点不了解也不行，毕竟我们活在这个世间，弘扬佛法也离不开世间，所以还是要大概懂一些。但最关键的是，务必要想方设法获得解脱，否则，将短暂的人生都耗在无意义的知识上，临死时对解脱没有做好准备，那其他知识懂得再多，也用不上。</w:t>
      </w:r>
    </w:p>
    <w:p w14:paraId="17701822" w14:textId="77777777" w:rsidR="001D0762" w:rsidRPr="00B0123D" w:rsidRDefault="001D0762" w:rsidP="001D0762">
      <w:pPr>
        <w:shd w:val="clear" w:color="auto" w:fill="FFFFFF"/>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b/>
          <w:bCs/>
          <w:color w:val="000000"/>
          <w:sz w:val="28"/>
          <w:szCs w:val="28"/>
        </w:rPr>
        <w:t>所以，在一切事物中，了脱生死最重要。而若想了脱生死，就先要认识轮回的痛苦，认识之后，再想办法不堕入恶趣。如同一个人要开车去某地，之前应打听好路上的险阻，知道哪里有坑、哪里有悬崖，路过的时候一定要当心。我们修解脱道也是如此，要先弄清楚轮回的险地，然后想办法尽量避免，这样才能顺利抵达目的地。】</w:t>
      </w:r>
    </w:p>
    <w:p w14:paraId="425A8B52" w14:textId="77777777" w:rsidR="001D0762" w:rsidRPr="00B0123D" w:rsidRDefault="001D0762" w:rsidP="001D0762">
      <w:pPr>
        <w:shd w:val="clear" w:color="auto" w:fill="FFFFFF"/>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b/>
          <w:bCs/>
          <w:color w:val="000000"/>
          <w:sz w:val="28"/>
          <w:szCs w:val="28"/>
        </w:rPr>
        <w:t>——以上是法本当中的内容，答题可以尽量结合讲记法本来进行。</w:t>
      </w:r>
      <w:r w:rsidRPr="00B0123D">
        <w:rPr>
          <w:rFonts w:ascii="STFangsong" w:eastAsia="STFangsong" w:hAnsi="STFangsong" w:cs="Times New Roman" w:hint="eastAsia"/>
          <w:color w:val="000000"/>
          <w:sz w:val="28"/>
          <w:szCs w:val="28"/>
        </w:rPr>
        <w:t>（正见C1）</w:t>
      </w:r>
    </w:p>
    <w:p w14:paraId="6A2AF62E" w14:textId="7E30FFC2" w:rsidR="001D0762" w:rsidRPr="00B0123D" w:rsidRDefault="001D0762" w:rsidP="001D0762">
      <w:pPr>
        <w:jc w:val="both"/>
        <w:rPr>
          <w:rFonts w:ascii="STFangsong" w:eastAsia="STFangsong" w:hAnsi="STFangsong" w:cs="Times New Roman"/>
          <w:color w:val="000000"/>
          <w:sz w:val="28"/>
          <w:szCs w:val="28"/>
        </w:rPr>
      </w:pPr>
    </w:p>
    <w:p w14:paraId="396C4AD2" w14:textId="77777777" w:rsidR="00BE3F11" w:rsidRPr="00B0123D" w:rsidRDefault="00BE3F11" w:rsidP="00BE3F11">
      <w:pPr>
        <w:shd w:val="clear" w:color="auto" w:fill="FFFFFF"/>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color w:val="000000"/>
          <w:sz w:val="28"/>
          <w:szCs w:val="28"/>
          <w:shd w:val="clear" w:color="auto" w:fill="FFFFFF"/>
        </w:rPr>
        <w:lastRenderedPageBreak/>
        <w:t>问：佛陀既然是一切遍知，那为什么没有详细描述我们这个地球？也没有预言飞机电脑的诞生？</w:t>
      </w:r>
    </w:p>
    <w:p w14:paraId="0A7F1A48" w14:textId="77777777" w:rsidR="00BE3F11" w:rsidRPr="00B0123D" w:rsidRDefault="00BE3F11" w:rsidP="00BE3F11">
      <w:pPr>
        <w:shd w:val="clear" w:color="auto" w:fill="FFFFFF"/>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b/>
          <w:bCs/>
          <w:color w:val="000000"/>
          <w:sz w:val="28"/>
          <w:szCs w:val="28"/>
          <w:shd w:val="clear" w:color="auto" w:fill="FFFFFF"/>
        </w:rPr>
        <w:t>答：佛陀是遍知。所以知道哪些对众生最重要，哪些不重要。比如一个人中了毒箭很快就会中毒身亡，此时最重要的就是赶快拔出毒箭，而不是研究箭的质量、产地、是谁射的等无关紧要的问题。同样，众生流转生死很长时间，非常痛苦。此时最重要的就是解决众生的生死大事，将其从轮回苦海中救度出来。从而佛陀宣讲了四谛法门。而世间的其他，讲不讲均不是很重要。依此更成立佛陀是量士夫。</w:t>
      </w:r>
      <w:r w:rsidRPr="00B0123D">
        <w:rPr>
          <w:rFonts w:ascii="STFangsong" w:eastAsia="STFangsong" w:hAnsi="STFangsong" w:cs="Times New Roman" w:hint="eastAsia"/>
          <w:color w:val="000000"/>
          <w:sz w:val="28"/>
          <w:szCs w:val="28"/>
          <w:shd w:val="clear" w:color="auto" w:fill="FFFFFF"/>
        </w:rPr>
        <w:t>（正见B2）</w:t>
      </w:r>
    </w:p>
    <w:p w14:paraId="38D0B2E8" w14:textId="21189779" w:rsidR="00BE3F11" w:rsidRPr="00B0123D" w:rsidRDefault="00BE3F11" w:rsidP="001D0762">
      <w:pPr>
        <w:jc w:val="both"/>
        <w:rPr>
          <w:rFonts w:ascii="STFangsong" w:eastAsia="STFangsong" w:hAnsi="STFangsong" w:cs="Times New Roman"/>
          <w:color w:val="000000"/>
          <w:sz w:val="28"/>
          <w:szCs w:val="28"/>
        </w:rPr>
      </w:pPr>
    </w:p>
    <w:p w14:paraId="57C94C33" w14:textId="77777777" w:rsidR="00214A33" w:rsidRPr="00B0123D" w:rsidRDefault="00214A33" w:rsidP="00214A33">
      <w:pPr>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color w:val="000000"/>
          <w:sz w:val="28"/>
          <w:szCs w:val="28"/>
          <w:shd w:val="clear" w:color="auto" w:fill="FFFFFF"/>
        </w:rPr>
        <w:t>问：佛陀既然是一切遍知，那为什么没有详细描叙我们这个地球，也没有预言飞机电脑的诞生？</w:t>
      </w:r>
    </w:p>
    <w:p w14:paraId="607D22E8" w14:textId="6CBC8A4C" w:rsidR="00214A33" w:rsidRPr="00B0123D" w:rsidRDefault="00214A33" w:rsidP="00214A33">
      <w:pPr>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b/>
          <w:bCs/>
          <w:color w:val="000000"/>
          <w:sz w:val="28"/>
          <w:szCs w:val="28"/>
          <w:shd w:val="clear" w:color="auto" w:fill="FFFFFF"/>
        </w:rPr>
        <w:t>答：个人理解：在许多共同所化面前，佛陀示现住世的时间是有限的，在有限的时间内，佛陀会选择对众生最有利的方式去示现。佛陀了知众生最迫切需要的是什么，所以他才会宣说对众生最有利的教言。《中观庄严论释》当中提到：能无误地宣说任何补特加罗所追求之四谛，这一主要道取舍者即称为遍知，犹如百药具合以众生云集之说一样。而无足轻重的昆虫之树木等，对于稀求解脱者来说没有任何必要，尽管佛陀本以一清二楚，但将这一切指示给所化众生有什么用呢？即使已经说明，他们也无法将这所有的数目记在心中......如果彼量推断，则佛陀对其他一切所知也必定知晓，因为了知甚深微细之究竟意者无疑能通达粗大之法，如同能见到远处微尘的眼睛，必定能看见近处的亭子一样。一方面佛陀对未来有很多授记，而许多经典我们作为凡夫可能尚未看到。在有必要的时候，佛陀也会授记未来的某些情况。例如：莲师曾经授记“铁鸟腾空”这就可以理解为对飞机出现的一种授记。总而言之，佛陀遍知一切，但会随缘说法，所说的法都是对众生最有利的。</w:t>
      </w:r>
      <w:r w:rsidR="00A348CA" w:rsidRPr="00B0123D">
        <w:rPr>
          <w:rFonts w:ascii="STFangsong" w:eastAsia="STFangsong" w:hAnsi="STFangsong" w:cs="Times New Roman" w:hint="eastAsia"/>
          <w:color w:val="000000"/>
          <w:sz w:val="28"/>
          <w:szCs w:val="28"/>
          <w:shd w:val="clear" w:color="auto" w:fill="FFFFFF"/>
        </w:rPr>
        <w:t>（</w:t>
      </w:r>
      <w:r w:rsidRPr="00B0123D">
        <w:rPr>
          <w:rFonts w:ascii="STFangsong" w:eastAsia="STFangsong" w:hAnsi="STFangsong" w:cs="Times New Roman" w:hint="eastAsia"/>
          <w:color w:val="000000"/>
          <w:sz w:val="28"/>
          <w:szCs w:val="28"/>
          <w:shd w:val="clear" w:color="auto" w:fill="FFFFFF"/>
        </w:rPr>
        <w:t>正见C1）</w:t>
      </w:r>
    </w:p>
    <w:p w14:paraId="4777BE38" w14:textId="77777777" w:rsidR="00214A33" w:rsidRPr="00B0123D" w:rsidRDefault="00214A33" w:rsidP="001D0762">
      <w:pPr>
        <w:jc w:val="both"/>
        <w:rPr>
          <w:rFonts w:ascii="STFangsong" w:eastAsia="STFangsong" w:hAnsi="STFangsong" w:cs="Times New Roman"/>
          <w:color w:val="000000"/>
          <w:sz w:val="28"/>
          <w:szCs w:val="28"/>
        </w:rPr>
      </w:pPr>
    </w:p>
    <w:p w14:paraId="6BF16A10" w14:textId="77777777" w:rsidR="002F62B1" w:rsidRPr="00B0123D" w:rsidRDefault="002F62B1" w:rsidP="002F62B1">
      <w:pPr>
        <w:shd w:val="clear" w:color="auto" w:fill="FFFFFF"/>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color w:val="000000"/>
          <w:sz w:val="28"/>
          <w:szCs w:val="28"/>
          <w:shd w:val="clear" w:color="auto" w:fill="FFFFFF"/>
        </w:rPr>
        <w:lastRenderedPageBreak/>
        <w:t>问：在预科班前行教程第四十五课有道思考题：佛陀既然是一切遍知，那为什么没有详细描述我们所在的这个地球，也没有预言飞机、电脑的诞生？明白这个道理对你有哪些帮助？</w:t>
      </w:r>
    </w:p>
    <w:p w14:paraId="277EDAFB" w14:textId="77777777" w:rsidR="002F62B1" w:rsidRPr="00B0123D" w:rsidRDefault="002F62B1" w:rsidP="002F62B1">
      <w:pPr>
        <w:shd w:val="clear" w:color="auto" w:fill="FFFFFF"/>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color w:val="000000"/>
          <w:sz w:val="28"/>
          <w:szCs w:val="28"/>
          <w:shd w:val="clear" w:color="auto" w:fill="FFFFFF"/>
        </w:rPr>
        <w:t>（是不是因为佛陀在2500年前要是对当时众生宣说飞机、电脑，当时的众生也不会相信，当时的科技还没有发展到现在的水平，因缘不成熟。就像19世纪谁要是说手机，肯定没人相信。</w:t>
      </w:r>
    </w:p>
    <w:p w14:paraId="48A389B4" w14:textId="77777777" w:rsidR="002F62B1" w:rsidRPr="00B0123D" w:rsidRDefault="002F62B1" w:rsidP="002F62B1">
      <w:pPr>
        <w:shd w:val="clear" w:color="auto" w:fill="FFFFFF"/>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color w:val="000000"/>
          <w:sz w:val="28"/>
          <w:szCs w:val="28"/>
          <w:shd w:val="clear" w:color="auto" w:fill="FFFFFF"/>
        </w:rPr>
        <w:t>我相信佛陀在说方便法，因为有很多我看不到的，还有很多身边不可思议的事情，最终都证明佛陀、佛法是正确的；随着自己越发感到渺小和无知，就越发感到佛陀是如何伟大和遍知；但是以上的说法要是和不学佛教的人说，不知道能不能说服他们。上面这个解释是不能“证伪”的。）弟子的理解是不是错了？</w:t>
      </w:r>
    </w:p>
    <w:p w14:paraId="44E692E9" w14:textId="77777777" w:rsidR="002F62B1" w:rsidRPr="00B0123D" w:rsidRDefault="002F62B1" w:rsidP="002F62B1">
      <w:pPr>
        <w:shd w:val="clear" w:color="auto" w:fill="FFFFFF"/>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b/>
          <w:bCs/>
          <w:color w:val="000000"/>
          <w:sz w:val="28"/>
          <w:szCs w:val="28"/>
          <w:shd w:val="clear" w:color="auto" w:fill="FFFFFF"/>
        </w:rPr>
        <w:t>答：【别说对于一切瑜伽现量的究竟之王遍知智慧的辩论，分为关于因的辩论与关于果的辩论两个方面。</w:t>
      </w:r>
    </w:p>
    <w:p w14:paraId="5C9ECA49" w14:textId="77777777" w:rsidR="002F62B1" w:rsidRPr="00B0123D" w:rsidRDefault="002F62B1" w:rsidP="002F62B1">
      <w:pPr>
        <w:shd w:val="clear" w:color="auto" w:fill="FFFFFF"/>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b/>
          <w:bCs/>
          <w:color w:val="000000"/>
          <w:sz w:val="28"/>
          <w:szCs w:val="28"/>
          <w:shd w:val="clear" w:color="auto" w:fill="FFFFFF"/>
        </w:rPr>
        <w:t>第一、关于“因”的辩论：</w:t>
      </w:r>
    </w:p>
    <w:p w14:paraId="52C343F6" w14:textId="77777777" w:rsidR="002F62B1" w:rsidRPr="00B0123D" w:rsidRDefault="002F62B1" w:rsidP="002F62B1">
      <w:pPr>
        <w:shd w:val="clear" w:color="auto" w:fill="FFFFFF"/>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b/>
          <w:bCs/>
          <w:color w:val="000000"/>
          <w:sz w:val="28"/>
          <w:szCs w:val="28"/>
          <w:shd w:val="clear" w:color="auto" w:fill="FFFFFF"/>
        </w:rPr>
        <w:t>外道声称：“除了恒常自然的遍知以外无法重新建立遍知智慧，由于它的因不存在之故。”</w:t>
      </w:r>
    </w:p>
    <w:p w14:paraId="28130E5C" w14:textId="5DFB4C6B" w:rsidR="002F62B1" w:rsidRPr="00B0123D" w:rsidRDefault="002F62B1" w:rsidP="002F62B1">
      <w:pPr>
        <w:shd w:val="clear" w:color="auto" w:fill="FFFFFF"/>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b/>
          <w:bCs/>
          <w:color w:val="000000"/>
          <w:sz w:val="28"/>
          <w:szCs w:val="28"/>
          <w:shd w:val="clear" w:color="auto" w:fill="FFFFFF"/>
        </w:rPr>
        <w:t>驳斥：禅定、悲心等的方便与无缘智慧这两者互为因缘，为此</w:t>
      </w:r>
      <w:r w:rsidR="00A348CA" w:rsidRPr="00B0123D">
        <w:rPr>
          <w:rFonts w:ascii="STFangsong" w:eastAsia="STFangsong" w:hAnsi="STFangsong" w:cs="Times New Roman" w:hint="eastAsia"/>
          <w:b/>
          <w:bCs/>
          <w:color w:val="000000"/>
          <w:sz w:val="28"/>
          <w:szCs w:val="28"/>
          <w:shd w:val="clear" w:color="auto" w:fill="FFFFFF"/>
        </w:rPr>
        <w:t>（</w:t>
      </w:r>
      <w:r w:rsidRPr="00B0123D">
        <w:rPr>
          <w:rFonts w:ascii="STFangsong" w:eastAsia="STFangsong" w:hAnsi="STFangsong" w:cs="Times New Roman" w:hint="eastAsia"/>
          <w:b/>
          <w:bCs/>
          <w:color w:val="000000"/>
          <w:sz w:val="28"/>
          <w:szCs w:val="28"/>
          <w:shd w:val="clear" w:color="auto" w:fill="FFFFFF"/>
        </w:rPr>
        <w:t>如所有与尽所有</w:t>
      </w:r>
      <w:r w:rsidR="00A348CA" w:rsidRPr="00B0123D">
        <w:rPr>
          <w:rFonts w:ascii="STFangsong" w:eastAsia="STFangsong" w:hAnsi="STFangsong" w:cs="Times New Roman" w:hint="eastAsia"/>
          <w:b/>
          <w:bCs/>
          <w:color w:val="000000"/>
          <w:sz w:val="28"/>
          <w:szCs w:val="28"/>
          <w:shd w:val="clear" w:color="auto" w:fill="FFFFFF"/>
        </w:rPr>
        <w:t>）</w:t>
      </w:r>
      <w:r w:rsidRPr="00B0123D">
        <w:rPr>
          <w:rFonts w:ascii="STFangsong" w:eastAsia="STFangsong" w:hAnsi="STFangsong" w:cs="Times New Roman" w:hint="eastAsia"/>
          <w:b/>
          <w:bCs/>
          <w:color w:val="000000"/>
          <w:sz w:val="28"/>
          <w:szCs w:val="28"/>
          <w:shd w:val="clear" w:color="auto" w:fill="FFFFFF"/>
        </w:rPr>
        <w:t>二智成立，原因是，以方便大悲的光明智慧作为近取因、空性妙慧作为俱生缘而成立尽所有智；相反，以空性妙慧的有境作为近取因、以方便大悲作为俱生缘而成立如所有智。未如实了知所知万法的自性即是所知障，其本体是愚痴。依靠与之相违证悟法无我的智慧等正如上文中所说的那样。通过分析可以证实遍知智慧是由因所生，以因与果毫不错乱及事势理可以成立我等本师为量士夫。如</w:t>
      </w:r>
      <w:r w:rsidR="00A348CA" w:rsidRPr="00B0123D">
        <w:rPr>
          <w:rFonts w:ascii="STFangsong" w:eastAsia="STFangsong" w:hAnsi="STFangsong" w:cs="Times New Roman" w:hint="eastAsia"/>
          <w:b/>
          <w:bCs/>
          <w:color w:val="000000"/>
          <w:sz w:val="28"/>
          <w:szCs w:val="28"/>
          <w:shd w:val="clear" w:color="auto" w:fill="FFFFFF"/>
        </w:rPr>
        <w:t>（</w:t>
      </w:r>
      <w:r w:rsidRPr="00B0123D">
        <w:rPr>
          <w:rFonts w:ascii="STFangsong" w:eastAsia="STFangsong" w:hAnsi="STFangsong" w:cs="Times New Roman" w:hint="eastAsia"/>
          <w:b/>
          <w:bCs/>
          <w:color w:val="000000"/>
          <w:sz w:val="28"/>
          <w:szCs w:val="28"/>
          <w:shd w:val="clear" w:color="auto" w:fill="FFFFFF"/>
        </w:rPr>
        <w:t>《集量论》</w:t>
      </w:r>
      <w:r w:rsidR="00A348CA" w:rsidRPr="00B0123D">
        <w:rPr>
          <w:rFonts w:ascii="STFangsong" w:eastAsia="STFangsong" w:hAnsi="STFangsong" w:cs="Times New Roman" w:hint="eastAsia"/>
          <w:b/>
          <w:bCs/>
          <w:color w:val="000000"/>
          <w:sz w:val="28"/>
          <w:szCs w:val="28"/>
          <w:shd w:val="clear" w:color="auto" w:fill="FFFFFF"/>
        </w:rPr>
        <w:t>）</w:t>
      </w:r>
      <w:r w:rsidRPr="00B0123D">
        <w:rPr>
          <w:rFonts w:ascii="STFangsong" w:eastAsia="STFangsong" w:hAnsi="STFangsong" w:cs="Times New Roman" w:hint="eastAsia"/>
          <w:b/>
          <w:bCs/>
          <w:color w:val="000000"/>
          <w:sz w:val="28"/>
          <w:szCs w:val="28"/>
          <w:shd w:val="clear" w:color="auto" w:fill="FFFFFF"/>
        </w:rPr>
        <w:t>云：“敬礼定量欲利生，大师善逝救护者。”</w:t>
      </w:r>
    </w:p>
    <w:p w14:paraId="7E1A98AA" w14:textId="77777777" w:rsidR="002F62B1" w:rsidRPr="00B0123D" w:rsidRDefault="002F62B1" w:rsidP="002F62B1">
      <w:pPr>
        <w:shd w:val="clear" w:color="auto" w:fill="FFFFFF"/>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b/>
          <w:bCs/>
          <w:color w:val="000000"/>
          <w:sz w:val="28"/>
          <w:szCs w:val="28"/>
          <w:shd w:val="clear" w:color="auto" w:fill="FFFFFF"/>
        </w:rPr>
        <w:t>第二、关于“果”的辩论：</w:t>
      </w:r>
    </w:p>
    <w:p w14:paraId="5D5FA944" w14:textId="77777777" w:rsidR="002F62B1" w:rsidRPr="00B0123D" w:rsidRDefault="002F62B1" w:rsidP="002F62B1">
      <w:pPr>
        <w:shd w:val="clear" w:color="auto" w:fill="FFFFFF"/>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b/>
          <w:bCs/>
          <w:color w:val="000000"/>
          <w:sz w:val="28"/>
          <w:szCs w:val="28"/>
          <w:shd w:val="clear" w:color="auto" w:fill="FFFFFF"/>
        </w:rPr>
        <w:t>如果对方说：“一切种智不可能存在，因为一切所知无有边际，如果能了知无边之法，那么就成了已得边际，如此就成了颠倒之识。了知无边之法的心不可能存在，如同虚空的量无法衡量一样。”</w:t>
      </w:r>
    </w:p>
    <w:p w14:paraId="39ED8B1E" w14:textId="77777777" w:rsidR="002F62B1" w:rsidRPr="00B0123D" w:rsidRDefault="002F62B1" w:rsidP="002F62B1">
      <w:pPr>
        <w:shd w:val="clear" w:color="auto" w:fill="FFFFFF"/>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b/>
          <w:bCs/>
          <w:color w:val="000000"/>
          <w:sz w:val="28"/>
          <w:szCs w:val="28"/>
          <w:shd w:val="clear" w:color="auto" w:fill="FFFFFF"/>
        </w:rPr>
        <w:lastRenderedPageBreak/>
        <w:t>驳斥：佛陀的遍知智慧并不是以定量“此边”的方式照见无边所知的，就像所谓的“虚空周遍”也能遍及无边无际一样，佛陀是在无勤平等一味中洞晓万法的。彻见的方式完全已逾越了观现世的樊篱。关于对佛在无分别念中了知以及三时中了知万法的道理生起定解的些许方式我在其他论典中已阐述过。</w:t>
      </w:r>
    </w:p>
    <w:p w14:paraId="68FEC993" w14:textId="112E4269" w:rsidR="002F62B1" w:rsidRPr="00B0123D" w:rsidRDefault="002F62B1" w:rsidP="002F62B1">
      <w:pPr>
        <w:shd w:val="clear" w:color="auto" w:fill="FFFFFF"/>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b/>
          <w:bCs/>
          <w:color w:val="000000"/>
          <w:sz w:val="28"/>
          <w:szCs w:val="28"/>
          <w:shd w:val="clear" w:color="auto" w:fill="FFFFFF"/>
        </w:rPr>
        <w:t>在此，仅以观现世</w:t>
      </w:r>
      <w:r w:rsidR="00A348CA" w:rsidRPr="00B0123D">
        <w:rPr>
          <w:rFonts w:ascii="STFangsong" w:eastAsia="STFangsong" w:hAnsi="STFangsong" w:cs="Times New Roman" w:hint="eastAsia"/>
          <w:b/>
          <w:bCs/>
          <w:color w:val="000000"/>
          <w:sz w:val="28"/>
          <w:szCs w:val="28"/>
          <w:shd w:val="clear" w:color="auto" w:fill="FFFFFF"/>
        </w:rPr>
        <w:t>（</w:t>
      </w:r>
      <w:r w:rsidRPr="00B0123D">
        <w:rPr>
          <w:rFonts w:ascii="STFangsong" w:eastAsia="STFangsong" w:hAnsi="STFangsong" w:cs="Times New Roman" w:hint="eastAsia"/>
          <w:b/>
          <w:bCs/>
          <w:color w:val="000000"/>
          <w:sz w:val="28"/>
          <w:szCs w:val="28"/>
          <w:shd w:val="clear" w:color="auto" w:fill="FFFFFF"/>
        </w:rPr>
        <w:t>量</w:t>
      </w:r>
      <w:r w:rsidR="00A348CA" w:rsidRPr="00B0123D">
        <w:rPr>
          <w:rFonts w:ascii="STFangsong" w:eastAsia="STFangsong" w:hAnsi="STFangsong" w:cs="Times New Roman" w:hint="eastAsia"/>
          <w:b/>
          <w:bCs/>
          <w:color w:val="000000"/>
          <w:sz w:val="28"/>
          <w:szCs w:val="28"/>
          <w:shd w:val="clear" w:color="auto" w:fill="FFFFFF"/>
        </w:rPr>
        <w:t>）</w:t>
      </w:r>
      <w:r w:rsidRPr="00B0123D">
        <w:rPr>
          <w:rFonts w:ascii="STFangsong" w:eastAsia="STFangsong" w:hAnsi="STFangsong" w:cs="Times New Roman" w:hint="eastAsia"/>
          <w:b/>
          <w:bCs/>
          <w:color w:val="000000"/>
          <w:sz w:val="28"/>
          <w:szCs w:val="28"/>
          <w:shd w:val="clear" w:color="auto" w:fill="FFFFFF"/>
        </w:rPr>
        <w:t>来建立佛陀是遍知：能无误地宣说任何补特伽罗所追求之四谛这一主要道的取舍者即称为遍知，犹如百药聚合与众人云集之说一样。而无足轻重的昆虫之数目等对于希求解脱者来说没有任何必要，尽管佛陀本已一清二楚，但将这一切指示给所化众生又什么用呢？即使已经说明，他们也无法将这所有的数目记在心中。因此，以事势理成立的如此本师是彻知士夫之一切利益的佛陀，这一点我们必须要承认。如果比量推断，则</w:t>
      </w:r>
      <w:r w:rsidR="00A348CA" w:rsidRPr="00B0123D">
        <w:rPr>
          <w:rFonts w:ascii="STFangsong" w:eastAsia="STFangsong" w:hAnsi="STFangsong" w:cs="Times New Roman" w:hint="eastAsia"/>
          <w:b/>
          <w:bCs/>
          <w:color w:val="000000"/>
          <w:sz w:val="28"/>
          <w:szCs w:val="28"/>
          <w:shd w:val="clear" w:color="auto" w:fill="FFFFFF"/>
        </w:rPr>
        <w:t>（</w:t>
      </w:r>
      <w:r w:rsidRPr="00B0123D">
        <w:rPr>
          <w:rFonts w:ascii="STFangsong" w:eastAsia="STFangsong" w:hAnsi="STFangsong" w:cs="Times New Roman" w:hint="eastAsia"/>
          <w:b/>
          <w:bCs/>
          <w:color w:val="000000"/>
          <w:sz w:val="28"/>
          <w:szCs w:val="28"/>
          <w:shd w:val="clear" w:color="auto" w:fill="FFFFFF"/>
        </w:rPr>
        <w:t>佛陀对</w:t>
      </w:r>
      <w:r w:rsidR="00A348CA" w:rsidRPr="00B0123D">
        <w:rPr>
          <w:rFonts w:ascii="STFangsong" w:eastAsia="STFangsong" w:hAnsi="STFangsong" w:cs="Times New Roman" w:hint="eastAsia"/>
          <w:b/>
          <w:bCs/>
          <w:color w:val="000000"/>
          <w:sz w:val="28"/>
          <w:szCs w:val="28"/>
          <w:shd w:val="clear" w:color="auto" w:fill="FFFFFF"/>
        </w:rPr>
        <w:t>）</w:t>
      </w:r>
      <w:r w:rsidRPr="00B0123D">
        <w:rPr>
          <w:rFonts w:ascii="STFangsong" w:eastAsia="STFangsong" w:hAnsi="STFangsong" w:cs="Times New Roman" w:hint="eastAsia"/>
          <w:b/>
          <w:bCs/>
          <w:color w:val="000000"/>
          <w:sz w:val="28"/>
          <w:szCs w:val="28"/>
          <w:shd w:val="clear" w:color="auto" w:fill="FFFFFF"/>
        </w:rPr>
        <w:t>其他一切所知也必定知晓，因为了知甚深微细之究竟义者无疑能通达粗大之法，如同能见到远处微尘的眼睛必定能看见近处的瓶子一样。</w:t>
      </w:r>
    </w:p>
    <w:p w14:paraId="1187F7C7" w14:textId="424D4367" w:rsidR="002F62B1" w:rsidRPr="00B0123D" w:rsidRDefault="002F62B1" w:rsidP="002F62B1">
      <w:pPr>
        <w:shd w:val="clear" w:color="auto" w:fill="FFFFFF"/>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b/>
          <w:bCs/>
          <w:color w:val="000000"/>
          <w:sz w:val="28"/>
          <w:szCs w:val="28"/>
          <w:shd w:val="clear" w:color="auto" w:fill="FFFFFF"/>
        </w:rPr>
        <w:t>这以上建立解脱与遍知之道果的法理是追循理自在法称论师的观点，依照前辈诸位智者归纳的内容而稍作叙述的。】——以上是《中观庄严论释》当中的内容，成立佛陀是遍知的道理在《释量论》当中也有宣讲。在《量理宝藏论》当中也有宣讲</w:t>
      </w:r>
      <w:r w:rsidR="00E825CE">
        <w:rPr>
          <w:rFonts w:ascii="STFangsong" w:eastAsia="STFangsong" w:hAnsi="STFangsong" w:cs="Times New Roman" w:hint="eastAsia"/>
          <w:b/>
          <w:bCs/>
          <w:color w:val="000000"/>
          <w:sz w:val="28"/>
          <w:szCs w:val="28"/>
          <w:shd w:val="clear" w:color="auto" w:fill="FFFFFF"/>
        </w:rPr>
        <w:t>。</w:t>
      </w:r>
      <w:bookmarkStart w:id="3" w:name="_GoBack"/>
      <w:bookmarkEnd w:id="3"/>
      <w:r w:rsidRPr="00B0123D">
        <w:rPr>
          <w:rFonts w:ascii="STFangsong" w:eastAsia="STFangsong" w:hAnsi="STFangsong" w:cs="Times New Roman" w:hint="eastAsia"/>
          <w:color w:val="000000"/>
          <w:sz w:val="28"/>
          <w:szCs w:val="28"/>
          <w:shd w:val="clear" w:color="auto" w:fill="FFFFFF"/>
        </w:rPr>
        <w:t>（正见C1）</w:t>
      </w:r>
    </w:p>
    <w:p w14:paraId="7CBDF249" w14:textId="77777777" w:rsidR="00BE3F11" w:rsidRPr="00B0123D" w:rsidRDefault="00BE3F11" w:rsidP="001D0762">
      <w:pPr>
        <w:jc w:val="both"/>
        <w:rPr>
          <w:rFonts w:ascii="STFangsong" w:eastAsia="STFangsong" w:hAnsi="STFangsong" w:cs="Times New Roman"/>
          <w:color w:val="000000"/>
          <w:sz w:val="28"/>
          <w:szCs w:val="28"/>
        </w:rPr>
      </w:pPr>
    </w:p>
    <w:p w14:paraId="24C1B6E7" w14:textId="533E8570" w:rsidR="0078621A" w:rsidRPr="00B0123D" w:rsidRDefault="0078621A" w:rsidP="0078621A">
      <w:pPr>
        <w:pStyle w:val="Heading2"/>
        <w:keepNext/>
        <w:keepLines/>
        <w:numPr>
          <w:ilvl w:val="0"/>
          <w:numId w:val="2"/>
        </w:numPr>
        <w:spacing w:before="0" w:beforeAutospacing="0" w:after="0" w:afterAutospacing="0" w:line="540" w:lineRule="exact"/>
        <w:jc w:val="both"/>
        <w:rPr>
          <w:rFonts w:ascii="STFangsong" w:eastAsia="STFangsong" w:hAnsi="STFangsong"/>
          <w:color w:val="0070C0"/>
          <w:sz w:val="28"/>
          <w:szCs w:val="28"/>
        </w:rPr>
      </w:pPr>
      <w:bookmarkStart w:id="4" w:name="_转生饿鬼的因"/>
      <w:bookmarkEnd w:id="4"/>
      <w:r w:rsidRPr="00B0123D">
        <w:rPr>
          <w:rFonts w:ascii="STFangsong" w:eastAsia="STFangsong" w:hAnsi="STFangsong" w:hint="eastAsia"/>
          <w:color w:val="0070C0"/>
          <w:sz w:val="28"/>
          <w:szCs w:val="28"/>
        </w:rPr>
        <w:t>转生饿鬼的因</w:t>
      </w:r>
    </w:p>
    <w:p w14:paraId="1F233555" w14:textId="77777777" w:rsidR="0078621A" w:rsidRPr="00B0123D" w:rsidRDefault="0078621A" w:rsidP="001D0762">
      <w:pPr>
        <w:jc w:val="both"/>
        <w:rPr>
          <w:rFonts w:ascii="STFangsong" w:eastAsia="STFangsong" w:hAnsi="STFangsong" w:cs="Times New Roman"/>
          <w:color w:val="000000"/>
          <w:sz w:val="28"/>
          <w:szCs w:val="28"/>
        </w:rPr>
      </w:pPr>
    </w:p>
    <w:p w14:paraId="529BE05E" w14:textId="77777777" w:rsidR="00C30C52" w:rsidRPr="00B0123D" w:rsidRDefault="00C30C52" w:rsidP="00C30C52">
      <w:pPr>
        <w:pStyle w:val="NormalWeb"/>
        <w:spacing w:before="0" w:beforeAutospacing="0" w:after="0" w:afterAutospacing="0" w:line="540" w:lineRule="exact"/>
        <w:jc w:val="both"/>
        <w:rPr>
          <w:rFonts w:ascii="STFangsong" w:eastAsia="STFangsong" w:hAnsi="STFangsong"/>
          <w:sz w:val="28"/>
          <w:szCs w:val="28"/>
        </w:rPr>
      </w:pPr>
      <w:r w:rsidRPr="00B0123D">
        <w:rPr>
          <w:rFonts w:ascii="STFangsong" w:eastAsia="STFangsong" w:hAnsi="STFangsong" w:hint="eastAsia"/>
          <w:sz w:val="28"/>
          <w:szCs w:val="28"/>
        </w:rPr>
        <w:t>问：堕</w:t>
      </w:r>
      <w:r w:rsidRPr="00B0123D">
        <w:rPr>
          <w:rFonts w:ascii="STFangsong" w:eastAsia="STFangsong" w:hAnsi="STFangsong"/>
          <w:sz w:val="28"/>
          <w:szCs w:val="28"/>
        </w:rPr>
        <w:t>内</w:t>
      </w:r>
      <w:r w:rsidRPr="00B0123D">
        <w:rPr>
          <w:rFonts w:ascii="STFangsong" w:eastAsia="STFangsong" w:hAnsi="STFangsong" w:hint="eastAsia"/>
          <w:sz w:val="28"/>
          <w:szCs w:val="28"/>
        </w:rPr>
        <w:t>障饿</w:t>
      </w:r>
      <w:r w:rsidRPr="00B0123D">
        <w:rPr>
          <w:rFonts w:ascii="STFangsong" w:eastAsia="STFangsong" w:hAnsi="STFangsong"/>
          <w:sz w:val="28"/>
          <w:szCs w:val="28"/>
        </w:rPr>
        <w:t>鬼的</w:t>
      </w:r>
      <w:r w:rsidRPr="00B0123D">
        <w:rPr>
          <w:rFonts w:ascii="STFangsong" w:eastAsia="STFangsong" w:hAnsi="STFangsong" w:hint="eastAsia"/>
          <w:sz w:val="28"/>
          <w:szCs w:val="28"/>
        </w:rPr>
        <w:t>因</w:t>
      </w:r>
      <w:r w:rsidRPr="00B0123D">
        <w:rPr>
          <w:rFonts w:ascii="STFangsong" w:eastAsia="STFangsong" w:hAnsi="STFangsong"/>
          <w:sz w:val="28"/>
          <w:szCs w:val="28"/>
        </w:rPr>
        <w:t>是什么？</w:t>
      </w:r>
    </w:p>
    <w:p w14:paraId="40FB584E" w14:textId="77777777" w:rsidR="00C30C52" w:rsidRPr="00B0123D" w:rsidRDefault="00C30C52" w:rsidP="00C30C52">
      <w:pPr>
        <w:pStyle w:val="NormalWeb"/>
        <w:spacing w:before="0" w:beforeAutospacing="0" w:after="0" w:afterAutospacing="0" w:line="540" w:lineRule="exact"/>
        <w:jc w:val="both"/>
        <w:rPr>
          <w:rFonts w:ascii="STFangsong" w:eastAsia="STFangsong" w:hAnsi="STFangsong"/>
          <w:sz w:val="28"/>
          <w:szCs w:val="28"/>
        </w:rPr>
      </w:pPr>
      <w:r w:rsidRPr="00B0123D">
        <w:rPr>
          <w:rFonts w:ascii="STFangsong" w:eastAsia="STFangsong" w:hAnsi="STFangsong" w:hint="eastAsia"/>
          <w:b/>
          <w:sz w:val="28"/>
          <w:szCs w:val="28"/>
        </w:rPr>
        <w:t>答：堕</w:t>
      </w:r>
      <w:r w:rsidRPr="00B0123D">
        <w:rPr>
          <w:rFonts w:ascii="STFangsong" w:eastAsia="STFangsong" w:hAnsi="STFangsong"/>
          <w:b/>
          <w:sz w:val="28"/>
          <w:szCs w:val="28"/>
        </w:rPr>
        <w:t>内</w:t>
      </w:r>
      <w:r w:rsidRPr="00B0123D">
        <w:rPr>
          <w:rFonts w:ascii="STFangsong" w:eastAsia="STFangsong" w:hAnsi="STFangsong" w:hint="eastAsia"/>
          <w:b/>
          <w:sz w:val="28"/>
          <w:szCs w:val="28"/>
        </w:rPr>
        <w:t>障饿</w:t>
      </w:r>
      <w:r w:rsidRPr="00B0123D">
        <w:rPr>
          <w:rFonts w:ascii="STFangsong" w:eastAsia="STFangsong" w:hAnsi="STFangsong"/>
          <w:b/>
          <w:sz w:val="28"/>
          <w:szCs w:val="28"/>
        </w:rPr>
        <w:t>鬼主要还是</w:t>
      </w:r>
      <w:r w:rsidRPr="00B0123D">
        <w:rPr>
          <w:rFonts w:ascii="STFangsong" w:eastAsia="STFangsong" w:hAnsi="STFangsong" w:hint="eastAsia"/>
          <w:b/>
          <w:sz w:val="28"/>
          <w:szCs w:val="28"/>
        </w:rPr>
        <w:t>因为悭吝，悭吝心、</w:t>
      </w:r>
      <w:r w:rsidRPr="00B0123D">
        <w:rPr>
          <w:rFonts w:ascii="STFangsong" w:eastAsia="STFangsong" w:hAnsi="STFangsong"/>
          <w:b/>
          <w:sz w:val="28"/>
          <w:szCs w:val="28"/>
        </w:rPr>
        <w:t>舍不得布施等等，</w:t>
      </w:r>
      <w:r w:rsidRPr="00B0123D">
        <w:rPr>
          <w:rFonts w:ascii="STFangsong" w:eastAsia="STFangsong" w:hAnsi="STFangsong" w:hint="eastAsia"/>
          <w:b/>
          <w:sz w:val="28"/>
          <w:szCs w:val="28"/>
        </w:rPr>
        <w:t>就会堕饿鬼。</w:t>
      </w:r>
      <w:r w:rsidRPr="00B0123D">
        <w:rPr>
          <w:rFonts w:ascii="STFangsong" w:eastAsia="STFangsong" w:hAnsi="STFangsong"/>
          <w:b/>
          <w:sz w:val="28"/>
          <w:szCs w:val="28"/>
        </w:rPr>
        <w:t>当然有</w:t>
      </w:r>
      <w:r w:rsidRPr="00B0123D">
        <w:rPr>
          <w:rFonts w:ascii="STFangsong" w:eastAsia="STFangsong" w:hAnsi="STFangsong" w:hint="eastAsia"/>
          <w:b/>
          <w:sz w:val="28"/>
          <w:szCs w:val="28"/>
        </w:rPr>
        <w:t>时</w:t>
      </w:r>
      <w:r w:rsidRPr="00B0123D">
        <w:rPr>
          <w:rFonts w:ascii="STFangsong" w:eastAsia="STFangsong" w:hAnsi="STFangsong"/>
          <w:b/>
          <w:sz w:val="28"/>
          <w:szCs w:val="28"/>
        </w:rPr>
        <w:t>还会讲一些具体的</w:t>
      </w:r>
      <w:r w:rsidRPr="00B0123D">
        <w:rPr>
          <w:rFonts w:ascii="STFangsong" w:eastAsia="STFangsong" w:hAnsi="STFangsong" w:hint="eastAsia"/>
          <w:b/>
          <w:sz w:val="28"/>
          <w:szCs w:val="28"/>
        </w:rPr>
        <w:t>因，</w:t>
      </w:r>
      <w:r w:rsidRPr="00B0123D">
        <w:rPr>
          <w:rFonts w:ascii="STFangsong" w:eastAsia="STFangsong" w:hAnsi="STFangsong"/>
          <w:b/>
          <w:sz w:val="28"/>
          <w:szCs w:val="28"/>
        </w:rPr>
        <w:t>但是</w:t>
      </w:r>
      <w:r w:rsidRPr="00B0123D">
        <w:rPr>
          <w:rFonts w:ascii="STFangsong" w:eastAsia="STFangsong" w:hAnsi="STFangsong" w:hint="eastAsia"/>
          <w:b/>
          <w:sz w:val="28"/>
          <w:szCs w:val="28"/>
        </w:rPr>
        <w:t>堕饿鬼，</w:t>
      </w:r>
      <w:r w:rsidRPr="00B0123D">
        <w:rPr>
          <w:rFonts w:ascii="STFangsong" w:eastAsia="STFangsong" w:hAnsi="STFangsong"/>
          <w:b/>
          <w:sz w:val="28"/>
          <w:szCs w:val="28"/>
        </w:rPr>
        <w:t>一</w:t>
      </w:r>
      <w:r w:rsidRPr="00B0123D">
        <w:rPr>
          <w:rFonts w:ascii="STFangsong" w:eastAsia="STFangsong" w:hAnsi="STFangsong" w:hint="eastAsia"/>
          <w:b/>
          <w:sz w:val="28"/>
          <w:szCs w:val="28"/>
        </w:rPr>
        <w:t>般</w:t>
      </w:r>
      <w:r w:rsidRPr="00B0123D">
        <w:rPr>
          <w:rFonts w:ascii="STFangsong" w:eastAsia="STFangsong" w:hAnsi="STFangsong"/>
          <w:b/>
          <w:sz w:val="28"/>
          <w:szCs w:val="28"/>
        </w:rPr>
        <w:t>来讲</w:t>
      </w:r>
      <w:r w:rsidRPr="00B0123D">
        <w:rPr>
          <w:rFonts w:ascii="STFangsong" w:eastAsia="STFangsong" w:hAnsi="STFangsong" w:hint="eastAsia"/>
          <w:b/>
          <w:sz w:val="28"/>
          <w:szCs w:val="28"/>
        </w:rPr>
        <w:t>，是</w:t>
      </w:r>
      <w:r w:rsidRPr="00B0123D">
        <w:rPr>
          <w:rFonts w:ascii="STFangsong" w:eastAsia="STFangsong" w:hAnsi="STFangsong"/>
          <w:b/>
          <w:sz w:val="28"/>
          <w:szCs w:val="28"/>
        </w:rPr>
        <w:t>属于中等的恶</w:t>
      </w:r>
      <w:r w:rsidRPr="00B0123D">
        <w:rPr>
          <w:rFonts w:ascii="STFangsong" w:eastAsia="STFangsong" w:hAnsi="STFangsong" w:hint="eastAsia"/>
          <w:b/>
          <w:sz w:val="28"/>
          <w:szCs w:val="28"/>
        </w:rPr>
        <w:t>业，</w:t>
      </w:r>
      <w:r w:rsidRPr="00B0123D">
        <w:rPr>
          <w:rFonts w:ascii="STFangsong" w:eastAsia="STFangsong" w:hAnsi="STFangsong"/>
          <w:b/>
          <w:sz w:val="28"/>
          <w:szCs w:val="28"/>
        </w:rPr>
        <w:t>或</w:t>
      </w:r>
      <w:r w:rsidRPr="00B0123D">
        <w:rPr>
          <w:rFonts w:ascii="STFangsong" w:eastAsia="STFangsong" w:hAnsi="STFangsong" w:hint="eastAsia"/>
          <w:b/>
          <w:sz w:val="28"/>
          <w:szCs w:val="28"/>
        </w:rPr>
        <w:t>者</w:t>
      </w:r>
      <w:r w:rsidRPr="00B0123D">
        <w:rPr>
          <w:rFonts w:ascii="STFangsong" w:eastAsia="STFangsong" w:hAnsi="STFangsong"/>
          <w:b/>
          <w:sz w:val="28"/>
          <w:szCs w:val="28"/>
        </w:rPr>
        <w:t>障碍别人做供养</w:t>
      </w:r>
      <w:r w:rsidRPr="00B0123D">
        <w:rPr>
          <w:rFonts w:ascii="STFangsong" w:eastAsia="STFangsong" w:hAnsi="STFangsong" w:hint="eastAsia"/>
          <w:b/>
          <w:sz w:val="28"/>
          <w:szCs w:val="28"/>
        </w:rPr>
        <w:t>、</w:t>
      </w:r>
      <w:r w:rsidRPr="00B0123D">
        <w:rPr>
          <w:rFonts w:ascii="STFangsong" w:eastAsia="STFangsong" w:hAnsi="STFangsong"/>
          <w:b/>
          <w:sz w:val="28"/>
          <w:szCs w:val="28"/>
        </w:rPr>
        <w:t>布施</w:t>
      </w:r>
      <w:r w:rsidRPr="00B0123D">
        <w:rPr>
          <w:rFonts w:ascii="STFangsong" w:eastAsia="STFangsong" w:hAnsi="STFangsong" w:hint="eastAsia"/>
          <w:b/>
          <w:sz w:val="28"/>
          <w:szCs w:val="28"/>
        </w:rPr>
        <w:t>，</w:t>
      </w:r>
      <w:r w:rsidRPr="00B0123D">
        <w:rPr>
          <w:rFonts w:ascii="STFangsong" w:eastAsia="STFangsong" w:hAnsi="STFangsong"/>
          <w:b/>
          <w:sz w:val="28"/>
          <w:szCs w:val="28"/>
        </w:rPr>
        <w:t>或者自己的</w:t>
      </w:r>
      <w:r w:rsidRPr="00B0123D">
        <w:rPr>
          <w:rFonts w:ascii="STFangsong" w:eastAsia="STFangsong" w:hAnsi="STFangsong" w:hint="eastAsia"/>
          <w:b/>
          <w:sz w:val="28"/>
          <w:szCs w:val="28"/>
        </w:rPr>
        <w:t>悭吝，</w:t>
      </w:r>
      <w:r w:rsidRPr="00B0123D">
        <w:rPr>
          <w:rFonts w:ascii="STFangsong" w:eastAsia="STFangsong" w:hAnsi="STFangsong"/>
          <w:b/>
          <w:sz w:val="28"/>
          <w:szCs w:val="28"/>
        </w:rPr>
        <w:t>这方面都有可能是</w:t>
      </w:r>
      <w:r w:rsidRPr="00B0123D">
        <w:rPr>
          <w:rFonts w:ascii="STFangsong" w:eastAsia="STFangsong" w:hAnsi="STFangsong" w:hint="eastAsia"/>
          <w:b/>
          <w:sz w:val="28"/>
          <w:szCs w:val="28"/>
        </w:rPr>
        <w:t>堕饿鬼的因。</w:t>
      </w:r>
      <w:r w:rsidRPr="00B0123D">
        <w:rPr>
          <w:rFonts w:ascii="STFangsong" w:eastAsia="STFangsong" w:hAnsi="STFangsong" w:hint="eastAsia"/>
          <w:sz w:val="28"/>
          <w:szCs w:val="28"/>
        </w:rPr>
        <w:t>（生西法师）</w:t>
      </w:r>
    </w:p>
    <w:p w14:paraId="29313A0D" w14:textId="77777777" w:rsidR="00C30C52" w:rsidRPr="00B0123D" w:rsidRDefault="00C30C52" w:rsidP="001D0762">
      <w:pPr>
        <w:shd w:val="clear" w:color="auto" w:fill="FFFFFF"/>
        <w:spacing w:before="75" w:after="75"/>
        <w:jc w:val="both"/>
        <w:rPr>
          <w:rFonts w:ascii="STFangsong" w:eastAsia="STFangsong" w:hAnsi="STFangsong" w:cs="Times New Roman"/>
          <w:color w:val="000000"/>
          <w:sz w:val="28"/>
          <w:szCs w:val="28"/>
        </w:rPr>
      </w:pPr>
    </w:p>
    <w:p w14:paraId="0D333069" w14:textId="547F0D62" w:rsidR="001D0762" w:rsidRPr="00B0123D" w:rsidRDefault="001D0762" w:rsidP="001D0762">
      <w:pPr>
        <w:shd w:val="clear" w:color="auto" w:fill="FFFFFF"/>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color w:val="000000"/>
          <w:sz w:val="28"/>
          <w:szCs w:val="28"/>
        </w:rPr>
        <w:lastRenderedPageBreak/>
        <w:t>问：《正法念处经》中说食法饿鬼的转生之因是为求财利为人说不净法，这与尸粪泥地狱的转生之因“邪命养活”有何区别？另，转生魔罗身饿鬼是因“说邪见法</w:t>
      </w:r>
      <w:r w:rsidR="00BC72CC" w:rsidRPr="00B0123D">
        <w:rPr>
          <w:rFonts w:ascii="STFangsong" w:eastAsia="STFangsong" w:hAnsi="STFangsong" w:cs="Times New Roman" w:hint="eastAsia"/>
          <w:color w:val="000000"/>
          <w:sz w:val="28"/>
          <w:szCs w:val="28"/>
        </w:rPr>
        <w:t>……</w:t>
      </w:r>
      <w:r w:rsidRPr="00B0123D">
        <w:rPr>
          <w:rFonts w:ascii="STFangsong" w:eastAsia="STFangsong" w:hAnsi="STFangsong" w:cs="Times New Roman" w:hint="eastAsia"/>
          <w:color w:val="000000"/>
          <w:sz w:val="28"/>
          <w:szCs w:val="28"/>
        </w:rPr>
        <w:t>不信正法”，利刃原地狱的转生之因也是“若人说邪法，破正法为非”，两者如何区分？</w:t>
      </w:r>
    </w:p>
    <w:p w14:paraId="7FD4DC9F" w14:textId="77777777" w:rsidR="001D0762" w:rsidRPr="00B0123D" w:rsidRDefault="001D0762" w:rsidP="001D0762">
      <w:pPr>
        <w:shd w:val="clear" w:color="auto" w:fill="FFFFFF"/>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b/>
          <w:bCs/>
          <w:color w:val="000000"/>
          <w:sz w:val="28"/>
          <w:szCs w:val="28"/>
        </w:rPr>
        <w:t>答：</w:t>
      </w:r>
      <w:r w:rsidRPr="00B0123D">
        <w:rPr>
          <w:rFonts w:ascii="STFangsong" w:eastAsia="STFangsong" w:hAnsi="STFangsong" w:cs="Times New Roman" w:hint="eastAsia"/>
          <w:b/>
          <w:bCs/>
          <w:color w:val="000000"/>
          <w:sz w:val="28"/>
          <w:szCs w:val="28"/>
          <w:shd w:val="clear" w:color="auto" w:fill="FFFFFF"/>
        </w:rPr>
        <w:t>个人觉得有些时候比较类似，或者说某类行为，既可能导致堕入地狱，也可能导致堕入饿鬼，有时也观待这些行为的时间长短、程度轻重，罪业大小不同果报也不同。</w:t>
      </w:r>
      <w:r w:rsidRPr="00B0123D">
        <w:rPr>
          <w:rFonts w:ascii="STFangsong" w:eastAsia="STFangsong" w:hAnsi="STFangsong" w:cs="Times New Roman" w:hint="eastAsia"/>
          <w:color w:val="000000"/>
          <w:sz w:val="28"/>
          <w:szCs w:val="28"/>
          <w:shd w:val="clear" w:color="auto" w:fill="FFFFFF"/>
        </w:rPr>
        <w:t>（正见C1）</w:t>
      </w:r>
    </w:p>
    <w:p w14:paraId="24421757" w14:textId="69D7FD25" w:rsidR="001D0762" w:rsidRPr="00B0123D" w:rsidRDefault="001D0762" w:rsidP="001D0762">
      <w:pPr>
        <w:shd w:val="clear" w:color="auto" w:fill="FFFFFF"/>
        <w:spacing w:before="75" w:after="75"/>
        <w:jc w:val="both"/>
        <w:rPr>
          <w:rFonts w:ascii="STFangsong" w:eastAsia="STFangsong" w:hAnsi="STFangsong" w:cs="Times New Roman"/>
          <w:color w:val="000000"/>
          <w:sz w:val="28"/>
          <w:szCs w:val="28"/>
        </w:rPr>
      </w:pPr>
    </w:p>
    <w:p w14:paraId="03B7BD11" w14:textId="77777777" w:rsidR="00D70338" w:rsidRPr="00B0123D" w:rsidRDefault="00D70338" w:rsidP="00D70338">
      <w:pPr>
        <w:shd w:val="clear" w:color="auto" w:fill="FFFFFF"/>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color w:val="000000"/>
          <w:sz w:val="28"/>
          <w:szCs w:val="28"/>
        </w:rPr>
        <w:t>问：外障饿鬼和内障饿鬼的转生之因都是因为悭贪不舍，那如何区别是到底转生为外障饿鬼还是内障饿鬼呢？</w:t>
      </w:r>
    </w:p>
    <w:p w14:paraId="3ADCEECC" w14:textId="77777777" w:rsidR="00D70338" w:rsidRPr="00B0123D" w:rsidRDefault="00D70338" w:rsidP="00D70338">
      <w:pPr>
        <w:shd w:val="clear" w:color="auto" w:fill="FFFFFF"/>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b/>
          <w:bCs/>
          <w:color w:val="000000"/>
          <w:sz w:val="28"/>
          <w:szCs w:val="28"/>
        </w:rPr>
        <w:t>答：因果甚深微细，个人没有能力观察。</w:t>
      </w:r>
      <w:r w:rsidRPr="00B0123D">
        <w:rPr>
          <w:rFonts w:ascii="STFangsong" w:eastAsia="STFangsong" w:hAnsi="STFangsong" w:cs="Times New Roman" w:hint="eastAsia"/>
          <w:color w:val="000000"/>
          <w:sz w:val="28"/>
          <w:szCs w:val="28"/>
        </w:rPr>
        <w:t>（正见C1）</w:t>
      </w:r>
    </w:p>
    <w:p w14:paraId="1E176CDB" w14:textId="7211C02E" w:rsidR="00D70338" w:rsidRPr="00B0123D" w:rsidRDefault="00D70338" w:rsidP="001D0762">
      <w:pPr>
        <w:shd w:val="clear" w:color="auto" w:fill="FFFFFF"/>
        <w:spacing w:before="75" w:after="75"/>
        <w:jc w:val="both"/>
        <w:rPr>
          <w:rFonts w:ascii="STFangsong" w:eastAsia="STFangsong" w:hAnsi="STFangsong" w:cs="Times New Roman"/>
          <w:color w:val="000000"/>
          <w:sz w:val="28"/>
          <w:szCs w:val="28"/>
        </w:rPr>
      </w:pPr>
    </w:p>
    <w:p w14:paraId="4ED7CEF8" w14:textId="77777777" w:rsidR="004A470C" w:rsidRPr="00B0123D" w:rsidRDefault="004A470C" w:rsidP="004A470C">
      <w:pPr>
        <w:shd w:val="clear" w:color="auto" w:fill="FFFFFF"/>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color w:val="000000"/>
          <w:sz w:val="28"/>
          <w:szCs w:val="28"/>
          <w:shd w:val="clear" w:color="auto" w:fill="FFFFFF"/>
        </w:rPr>
        <w:t>问：本课中讲外障饿鬼的转生之因，有一种是由于往昔常给人不清净的饮食，请法师慈悲开示，什么是不清净的饮食，范围都有哪些？</w:t>
      </w:r>
    </w:p>
    <w:p w14:paraId="482BCD45" w14:textId="4E444F1E" w:rsidR="004A470C" w:rsidRPr="00B0123D" w:rsidRDefault="004A470C" w:rsidP="004A470C">
      <w:pPr>
        <w:shd w:val="clear" w:color="auto" w:fill="FFFFFF"/>
        <w:spacing w:before="75" w:after="75"/>
        <w:jc w:val="both"/>
        <w:rPr>
          <w:rFonts w:ascii="STFangsong" w:eastAsia="STFangsong" w:hAnsi="STFangsong" w:cs="Times New Roman"/>
          <w:color w:val="000000"/>
          <w:sz w:val="28"/>
          <w:szCs w:val="28"/>
          <w:shd w:val="clear" w:color="auto" w:fill="FFFFFF"/>
        </w:rPr>
      </w:pPr>
      <w:r w:rsidRPr="00B0123D">
        <w:rPr>
          <w:rFonts w:ascii="STFangsong" w:eastAsia="STFangsong" w:hAnsi="STFangsong" w:cs="Times New Roman" w:hint="eastAsia"/>
          <w:b/>
          <w:bCs/>
          <w:color w:val="000000"/>
          <w:sz w:val="28"/>
          <w:szCs w:val="28"/>
          <w:shd w:val="clear" w:color="auto" w:fill="FFFFFF"/>
        </w:rPr>
        <w:t>答：个人理解，比如以烦恼心布施对建康有害的饮食（比如毒品），或者自己认为非常肮脏的食品等等。</w:t>
      </w:r>
      <w:r w:rsidRPr="00B0123D">
        <w:rPr>
          <w:rFonts w:ascii="STFangsong" w:eastAsia="STFangsong" w:hAnsi="STFangsong" w:cs="Times New Roman" w:hint="eastAsia"/>
          <w:color w:val="000000"/>
          <w:sz w:val="28"/>
          <w:szCs w:val="28"/>
          <w:shd w:val="clear" w:color="auto" w:fill="FFFFFF"/>
        </w:rPr>
        <w:t>（正见C1）</w:t>
      </w:r>
    </w:p>
    <w:p w14:paraId="576C9878" w14:textId="77777777" w:rsidR="00132A5A" w:rsidRPr="00B0123D" w:rsidRDefault="00132A5A" w:rsidP="00132A5A">
      <w:pPr>
        <w:shd w:val="clear" w:color="auto" w:fill="FFFFFF"/>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color w:val="000000"/>
          <w:sz w:val="28"/>
          <w:szCs w:val="28"/>
          <w:shd w:val="clear" w:color="auto" w:fill="FFFFFF"/>
        </w:rPr>
        <w:t>问：请问向别人提供肉食是否算不清净的饮食呢？</w:t>
      </w:r>
    </w:p>
    <w:p w14:paraId="2D9C1208" w14:textId="13D3A935" w:rsidR="00132A5A" w:rsidRPr="00B0123D" w:rsidRDefault="00132A5A" w:rsidP="004A470C">
      <w:pPr>
        <w:shd w:val="clear" w:color="auto" w:fill="FFFFFF"/>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b/>
          <w:bCs/>
          <w:color w:val="000000"/>
          <w:sz w:val="28"/>
          <w:szCs w:val="28"/>
          <w:shd w:val="clear" w:color="auto" w:fill="FFFFFF"/>
        </w:rPr>
        <w:t>答：要看具体的情况，包括自己的发心、见解、肉类本身的情况等。</w:t>
      </w:r>
      <w:r w:rsidRPr="00B0123D">
        <w:rPr>
          <w:rFonts w:ascii="STFangsong" w:eastAsia="STFangsong" w:hAnsi="STFangsong" w:cs="Times New Roman" w:hint="eastAsia"/>
          <w:color w:val="000000"/>
          <w:sz w:val="28"/>
          <w:szCs w:val="28"/>
          <w:shd w:val="clear" w:color="auto" w:fill="FFFFFF"/>
        </w:rPr>
        <w:t>（正见C1）</w:t>
      </w:r>
    </w:p>
    <w:p w14:paraId="28BC8D9D" w14:textId="77777777" w:rsidR="004E63A9" w:rsidRPr="00B0123D" w:rsidRDefault="004E63A9" w:rsidP="004E63A9">
      <w:pPr>
        <w:shd w:val="clear" w:color="auto" w:fill="FFFFFF"/>
        <w:spacing w:before="75" w:after="75"/>
        <w:jc w:val="both"/>
        <w:rPr>
          <w:rFonts w:ascii="STFangsong" w:eastAsia="STFangsong" w:hAnsi="STFangsong" w:cs="Times New Roman"/>
          <w:color w:val="000000"/>
          <w:sz w:val="28"/>
          <w:szCs w:val="28"/>
        </w:rPr>
      </w:pPr>
    </w:p>
    <w:p w14:paraId="6491966D" w14:textId="77777777" w:rsidR="004E63A9" w:rsidRPr="00B0123D" w:rsidRDefault="004E63A9" w:rsidP="004E63A9">
      <w:pPr>
        <w:shd w:val="clear" w:color="auto" w:fill="FFFFFF"/>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color w:val="000000"/>
          <w:sz w:val="28"/>
          <w:szCs w:val="28"/>
        </w:rPr>
        <w:t>问：外障饿鬼中，堕入的原因，经典中说，是往昔常给人不清净的饮食。请问不清净的侧重点在来源不清净，还是其他？</w:t>
      </w:r>
    </w:p>
    <w:p w14:paraId="4044BDFF" w14:textId="165C64C3" w:rsidR="004E63A9" w:rsidRPr="00B0123D" w:rsidRDefault="004E63A9" w:rsidP="004E63A9">
      <w:pPr>
        <w:shd w:val="clear" w:color="auto" w:fill="FFFFFF"/>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b/>
          <w:bCs/>
          <w:color w:val="000000"/>
          <w:sz w:val="28"/>
          <w:szCs w:val="28"/>
        </w:rPr>
        <w:t>答：个人理解，有时侧重不干净、肮脏，比如以不善的发心布施发霉的食物之类的。</w:t>
      </w:r>
      <w:r w:rsidRPr="00B0123D">
        <w:rPr>
          <w:rFonts w:ascii="STFangsong" w:eastAsia="STFangsong" w:hAnsi="STFangsong" w:cs="Times New Roman" w:hint="eastAsia"/>
          <w:color w:val="000000"/>
          <w:sz w:val="28"/>
          <w:szCs w:val="28"/>
        </w:rPr>
        <w:t>（正见C1）</w:t>
      </w:r>
    </w:p>
    <w:p w14:paraId="719258BD" w14:textId="16634AF1" w:rsidR="00362C8C" w:rsidRPr="00B0123D" w:rsidRDefault="00362C8C" w:rsidP="004E63A9">
      <w:pPr>
        <w:shd w:val="clear" w:color="auto" w:fill="FFFFFF"/>
        <w:spacing w:before="75" w:after="75"/>
        <w:jc w:val="both"/>
        <w:rPr>
          <w:rFonts w:ascii="STFangsong" w:eastAsia="STFangsong" w:hAnsi="STFangsong" w:cs="Times New Roman"/>
          <w:color w:val="000000"/>
          <w:sz w:val="28"/>
          <w:szCs w:val="28"/>
        </w:rPr>
      </w:pPr>
    </w:p>
    <w:p w14:paraId="5238E749" w14:textId="77777777" w:rsidR="00362C8C" w:rsidRPr="00B0123D" w:rsidRDefault="00362C8C" w:rsidP="00362C8C">
      <w:pPr>
        <w:shd w:val="clear" w:color="auto" w:fill="FFFFFF"/>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color w:val="000000"/>
          <w:sz w:val="28"/>
          <w:szCs w:val="28"/>
          <w:shd w:val="clear" w:color="auto" w:fill="FFFFFF"/>
        </w:rPr>
        <w:lastRenderedPageBreak/>
        <w:t>问：本课法本中说“经典中说，是往昔常给人不清净的饮食，以致转生为饿鬼后，美味佳肴也会变成特别肮脏的不净物。”弟子不明白不清净的饮食怎么解释。</w:t>
      </w:r>
    </w:p>
    <w:p w14:paraId="6C0DAA44" w14:textId="6710AEF9" w:rsidR="00362C8C" w:rsidRPr="00B0123D" w:rsidRDefault="00362C8C" w:rsidP="00362C8C">
      <w:pPr>
        <w:shd w:val="clear" w:color="auto" w:fill="FFFFFF"/>
        <w:spacing w:before="75" w:after="75"/>
        <w:jc w:val="both"/>
        <w:rPr>
          <w:rFonts w:ascii="STFangsong" w:eastAsia="STFangsong" w:hAnsi="STFangsong" w:cs="Times New Roman"/>
          <w:color w:val="000000"/>
          <w:sz w:val="28"/>
          <w:szCs w:val="28"/>
          <w:shd w:val="clear" w:color="auto" w:fill="FFFFFF"/>
        </w:rPr>
      </w:pPr>
      <w:r w:rsidRPr="00B0123D">
        <w:rPr>
          <w:rFonts w:ascii="STFangsong" w:eastAsia="STFangsong" w:hAnsi="STFangsong" w:cs="Times New Roman" w:hint="eastAsia"/>
          <w:b/>
          <w:bCs/>
          <w:color w:val="000000"/>
          <w:sz w:val="28"/>
          <w:szCs w:val="28"/>
          <w:shd w:val="clear" w:color="auto" w:fill="FFFFFF"/>
        </w:rPr>
        <w:t>答：就是不干净的意思，特别是你自己认为不干净，你自己感受很恶心，如果以不恭敬的心态给别人恶心的食物可能有恶果。</w:t>
      </w:r>
      <w:r w:rsidRPr="00B0123D">
        <w:rPr>
          <w:rFonts w:ascii="STFangsong" w:eastAsia="STFangsong" w:hAnsi="STFangsong" w:cs="Times New Roman" w:hint="eastAsia"/>
          <w:color w:val="000000"/>
          <w:sz w:val="28"/>
          <w:szCs w:val="28"/>
          <w:shd w:val="clear" w:color="auto" w:fill="FFFFFF"/>
        </w:rPr>
        <w:t>（正见C1）</w:t>
      </w:r>
    </w:p>
    <w:p w14:paraId="06158072" w14:textId="01ED3DCE" w:rsidR="009E0420" w:rsidRPr="00B0123D" w:rsidRDefault="009E0420" w:rsidP="00362C8C">
      <w:pPr>
        <w:shd w:val="clear" w:color="auto" w:fill="FFFFFF"/>
        <w:spacing w:before="75" w:after="75"/>
        <w:jc w:val="both"/>
        <w:rPr>
          <w:rFonts w:ascii="STFangsong" w:eastAsia="STFangsong" w:hAnsi="STFangsong" w:cs="Times New Roman"/>
          <w:color w:val="000000"/>
          <w:sz w:val="28"/>
          <w:szCs w:val="28"/>
          <w:shd w:val="clear" w:color="auto" w:fill="FFFFFF"/>
        </w:rPr>
      </w:pPr>
    </w:p>
    <w:p w14:paraId="1D59E413" w14:textId="77777777" w:rsidR="009E0420" w:rsidRPr="00B0123D" w:rsidRDefault="009E0420" w:rsidP="009E0420">
      <w:pPr>
        <w:shd w:val="clear" w:color="auto" w:fill="FFFFFF"/>
        <w:spacing w:before="75" w:after="75"/>
        <w:jc w:val="both"/>
        <w:rPr>
          <w:rFonts w:ascii="STFangsong" w:eastAsia="STFangsong" w:hAnsi="STFangsong" w:cs="Times New Roman"/>
          <w:color w:val="000000" w:themeColor="text1"/>
          <w:sz w:val="28"/>
          <w:szCs w:val="28"/>
        </w:rPr>
      </w:pPr>
      <w:r w:rsidRPr="00B0123D">
        <w:rPr>
          <w:rFonts w:ascii="STFangsong" w:eastAsia="STFangsong" w:hAnsi="STFangsong" w:cs="Times New Roman" w:hint="eastAsia"/>
          <w:color w:val="000000" w:themeColor="text1"/>
          <w:sz w:val="28"/>
          <w:szCs w:val="28"/>
        </w:rPr>
        <w:t>问：法师好，我们在学到饿鬼之因的时候，说是供养不清净的食物是一个因，请问比如去饭店吃饭，打包回来的东西供养路边乞丐算不算是不清净的食物。那不清净的食物特指哪些，请您解答。谢谢。</w:t>
      </w:r>
    </w:p>
    <w:p w14:paraId="0568B7A5" w14:textId="15992FEA" w:rsidR="009E0420" w:rsidRPr="00B0123D" w:rsidRDefault="009E0420" w:rsidP="00362C8C">
      <w:pPr>
        <w:shd w:val="clear" w:color="auto" w:fill="FFFFFF"/>
        <w:spacing w:before="75" w:after="75"/>
        <w:jc w:val="both"/>
        <w:rPr>
          <w:rFonts w:ascii="STFangsong" w:eastAsia="STFangsong" w:hAnsi="STFangsong" w:cs="Times New Roman"/>
          <w:color w:val="000000" w:themeColor="text1"/>
          <w:sz w:val="28"/>
          <w:szCs w:val="28"/>
        </w:rPr>
      </w:pPr>
      <w:r w:rsidRPr="00B0123D">
        <w:rPr>
          <w:rFonts w:ascii="STFangsong" w:eastAsia="STFangsong" w:hAnsi="STFangsong" w:cs="Times New Roman" w:hint="eastAsia"/>
          <w:b/>
          <w:bCs/>
          <w:color w:val="000000" w:themeColor="text1"/>
          <w:sz w:val="28"/>
          <w:szCs w:val="28"/>
        </w:rPr>
        <w:t>答：阿弥陀佛，这里供养不清</w:t>
      </w:r>
      <w:r w:rsidR="001F4A36" w:rsidRPr="00B0123D">
        <w:rPr>
          <w:rFonts w:ascii="STFangsong" w:eastAsia="STFangsong" w:hAnsi="STFangsong" w:cs="Times New Roman" w:hint="eastAsia"/>
          <w:b/>
          <w:bCs/>
          <w:color w:val="000000" w:themeColor="text1"/>
          <w:sz w:val="28"/>
          <w:szCs w:val="28"/>
        </w:rPr>
        <w:t>净</w:t>
      </w:r>
      <w:r w:rsidRPr="00B0123D">
        <w:rPr>
          <w:rFonts w:ascii="STFangsong" w:eastAsia="STFangsong" w:hAnsi="STFangsong" w:cs="Times New Roman" w:hint="eastAsia"/>
          <w:b/>
          <w:bCs/>
          <w:color w:val="000000" w:themeColor="text1"/>
          <w:sz w:val="28"/>
          <w:szCs w:val="28"/>
        </w:rPr>
        <w:t>指的是上供时，向上师三宝因为吝啬，舍不得供养清</w:t>
      </w:r>
      <w:r w:rsidR="00DA1161" w:rsidRPr="00B0123D">
        <w:rPr>
          <w:rFonts w:ascii="STFangsong" w:eastAsia="STFangsong" w:hAnsi="STFangsong" w:cs="Times New Roman" w:hint="eastAsia"/>
          <w:b/>
          <w:bCs/>
          <w:color w:val="000000" w:themeColor="text1"/>
          <w:sz w:val="28"/>
          <w:szCs w:val="28"/>
        </w:rPr>
        <w:t>净</w:t>
      </w:r>
      <w:r w:rsidRPr="00B0123D">
        <w:rPr>
          <w:rFonts w:ascii="STFangsong" w:eastAsia="STFangsong" w:hAnsi="STFangsong" w:cs="Times New Roman" w:hint="eastAsia"/>
          <w:b/>
          <w:bCs/>
          <w:color w:val="000000" w:themeColor="text1"/>
          <w:sz w:val="28"/>
          <w:szCs w:val="28"/>
        </w:rPr>
        <w:t>、新鲜美好的食物等，下施时供养越美好的福报越大。打包的东西给乞丐应该不算不清</w:t>
      </w:r>
      <w:r w:rsidR="00967EA7" w:rsidRPr="00B0123D">
        <w:rPr>
          <w:rFonts w:ascii="STFangsong" w:eastAsia="STFangsong" w:hAnsi="STFangsong" w:cs="Times New Roman" w:hint="eastAsia"/>
          <w:b/>
          <w:bCs/>
          <w:color w:val="000000" w:themeColor="text1"/>
          <w:sz w:val="28"/>
          <w:szCs w:val="28"/>
        </w:rPr>
        <w:t>净</w:t>
      </w:r>
      <w:r w:rsidRPr="00B0123D">
        <w:rPr>
          <w:rFonts w:ascii="STFangsong" w:eastAsia="STFangsong" w:hAnsi="STFangsong" w:cs="Times New Roman" w:hint="eastAsia"/>
          <w:b/>
          <w:bCs/>
          <w:color w:val="000000" w:themeColor="text1"/>
          <w:sz w:val="28"/>
          <w:szCs w:val="28"/>
        </w:rPr>
        <w:t>的，这个主要看你的发心。</w:t>
      </w:r>
      <w:r w:rsidRPr="00B0123D">
        <w:rPr>
          <w:rFonts w:ascii="STFangsong" w:eastAsia="STFangsong" w:hAnsi="STFangsong" w:cs="Times New Roman" w:hint="eastAsia"/>
          <w:color w:val="000000" w:themeColor="text1"/>
          <w:sz w:val="28"/>
          <w:szCs w:val="28"/>
        </w:rPr>
        <w:t>（正见A）</w:t>
      </w:r>
    </w:p>
    <w:p w14:paraId="7E87545E" w14:textId="77777777" w:rsidR="004E63A9" w:rsidRPr="00B0123D" w:rsidRDefault="004E63A9" w:rsidP="001D0762">
      <w:pPr>
        <w:shd w:val="clear" w:color="auto" w:fill="FFFFFF"/>
        <w:spacing w:before="75" w:after="75"/>
        <w:jc w:val="both"/>
        <w:rPr>
          <w:rFonts w:ascii="STFangsong" w:eastAsia="STFangsong" w:hAnsi="STFangsong" w:cs="Times New Roman"/>
          <w:color w:val="000000"/>
          <w:sz w:val="28"/>
          <w:szCs w:val="28"/>
        </w:rPr>
      </w:pPr>
    </w:p>
    <w:p w14:paraId="4FAD89C1" w14:textId="7B3F77A0" w:rsidR="00384ED3" w:rsidRPr="00B0123D" w:rsidRDefault="00384ED3" w:rsidP="00384ED3">
      <w:pPr>
        <w:pStyle w:val="Heading2"/>
        <w:keepNext/>
        <w:keepLines/>
        <w:numPr>
          <w:ilvl w:val="0"/>
          <w:numId w:val="2"/>
        </w:numPr>
        <w:spacing w:before="0" w:beforeAutospacing="0" w:after="0" w:afterAutospacing="0" w:line="540" w:lineRule="exact"/>
        <w:jc w:val="both"/>
        <w:rPr>
          <w:rFonts w:ascii="STFangsong" w:eastAsia="STFangsong" w:hAnsi="STFangsong"/>
          <w:color w:val="0070C0"/>
          <w:sz w:val="28"/>
          <w:szCs w:val="28"/>
        </w:rPr>
      </w:pPr>
      <w:bookmarkStart w:id="5" w:name="_饿鬼分类"/>
      <w:bookmarkEnd w:id="5"/>
      <w:r w:rsidRPr="00B0123D">
        <w:rPr>
          <w:rFonts w:ascii="STFangsong" w:eastAsia="STFangsong" w:hAnsi="STFangsong" w:hint="eastAsia"/>
          <w:color w:val="0070C0"/>
          <w:sz w:val="28"/>
          <w:szCs w:val="28"/>
        </w:rPr>
        <w:t>饿鬼</w:t>
      </w:r>
      <w:r w:rsidR="00E0303F" w:rsidRPr="00B0123D">
        <w:rPr>
          <w:rFonts w:ascii="STFangsong" w:eastAsia="STFangsong" w:hAnsi="STFangsong" w:hint="eastAsia"/>
          <w:color w:val="0070C0"/>
          <w:sz w:val="28"/>
          <w:szCs w:val="28"/>
        </w:rPr>
        <w:t>分类</w:t>
      </w:r>
    </w:p>
    <w:p w14:paraId="4F8A8329" w14:textId="77777777" w:rsidR="00384ED3" w:rsidRPr="00B0123D" w:rsidRDefault="00384ED3" w:rsidP="00384ED3">
      <w:pPr>
        <w:jc w:val="both"/>
        <w:rPr>
          <w:rFonts w:ascii="STFangsong" w:eastAsia="STFangsong" w:hAnsi="STFangsong" w:cs="Times New Roman"/>
          <w:color w:val="000000"/>
          <w:sz w:val="28"/>
          <w:szCs w:val="28"/>
        </w:rPr>
      </w:pPr>
    </w:p>
    <w:p w14:paraId="1761D988" w14:textId="77777777" w:rsidR="00AA1F26" w:rsidRPr="00B0123D" w:rsidRDefault="00AA1F26" w:rsidP="00AA1F26">
      <w:pPr>
        <w:shd w:val="clear" w:color="auto" w:fill="FFFFFF"/>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color w:val="000000"/>
          <w:sz w:val="28"/>
          <w:szCs w:val="28"/>
        </w:rPr>
        <w:t>问：前行第45课中提到“我们平时所见的江河，在饿鬼面前要么是脓血，要么是火焰。”请问，这样的饿鬼属于外障饿鬼还是内障饿鬼？</w:t>
      </w:r>
    </w:p>
    <w:p w14:paraId="1FE2F486" w14:textId="77777777" w:rsidR="00AA1F26" w:rsidRPr="00B0123D" w:rsidRDefault="00AA1F26" w:rsidP="00AA1F26">
      <w:pPr>
        <w:shd w:val="clear" w:color="auto" w:fill="FFFFFF"/>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b/>
          <w:bCs/>
          <w:color w:val="000000"/>
          <w:sz w:val="28"/>
          <w:szCs w:val="28"/>
        </w:rPr>
        <w:t>答：这个角度通常可以属于外障。</w:t>
      </w:r>
      <w:r w:rsidRPr="00B0123D">
        <w:rPr>
          <w:rFonts w:ascii="STFangsong" w:eastAsia="STFangsong" w:hAnsi="STFangsong" w:cs="Times New Roman" w:hint="eastAsia"/>
          <w:color w:val="000000"/>
          <w:sz w:val="28"/>
          <w:szCs w:val="28"/>
        </w:rPr>
        <w:t>（正见C1）</w:t>
      </w:r>
    </w:p>
    <w:p w14:paraId="6DEED9CE" w14:textId="77777777" w:rsidR="00AA1F26" w:rsidRPr="00B0123D" w:rsidRDefault="00AA1F26" w:rsidP="00384ED3">
      <w:pPr>
        <w:shd w:val="clear" w:color="auto" w:fill="FFFFFF"/>
        <w:spacing w:before="75" w:after="75"/>
        <w:jc w:val="both"/>
        <w:rPr>
          <w:rFonts w:ascii="STFangsong" w:eastAsia="STFangsong" w:hAnsi="STFangsong" w:cs="Times New Roman"/>
          <w:color w:val="000000"/>
          <w:sz w:val="28"/>
          <w:szCs w:val="28"/>
        </w:rPr>
      </w:pPr>
    </w:p>
    <w:p w14:paraId="0FD691C4" w14:textId="7A56C5CA" w:rsidR="00384ED3" w:rsidRPr="00B0123D" w:rsidRDefault="00384ED3" w:rsidP="00384ED3">
      <w:pPr>
        <w:shd w:val="clear" w:color="auto" w:fill="FFFFFF"/>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color w:val="000000"/>
          <w:sz w:val="28"/>
          <w:szCs w:val="28"/>
        </w:rPr>
        <w:t>问：大恩上师在给我们开始饿鬼的分类时，上师说饿鬼的分类很多：“饿鬼的分类方法很多，《前行》中分为隐住饿鬼、空游饿鬼；《瑜伽师地论》中分为外障饿鬼、内障饿鬼、无障饿鬼；《大智度论》中分为弊鬼、饿鬼；《大毗婆娑论》中分为有威德饿鬼、无威德饿鬼。尤其在《正法念处经》中，饿鬼的分类最广，里面分了36种。”</w:t>
      </w:r>
    </w:p>
    <w:p w14:paraId="35A2C5D3" w14:textId="77777777" w:rsidR="00384ED3" w:rsidRPr="00B0123D" w:rsidRDefault="00384ED3" w:rsidP="00384ED3">
      <w:pPr>
        <w:shd w:val="clear" w:color="auto" w:fill="FFFFFF"/>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color w:val="000000"/>
          <w:sz w:val="28"/>
          <w:szCs w:val="28"/>
        </w:rPr>
        <w:t>不同经论中对于饿鬼的描述、分类不尽相同，在此是否也可以借鉴法王对于地狱的开示：“地狱其实是众生心识的显现，由于众生的心识千差万别，</w:t>
      </w:r>
      <w:r w:rsidRPr="00B0123D">
        <w:rPr>
          <w:rFonts w:ascii="STFangsong" w:eastAsia="STFangsong" w:hAnsi="STFangsong" w:cs="Times New Roman" w:hint="eastAsia"/>
          <w:color w:val="000000"/>
          <w:sz w:val="28"/>
          <w:szCs w:val="28"/>
        </w:rPr>
        <w:lastRenderedPageBreak/>
        <w:t>故地狱的状况也成千上万，不一定只有八热地狱、八寒地狱这几种。”来解释为什么不同经论中对于饿鬼的分类不同？</w:t>
      </w:r>
    </w:p>
    <w:p w14:paraId="408BFD47" w14:textId="60B1DF0E" w:rsidR="00384ED3" w:rsidRPr="00B0123D" w:rsidRDefault="00384ED3" w:rsidP="00384ED3">
      <w:pPr>
        <w:shd w:val="clear" w:color="auto" w:fill="FFFFFF"/>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b/>
          <w:bCs/>
          <w:color w:val="000000"/>
          <w:sz w:val="28"/>
          <w:szCs w:val="28"/>
        </w:rPr>
        <w:t>答：个人觉得可以这样理解。</w:t>
      </w:r>
      <w:r w:rsidRPr="00B0123D">
        <w:rPr>
          <w:rFonts w:ascii="STFangsong" w:eastAsia="STFangsong" w:hAnsi="STFangsong" w:cs="Times New Roman" w:hint="eastAsia"/>
          <w:color w:val="000000"/>
          <w:sz w:val="28"/>
          <w:szCs w:val="28"/>
        </w:rPr>
        <w:t>（正见C1）</w:t>
      </w:r>
    </w:p>
    <w:p w14:paraId="2005434C" w14:textId="77777777" w:rsidR="00591906" w:rsidRPr="00B0123D" w:rsidRDefault="00591906" w:rsidP="00384ED3">
      <w:pPr>
        <w:shd w:val="clear" w:color="auto" w:fill="FFFFFF"/>
        <w:spacing w:before="75" w:after="75"/>
        <w:jc w:val="both"/>
        <w:rPr>
          <w:rFonts w:ascii="STFangsong" w:eastAsia="STFangsong" w:hAnsi="STFangsong" w:cs="Times New Roman"/>
          <w:color w:val="000000"/>
          <w:sz w:val="28"/>
          <w:szCs w:val="28"/>
        </w:rPr>
      </w:pPr>
    </w:p>
    <w:p w14:paraId="264C4334" w14:textId="77777777" w:rsidR="0045666E" w:rsidRPr="00B0123D" w:rsidRDefault="0045666E" w:rsidP="0045666E">
      <w:pPr>
        <w:shd w:val="clear" w:color="auto" w:fill="FFFFFF"/>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color w:val="000000"/>
          <w:sz w:val="28"/>
          <w:szCs w:val="28"/>
        </w:rPr>
        <w:t>问：请问地狱的众生和饿鬼是同一类别吗？</w:t>
      </w:r>
    </w:p>
    <w:p w14:paraId="56BAFB21" w14:textId="1785682F" w:rsidR="0045666E" w:rsidRPr="00B0123D" w:rsidRDefault="0045666E" w:rsidP="0045666E">
      <w:pPr>
        <w:shd w:val="clear" w:color="auto" w:fill="FFFFFF"/>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b/>
          <w:bCs/>
          <w:color w:val="000000"/>
          <w:sz w:val="28"/>
          <w:szCs w:val="28"/>
        </w:rPr>
        <w:t>答：不是。</w:t>
      </w:r>
      <w:r w:rsidRPr="00B0123D">
        <w:rPr>
          <w:rFonts w:ascii="STFangsong" w:eastAsia="STFangsong" w:hAnsi="STFangsong" w:cs="Times New Roman" w:hint="eastAsia"/>
          <w:color w:val="000000"/>
          <w:sz w:val="28"/>
          <w:szCs w:val="28"/>
        </w:rPr>
        <w:t>（正见C1）</w:t>
      </w:r>
    </w:p>
    <w:p w14:paraId="73FA7FE1" w14:textId="6C08CC67" w:rsidR="00160A67" w:rsidRPr="00B0123D" w:rsidRDefault="00160A67" w:rsidP="0045666E">
      <w:pPr>
        <w:shd w:val="clear" w:color="auto" w:fill="FFFFFF"/>
        <w:spacing w:before="75" w:after="75"/>
        <w:jc w:val="both"/>
        <w:rPr>
          <w:rFonts w:ascii="STFangsong" w:eastAsia="STFangsong" w:hAnsi="STFangsong" w:cs="Times New Roman"/>
          <w:color w:val="000000"/>
          <w:sz w:val="28"/>
          <w:szCs w:val="28"/>
        </w:rPr>
      </w:pPr>
    </w:p>
    <w:p w14:paraId="3BF89986" w14:textId="77777777" w:rsidR="00AB5AD8" w:rsidRPr="00B0123D" w:rsidRDefault="00AB5AD8" w:rsidP="00AB5AD8">
      <w:pPr>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color w:val="000000"/>
          <w:sz w:val="28"/>
          <w:szCs w:val="28"/>
        </w:rPr>
        <w:t>问：《佛祖历代通载》中说，饿鬼分为四种：外障饿鬼，内障饿鬼，饮食障饿鬼，障饮食饿鬼，后两者已经包括在前两者之中了，为什么还要分为四种呢？</w:t>
      </w:r>
    </w:p>
    <w:p w14:paraId="4B266C4A" w14:textId="77777777" w:rsidR="00AB5AD8" w:rsidRPr="00B0123D" w:rsidRDefault="00AB5AD8" w:rsidP="00AB5AD8">
      <w:pPr>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b/>
          <w:bCs/>
          <w:color w:val="000000"/>
          <w:sz w:val="28"/>
          <w:szCs w:val="28"/>
        </w:rPr>
        <w:t>答：【其类有四。一者外障。二者内障。三者饮食障。四者障饮食。一外障者。饮食音声亦不得闻。二内障者。获微饮食。口若针窍不能得入。设能入口。咽如马尾无能得过。设若过咽。腹若山廓不能饱满。虽满腹中。胫如草茎无能举动。受此大苦。三饮食障者。见饮食时。无量狱卒执诸器仗守御无获。四障饮食者。食饮食时由业所感。铁丸铜汁泻置口中。从下流出。如是四种皆是饿鬼。】——以上是《彰所知论》当中对四种饿鬼的解释，四者的安立角度还是有所不同的。</w:t>
      </w:r>
      <w:r w:rsidRPr="00B0123D">
        <w:rPr>
          <w:rFonts w:ascii="STFangsong" w:eastAsia="STFangsong" w:hAnsi="STFangsong" w:cs="Times New Roman" w:hint="eastAsia"/>
          <w:color w:val="000000"/>
          <w:sz w:val="28"/>
          <w:szCs w:val="28"/>
        </w:rPr>
        <w:t>（正见C1）</w:t>
      </w:r>
    </w:p>
    <w:p w14:paraId="79CD2FBE" w14:textId="66F4A773" w:rsidR="00384ED3" w:rsidRPr="00B0123D" w:rsidRDefault="00384ED3" w:rsidP="001D0762">
      <w:pPr>
        <w:shd w:val="clear" w:color="auto" w:fill="FFFFFF"/>
        <w:spacing w:before="75" w:after="75"/>
        <w:jc w:val="both"/>
        <w:rPr>
          <w:rFonts w:ascii="STFangsong" w:eastAsia="STFangsong" w:hAnsi="STFangsong" w:cs="Times New Roman"/>
          <w:color w:val="000000"/>
          <w:sz w:val="28"/>
          <w:szCs w:val="28"/>
        </w:rPr>
      </w:pPr>
    </w:p>
    <w:p w14:paraId="5EBD412C" w14:textId="43CC7B8D" w:rsidR="00C2341C" w:rsidRPr="00B0123D" w:rsidRDefault="00C2341C" w:rsidP="00C2341C">
      <w:pPr>
        <w:pStyle w:val="Heading2"/>
        <w:keepNext/>
        <w:keepLines/>
        <w:numPr>
          <w:ilvl w:val="0"/>
          <w:numId w:val="2"/>
        </w:numPr>
        <w:spacing w:before="0" w:beforeAutospacing="0" w:after="0" w:afterAutospacing="0" w:line="540" w:lineRule="exact"/>
        <w:jc w:val="both"/>
        <w:rPr>
          <w:rFonts w:ascii="STFangsong" w:eastAsia="STFangsong" w:hAnsi="STFangsong"/>
          <w:color w:val="0070C0"/>
          <w:sz w:val="28"/>
          <w:szCs w:val="28"/>
        </w:rPr>
      </w:pPr>
      <w:bookmarkStart w:id="6" w:name="_本课公案"/>
      <w:bookmarkEnd w:id="6"/>
      <w:r w:rsidRPr="00B0123D">
        <w:rPr>
          <w:rFonts w:ascii="STFangsong" w:eastAsia="STFangsong" w:hAnsi="STFangsong" w:hint="eastAsia"/>
          <w:color w:val="0070C0"/>
          <w:sz w:val="28"/>
          <w:szCs w:val="28"/>
        </w:rPr>
        <w:t>本课公案</w:t>
      </w:r>
    </w:p>
    <w:p w14:paraId="3B7620FD" w14:textId="77777777" w:rsidR="00E01FA2" w:rsidRPr="00B0123D" w:rsidRDefault="00E01FA2" w:rsidP="001D0762">
      <w:pPr>
        <w:shd w:val="clear" w:color="auto" w:fill="FFFFFF"/>
        <w:spacing w:before="75" w:after="75"/>
        <w:jc w:val="both"/>
        <w:rPr>
          <w:rFonts w:ascii="STFangsong" w:eastAsia="STFangsong" w:hAnsi="STFangsong"/>
          <w:sz w:val="28"/>
          <w:szCs w:val="28"/>
        </w:rPr>
      </w:pPr>
    </w:p>
    <w:p w14:paraId="56430829" w14:textId="755E5504" w:rsidR="001D0762" w:rsidRPr="00B0123D" w:rsidRDefault="001D0762" w:rsidP="001D0762">
      <w:pPr>
        <w:shd w:val="clear" w:color="auto" w:fill="FFFFFF"/>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color w:val="000000"/>
          <w:sz w:val="28"/>
          <w:szCs w:val="28"/>
        </w:rPr>
        <w:t>问：在原文中有一个昼辛吉尊者去鬼界的公案：很久以前，昼辛吉尊者到饿鬼境</w:t>
      </w:r>
      <w:r w:rsidR="00C162DA" w:rsidRPr="00B0123D">
        <w:rPr>
          <w:rFonts w:ascii="STFangsong" w:eastAsia="STFangsong" w:hAnsi="STFangsong" w:cs="Times New Roman" w:hint="eastAsia"/>
          <w:color w:val="000000"/>
          <w:sz w:val="28"/>
          <w:szCs w:val="28"/>
        </w:rPr>
        <w:t>内</w:t>
      </w:r>
      <w:r w:rsidRPr="00B0123D">
        <w:rPr>
          <w:rFonts w:ascii="STFangsong" w:eastAsia="STFangsong" w:hAnsi="STFangsong" w:cs="Times New Roman" w:hint="eastAsia"/>
          <w:color w:val="000000"/>
          <w:sz w:val="28"/>
          <w:szCs w:val="28"/>
        </w:rPr>
        <w:t>，结果中了饿鬼的吝啬毒气，感觉口干舌燥。顶礼法师，请开示尊者中了吝啬毒气，怎么会感觉到口干舌燥？</w:t>
      </w:r>
    </w:p>
    <w:p w14:paraId="649CFB69" w14:textId="6047D1DD" w:rsidR="001D0762" w:rsidRPr="00B0123D" w:rsidRDefault="001D0762" w:rsidP="001D0762">
      <w:pPr>
        <w:shd w:val="clear" w:color="auto" w:fill="FFFFFF"/>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b/>
          <w:bCs/>
          <w:color w:val="000000"/>
          <w:sz w:val="28"/>
          <w:szCs w:val="28"/>
        </w:rPr>
        <w:t>答：个人理解，大概类似于饿鬼的“气场不好”，所以对身体的状态也有影响。</w:t>
      </w:r>
      <w:r w:rsidRPr="00B0123D">
        <w:rPr>
          <w:rFonts w:ascii="STFangsong" w:eastAsia="STFangsong" w:hAnsi="STFangsong" w:cs="Times New Roman" w:hint="eastAsia"/>
          <w:color w:val="000000"/>
          <w:sz w:val="28"/>
          <w:szCs w:val="28"/>
        </w:rPr>
        <w:t>（正见C1）</w:t>
      </w:r>
    </w:p>
    <w:p w14:paraId="3E4AECC4" w14:textId="5B6A011B" w:rsidR="00086ED6" w:rsidRPr="00B0123D" w:rsidRDefault="00086ED6" w:rsidP="001D0762">
      <w:pPr>
        <w:shd w:val="clear" w:color="auto" w:fill="FFFFFF"/>
        <w:spacing w:before="75" w:after="75"/>
        <w:jc w:val="both"/>
        <w:rPr>
          <w:rFonts w:ascii="STFangsong" w:eastAsia="STFangsong" w:hAnsi="STFangsong" w:cs="Times New Roman"/>
          <w:color w:val="000000"/>
          <w:sz w:val="28"/>
          <w:szCs w:val="28"/>
        </w:rPr>
      </w:pPr>
    </w:p>
    <w:p w14:paraId="3A6CA9E8" w14:textId="77777777" w:rsidR="00086ED6" w:rsidRPr="00B0123D" w:rsidRDefault="00086ED6" w:rsidP="00086ED6">
      <w:pPr>
        <w:shd w:val="clear" w:color="auto" w:fill="FFFFFF"/>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color w:val="000000"/>
          <w:sz w:val="28"/>
          <w:szCs w:val="28"/>
          <w:shd w:val="clear" w:color="auto" w:fill="FFFFFF"/>
        </w:rPr>
        <w:lastRenderedPageBreak/>
        <w:t>问：前行45课中，昼辛吉尊者入饿鬼境内，中了饿鬼吝啬的毒气，这句话有师兄不理解。</w:t>
      </w:r>
    </w:p>
    <w:p w14:paraId="0CB943DA" w14:textId="68261DA6" w:rsidR="00086ED6" w:rsidRPr="00B0123D" w:rsidRDefault="00086ED6" w:rsidP="001D0762">
      <w:pPr>
        <w:shd w:val="clear" w:color="auto" w:fill="FFFFFF"/>
        <w:spacing w:before="75" w:after="75"/>
        <w:jc w:val="both"/>
        <w:rPr>
          <w:rFonts w:ascii="STFangsong" w:eastAsia="STFangsong" w:hAnsi="STFangsong" w:cs="Times New Roman"/>
          <w:color w:val="000000"/>
          <w:sz w:val="28"/>
          <w:szCs w:val="28"/>
          <w:shd w:val="clear" w:color="auto" w:fill="FFFFFF"/>
        </w:rPr>
      </w:pPr>
      <w:r w:rsidRPr="00B0123D">
        <w:rPr>
          <w:rFonts w:ascii="STFangsong" w:eastAsia="STFangsong" w:hAnsi="STFangsong" w:cs="Times New Roman" w:hint="eastAsia"/>
          <w:b/>
          <w:bCs/>
          <w:color w:val="000000"/>
          <w:sz w:val="28"/>
          <w:szCs w:val="28"/>
          <w:shd w:val="clear" w:color="auto" w:fill="FFFFFF"/>
        </w:rPr>
        <w:t>答：个人理解可能是尊者示现，也表达饿鬼界当中的一种痛苦的氛围，就好像我们到了热地狱会感受到地狱的阴森与炽热。</w:t>
      </w:r>
      <w:r w:rsidRPr="00B0123D">
        <w:rPr>
          <w:rFonts w:ascii="STFangsong" w:eastAsia="STFangsong" w:hAnsi="STFangsong" w:cs="Times New Roman" w:hint="eastAsia"/>
          <w:color w:val="000000"/>
          <w:sz w:val="28"/>
          <w:szCs w:val="28"/>
          <w:shd w:val="clear" w:color="auto" w:fill="FFFFFF"/>
        </w:rPr>
        <w:t>（正见C1）</w:t>
      </w:r>
    </w:p>
    <w:p w14:paraId="194C4B17" w14:textId="1EE96668" w:rsidR="00C87F8F" w:rsidRPr="00B0123D" w:rsidRDefault="00C87F8F" w:rsidP="001D0762">
      <w:pPr>
        <w:shd w:val="clear" w:color="auto" w:fill="FFFFFF"/>
        <w:spacing w:before="75" w:after="75"/>
        <w:jc w:val="both"/>
        <w:rPr>
          <w:rFonts w:ascii="STFangsong" w:eastAsia="STFangsong" w:hAnsi="STFangsong" w:cs="Times New Roman"/>
          <w:color w:val="000000"/>
          <w:sz w:val="28"/>
          <w:szCs w:val="28"/>
          <w:shd w:val="clear" w:color="auto" w:fill="FFFFFF"/>
        </w:rPr>
      </w:pPr>
    </w:p>
    <w:p w14:paraId="5A37A8D1" w14:textId="77777777" w:rsidR="00C87F8F" w:rsidRPr="00B0123D" w:rsidRDefault="00C87F8F" w:rsidP="00C87F8F">
      <w:pPr>
        <w:shd w:val="clear" w:color="auto" w:fill="FFFFFF"/>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color w:val="000000"/>
          <w:sz w:val="28"/>
          <w:szCs w:val="28"/>
          <w:shd w:val="clear" w:color="auto" w:fill="FFFFFF"/>
        </w:rPr>
        <w:t>问：前行45课外障饿鬼昼辛吉尊者的公案中，“中了饿鬼的吝啬毒气”，这句话怎么理解呢？这个吝啬毒气是不是饿鬼界环境恶劣的一种体现、增加饿鬼饥渴之苦，以及相互危害的一种业力？</w:t>
      </w:r>
    </w:p>
    <w:p w14:paraId="7B0A6E55" w14:textId="4C310B03" w:rsidR="00C87F8F" w:rsidRPr="00B0123D" w:rsidRDefault="00C87F8F" w:rsidP="001D0762">
      <w:pPr>
        <w:shd w:val="clear" w:color="auto" w:fill="FFFFFF"/>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b/>
          <w:bCs/>
          <w:color w:val="000000"/>
          <w:sz w:val="28"/>
          <w:szCs w:val="28"/>
          <w:shd w:val="clear" w:color="auto" w:fill="FFFFFF"/>
        </w:rPr>
        <w:t>答：个人理解，可能是一种晦气。</w:t>
      </w:r>
      <w:r w:rsidRPr="00B0123D">
        <w:rPr>
          <w:rFonts w:ascii="STFangsong" w:eastAsia="STFangsong" w:hAnsi="STFangsong" w:cs="Times New Roman" w:hint="eastAsia"/>
          <w:color w:val="000000"/>
          <w:sz w:val="28"/>
          <w:szCs w:val="28"/>
          <w:shd w:val="clear" w:color="auto" w:fill="FFFFFF"/>
        </w:rPr>
        <w:t>（正见C1）</w:t>
      </w:r>
    </w:p>
    <w:p w14:paraId="5E683182" w14:textId="77777777" w:rsidR="006B348E" w:rsidRPr="00B0123D" w:rsidRDefault="006B348E" w:rsidP="001D0762">
      <w:pPr>
        <w:shd w:val="clear" w:color="auto" w:fill="FFFFFF"/>
        <w:spacing w:before="75" w:after="75"/>
        <w:jc w:val="both"/>
        <w:rPr>
          <w:rFonts w:ascii="STFangsong" w:eastAsia="STFangsong" w:hAnsi="STFangsong" w:cs="Times New Roman"/>
          <w:color w:val="000000"/>
          <w:sz w:val="28"/>
          <w:szCs w:val="28"/>
        </w:rPr>
      </w:pPr>
    </w:p>
    <w:p w14:paraId="602D63E5" w14:textId="78A765C8" w:rsidR="001D0762" w:rsidRPr="00B0123D" w:rsidRDefault="001D0762" w:rsidP="001D0762">
      <w:pPr>
        <w:shd w:val="clear" w:color="auto" w:fill="FFFFFF"/>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color w:val="000000"/>
          <w:sz w:val="28"/>
          <w:szCs w:val="28"/>
        </w:rPr>
        <w:t>问：公案《佛说除恐灾患经》中的，这些饿鬼自己不造福，同时教他人也不造福等恶业，也属于吝啬吗？</w:t>
      </w:r>
    </w:p>
    <w:p w14:paraId="030437DA" w14:textId="1B9BFAD6" w:rsidR="003332C1" w:rsidRPr="00B0123D" w:rsidRDefault="001D0762" w:rsidP="001D0762">
      <w:pPr>
        <w:shd w:val="clear" w:color="auto" w:fill="FFFFFF"/>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b/>
          <w:bCs/>
          <w:color w:val="000000"/>
          <w:sz w:val="28"/>
          <w:szCs w:val="28"/>
        </w:rPr>
        <w:t>答：要看具体的状态，如果有吝啬的心就属于吝啬。即使没有吝啬心，如果有其他恶业的情况，也可能导致堕入饿鬼道。</w:t>
      </w:r>
      <w:r w:rsidRPr="00B0123D">
        <w:rPr>
          <w:rFonts w:ascii="STFangsong" w:eastAsia="STFangsong" w:hAnsi="STFangsong" w:cs="Times New Roman" w:hint="eastAsia"/>
          <w:color w:val="000000"/>
          <w:sz w:val="28"/>
          <w:szCs w:val="28"/>
        </w:rPr>
        <w:t>（正见C1）</w:t>
      </w:r>
    </w:p>
    <w:p w14:paraId="7CFDC98C" w14:textId="77777777" w:rsidR="007E4A1A" w:rsidRPr="00B0123D" w:rsidRDefault="007E4A1A" w:rsidP="001D0762">
      <w:pPr>
        <w:shd w:val="clear" w:color="auto" w:fill="FFFFFF"/>
        <w:spacing w:before="75" w:after="75"/>
        <w:jc w:val="both"/>
        <w:rPr>
          <w:rFonts w:ascii="STFangsong" w:eastAsia="STFangsong" w:hAnsi="STFangsong" w:cs="Times New Roman"/>
          <w:color w:val="000000"/>
          <w:sz w:val="28"/>
          <w:szCs w:val="28"/>
        </w:rPr>
      </w:pPr>
    </w:p>
    <w:p w14:paraId="5FF5CB70" w14:textId="33EE10C6" w:rsidR="001D0762" w:rsidRPr="00B0123D" w:rsidRDefault="001D0762" w:rsidP="001D0762">
      <w:pPr>
        <w:shd w:val="clear" w:color="auto" w:fill="FFFFFF"/>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color w:val="000000"/>
          <w:sz w:val="28"/>
          <w:szCs w:val="28"/>
        </w:rPr>
        <w:t>问：</w:t>
      </w:r>
      <w:r w:rsidR="007E4A1A" w:rsidRPr="00B0123D">
        <w:rPr>
          <w:rFonts w:ascii="STFangsong" w:eastAsia="STFangsong" w:hAnsi="STFangsong" w:cs="Times New Roman" w:hint="eastAsia"/>
          <w:color w:val="000000"/>
          <w:sz w:val="28"/>
          <w:szCs w:val="28"/>
        </w:rPr>
        <w:t>本课</w:t>
      </w:r>
      <w:r w:rsidRPr="00B0123D">
        <w:rPr>
          <w:rFonts w:ascii="STFangsong" w:eastAsia="STFangsong" w:hAnsi="STFangsong" w:cs="Times New Roman" w:hint="eastAsia"/>
          <w:color w:val="000000"/>
          <w:sz w:val="28"/>
          <w:szCs w:val="28"/>
        </w:rPr>
        <w:t>原文中</w:t>
      </w:r>
      <w:r w:rsidR="007E4A1A" w:rsidRPr="00B0123D">
        <w:rPr>
          <w:rFonts w:ascii="STFangsong" w:eastAsia="STFangsong" w:hAnsi="STFangsong" w:cs="Times New Roman" w:hint="eastAsia"/>
          <w:color w:val="000000"/>
          <w:sz w:val="28"/>
          <w:szCs w:val="28"/>
        </w:rPr>
        <w:t>的</w:t>
      </w:r>
      <w:r w:rsidRPr="00B0123D">
        <w:rPr>
          <w:rFonts w:ascii="STFangsong" w:eastAsia="STFangsong" w:hAnsi="STFangsong" w:cs="Times New Roman" w:hint="eastAsia"/>
          <w:color w:val="000000"/>
          <w:sz w:val="28"/>
          <w:szCs w:val="28"/>
        </w:rPr>
        <w:t>“许多全副武装的看守”是饿鬼幻化的吗？还是应该怎么理解？</w:t>
      </w:r>
    </w:p>
    <w:p w14:paraId="738A64F8" w14:textId="4F064FC6" w:rsidR="001D0762" w:rsidRPr="00B0123D" w:rsidRDefault="001D0762" w:rsidP="001D0762">
      <w:pPr>
        <w:shd w:val="clear" w:color="auto" w:fill="FFFFFF"/>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b/>
          <w:bCs/>
          <w:color w:val="000000"/>
          <w:sz w:val="28"/>
          <w:szCs w:val="28"/>
        </w:rPr>
        <w:t>答：有些看守可能是自心业力所现。</w:t>
      </w:r>
      <w:r w:rsidRPr="00B0123D">
        <w:rPr>
          <w:rFonts w:ascii="STFangsong" w:eastAsia="STFangsong" w:hAnsi="STFangsong" w:cs="Times New Roman" w:hint="eastAsia"/>
          <w:color w:val="000000"/>
          <w:sz w:val="28"/>
          <w:szCs w:val="28"/>
        </w:rPr>
        <w:t>（正见C1）</w:t>
      </w:r>
    </w:p>
    <w:p w14:paraId="70AFB19A" w14:textId="77777777" w:rsidR="002766F0" w:rsidRPr="00B0123D" w:rsidRDefault="002766F0" w:rsidP="001D0762">
      <w:pPr>
        <w:shd w:val="clear" w:color="auto" w:fill="FFFFFF"/>
        <w:spacing w:before="75" w:after="75"/>
        <w:jc w:val="both"/>
        <w:rPr>
          <w:rFonts w:ascii="STFangsong" w:eastAsia="STFangsong" w:hAnsi="STFangsong"/>
          <w:sz w:val="28"/>
          <w:szCs w:val="28"/>
        </w:rPr>
      </w:pPr>
    </w:p>
    <w:p w14:paraId="2F82EDAA" w14:textId="7A5D8477" w:rsidR="001D0762" w:rsidRPr="00B0123D" w:rsidRDefault="001D0762" w:rsidP="001D0762">
      <w:pPr>
        <w:shd w:val="clear" w:color="auto" w:fill="FFFFFF"/>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color w:val="000000"/>
          <w:sz w:val="28"/>
          <w:szCs w:val="28"/>
        </w:rPr>
        <w:t>问：第45课中讲一个公案，佛陀与众眷属一起过江时，见到八万四千饿鬼，这些饿鬼告诉佛陀，前世虽然见过佛，却不知道佛存在，也不信佛，虽然见过法，但不知法的存在，也不信法，虽然见过比丘僧，但是不知道比丘僧的存在，也不信僧。这里他们明明见过佛法僧却说不知道佛法僧的存在，是因为明知道佛法僧的存在，也因为不信就尤如不见吗？</w:t>
      </w:r>
    </w:p>
    <w:p w14:paraId="4DCD6455" w14:textId="77777777" w:rsidR="00773388" w:rsidRPr="00B0123D" w:rsidRDefault="001D0762" w:rsidP="001D0762">
      <w:pPr>
        <w:shd w:val="clear" w:color="auto" w:fill="FFFFFF"/>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b/>
          <w:bCs/>
          <w:color w:val="000000"/>
          <w:sz w:val="28"/>
          <w:szCs w:val="28"/>
        </w:rPr>
        <w:t>答：个人理解，有些时候可能只是眼见到过，但内心并不理解内涵，内心也没有正确认知。</w:t>
      </w:r>
      <w:r w:rsidRPr="00B0123D">
        <w:rPr>
          <w:rFonts w:ascii="STFangsong" w:eastAsia="STFangsong" w:hAnsi="STFangsong" w:cs="Times New Roman" w:hint="eastAsia"/>
          <w:color w:val="000000"/>
          <w:sz w:val="28"/>
          <w:szCs w:val="28"/>
        </w:rPr>
        <w:t>（正见C1）</w:t>
      </w:r>
    </w:p>
    <w:p w14:paraId="1174C3ED" w14:textId="77777777" w:rsidR="001D0762" w:rsidRPr="00B0123D" w:rsidRDefault="001D0762" w:rsidP="001D0762">
      <w:pPr>
        <w:shd w:val="clear" w:color="auto" w:fill="FFFFFF"/>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color w:val="000000"/>
          <w:sz w:val="28"/>
          <w:szCs w:val="28"/>
          <w:shd w:val="clear" w:color="auto" w:fill="FFFFFF"/>
        </w:rPr>
        <w:lastRenderedPageBreak/>
        <w:t>问：前行45课的内容，外障饿鬼痛苦3中第1个公案的部分，法本内饿鬼的回答为：“饿鬼回答：‘我们前世虽然见过佛，但不知佛的存在，也不信佛；虽然见过法，但不知法的存在，也不信法；虽然见过比丘僧，但不知比丘僧的存在，也不信僧。我们自己不造福，同时教他人也不造福。见人行善积福，常会嘲笑讽刺，而见人行邪法造业，反而极为欢喜。以这种恶业，如今生为饿鬼。</w:t>
      </w:r>
    </w:p>
    <w:p w14:paraId="478D1BC3" w14:textId="27AC7C50" w:rsidR="001D0762" w:rsidRPr="00B0123D" w:rsidRDefault="001D0762" w:rsidP="001D0762">
      <w:pPr>
        <w:shd w:val="clear" w:color="auto" w:fill="FFFFFF"/>
        <w:spacing w:before="75" w:after="75"/>
        <w:jc w:val="both"/>
        <w:rPr>
          <w:rFonts w:ascii="STFangsong" w:eastAsia="STFangsong" w:hAnsi="STFangsong" w:cs="Times New Roman"/>
          <w:color w:val="000000"/>
          <w:sz w:val="28"/>
          <w:szCs w:val="28"/>
          <w:shd w:val="clear" w:color="auto" w:fill="FFFFFF"/>
        </w:rPr>
      </w:pPr>
      <w:r w:rsidRPr="00B0123D">
        <w:rPr>
          <w:rFonts w:ascii="STFangsong" w:eastAsia="STFangsong" w:hAnsi="STFangsong" w:cs="Times New Roman" w:hint="eastAsia"/>
          <w:b/>
          <w:bCs/>
          <w:color w:val="000000"/>
          <w:sz w:val="28"/>
          <w:szCs w:val="28"/>
          <w:shd w:val="clear" w:color="auto" w:fill="FFFFFF"/>
        </w:rPr>
        <w:t>答：如果不信三宝，但能够行持一些善业，暂时也有不堕落而转生善趣的情况（但总体来说，因为恶业而堕落的情况非常多）。许多饿鬼也是有一定神通的，能够了知某些事情的因缘，许多时候也可以给与认可（特别是在许多以此为公案的场合）。</w:t>
      </w:r>
      <w:r w:rsidRPr="00B0123D">
        <w:rPr>
          <w:rFonts w:ascii="STFangsong" w:eastAsia="STFangsong" w:hAnsi="STFangsong" w:cs="Times New Roman" w:hint="eastAsia"/>
          <w:color w:val="000000"/>
          <w:sz w:val="28"/>
          <w:szCs w:val="28"/>
          <w:shd w:val="clear" w:color="auto" w:fill="FFFFFF"/>
        </w:rPr>
        <w:t>（正见C1）</w:t>
      </w:r>
    </w:p>
    <w:p w14:paraId="3A517864" w14:textId="6A16C65C" w:rsidR="003710BE" w:rsidRPr="00B0123D" w:rsidRDefault="003710BE" w:rsidP="001D0762">
      <w:pPr>
        <w:shd w:val="clear" w:color="auto" w:fill="FFFFFF"/>
        <w:spacing w:before="75" w:after="75"/>
        <w:jc w:val="both"/>
        <w:rPr>
          <w:rFonts w:ascii="STFangsong" w:eastAsia="STFangsong" w:hAnsi="STFangsong" w:cs="Times New Roman"/>
          <w:color w:val="000000"/>
          <w:sz w:val="28"/>
          <w:szCs w:val="28"/>
        </w:rPr>
      </w:pPr>
    </w:p>
    <w:p w14:paraId="4133046A" w14:textId="77777777" w:rsidR="00F26DD2" w:rsidRPr="00B0123D" w:rsidRDefault="00F26DD2" w:rsidP="00F26DD2">
      <w:pPr>
        <w:jc w:val="both"/>
        <w:rPr>
          <w:rFonts w:ascii="STFangsong" w:eastAsia="STFangsong" w:hAnsi="STFangsong" w:cs="Times New Roman"/>
          <w:color w:val="000000"/>
          <w:sz w:val="28"/>
          <w:szCs w:val="28"/>
        </w:rPr>
      </w:pPr>
      <w:r w:rsidRPr="00B0123D">
        <w:rPr>
          <w:rFonts w:ascii="STFangsong" w:eastAsia="STFangsong" w:hAnsi="STFangsong" w:cs="Times New Roman" w:hint="eastAsia"/>
          <w:color w:val="000000"/>
          <w:sz w:val="28"/>
          <w:szCs w:val="28"/>
        </w:rPr>
        <w:t>问：</w:t>
      </w:r>
      <w:r w:rsidRPr="00B0123D">
        <w:rPr>
          <w:rFonts w:ascii="STFangsong" w:eastAsia="STFangsong" w:hAnsi="STFangsong" w:cs="Times New Roman" w:hint="eastAsia"/>
          <w:color w:val="000000"/>
          <w:sz w:val="28"/>
          <w:szCs w:val="28"/>
          <w:shd w:val="clear" w:color="auto" w:fill="FFFFFF"/>
        </w:rPr>
        <w:t>前行</w:t>
      </w:r>
      <w:r w:rsidRPr="00B0123D">
        <w:rPr>
          <w:rFonts w:ascii="STFangsong" w:eastAsia="STFangsong" w:hAnsi="STFangsong" w:cs="Times New Roman" w:hint="eastAsia"/>
          <w:color w:val="000000"/>
          <w:sz w:val="28"/>
          <w:szCs w:val="28"/>
        </w:rPr>
        <w:t>45</w:t>
      </w:r>
      <w:r w:rsidRPr="00B0123D">
        <w:rPr>
          <w:rFonts w:ascii="STFangsong" w:eastAsia="STFangsong" w:hAnsi="STFangsong" w:cs="Times New Roman" w:hint="eastAsia"/>
          <w:color w:val="000000"/>
          <w:sz w:val="28"/>
          <w:szCs w:val="28"/>
          <w:shd w:val="clear" w:color="auto" w:fill="FFFFFF"/>
        </w:rPr>
        <w:t>课，上师在讲到外障饿鬼时，引用了优多罗的公案，说优多罗的母亲因为布施供养，但心却悭惜不舍，甚至对沙门等修行人，无恭敬心，横加辱骂，所以死后堕落为饿鬼。后来优多罗为自己的母亲供斋回向。第一次斋会之后，母亲转生为飞行饿鬼，第二次投生于天界。</w:t>
      </w:r>
    </w:p>
    <w:p w14:paraId="5D3D2089" w14:textId="77777777" w:rsidR="00F26DD2" w:rsidRPr="00B0123D" w:rsidRDefault="00F26DD2" w:rsidP="00F26DD2">
      <w:pPr>
        <w:shd w:val="clear" w:color="auto" w:fill="FFFFFF"/>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color w:val="000000"/>
          <w:sz w:val="28"/>
          <w:szCs w:val="28"/>
        </w:rPr>
        <w:t>有些饿鬼、地狱众生回向了马上就可以解脱。但是我们经常请僧众念经回向给我们家人，想让他们学佛修行，可是也没有见可以马上学佛，这是为什么呢？</w:t>
      </w:r>
    </w:p>
    <w:p w14:paraId="0D16134C" w14:textId="77777777" w:rsidR="00F26DD2" w:rsidRPr="00B0123D" w:rsidRDefault="00F26DD2" w:rsidP="00F26DD2">
      <w:pPr>
        <w:shd w:val="clear" w:color="auto" w:fill="FFFFFF"/>
        <w:spacing w:before="75" w:after="75"/>
        <w:jc w:val="both"/>
        <w:rPr>
          <w:rFonts w:ascii="STFangsong" w:eastAsia="STFangsong" w:hAnsi="STFangsong" w:cs="Times New Roman"/>
          <w:color w:val="000000"/>
          <w:sz w:val="28"/>
          <w:szCs w:val="28"/>
          <w:shd w:val="clear" w:color="auto" w:fill="FFFFFF"/>
        </w:rPr>
      </w:pPr>
      <w:r w:rsidRPr="00B0123D">
        <w:rPr>
          <w:rFonts w:ascii="STFangsong" w:eastAsia="STFangsong" w:hAnsi="STFangsong" w:cs="Times New Roman" w:hint="eastAsia"/>
          <w:b/>
          <w:bCs/>
          <w:color w:val="000000"/>
          <w:sz w:val="28"/>
          <w:szCs w:val="28"/>
          <w:shd w:val="clear" w:color="auto" w:fill="FFFFFF"/>
        </w:rPr>
        <w:t>答：</w:t>
      </w:r>
      <w:r w:rsidRPr="00B0123D">
        <w:rPr>
          <w:rFonts w:ascii="STFangsong" w:eastAsia="STFangsong" w:hAnsi="STFangsong" w:cs="Times New Roman" w:hint="eastAsia"/>
          <w:b/>
          <w:bCs/>
          <w:color w:val="000000"/>
          <w:sz w:val="28"/>
          <w:szCs w:val="28"/>
        </w:rPr>
        <w:t>也有许多饿鬼地狱众生，回向超度之后，对方也不一定马上有明显转变，或者脱离恶趣。从经典里可以看到，有的众生堕落之后，遇到许多尊佛陀出世，都还没有得到解脱。在此之外可能有其他原因，总之需要观待对方的善根和因缘。</w:t>
      </w:r>
      <w:r w:rsidRPr="00B0123D">
        <w:rPr>
          <w:rFonts w:ascii="STFangsong" w:eastAsia="STFangsong" w:hAnsi="STFangsong" w:cs="Times New Roman" w:hint="eastAsia"/>
          <w:color w:val="000000"/>
          <w:sz w:val="28"/>
          <w:szCs w:val="28"/>
          <w:shd w:val="clear" w:color="auto" w:fill="FFFFFF"/>
        </w:rPr>
        <w:t>（正见C1）</w:t>
      </w:r>
    </w:p>
    <w:p w14:paraId="06C4A678" w14:textId="77777777" w:rsidR="00F26DD2" w:rsidRPr="00B0123D" w:rsidRDefault="00F26DD2" w:rsidP="001D0762">
      <w:pPr>
        <w:shd w:val="clear" w:color="auto" w:fill="FFFFFF"/>
        <w:spacing w:before="75" w:after="75"/>
        <w:jc w:val="both"/>
        <w:rPr>
          <w:rFonts w:ascii="STFangsong" w:eastAsia="STFangsong" w:hAnsi="STFangsong" w:cs="Times New Roman"/>
          <w:color w:val="000000"/>
          <w:sz w:val="28"/>
          <w:szCs w:val="28"/>
        </w:rPr>
      </w:pPr>
    </w:p>
    <w:p w14:paraId="7F01052C" w14:textId="70A3AF74" w:rsidR="00357648" w:rsidRPr="00B0123D" w:rsidRDefault="00357648" w:rsidP="00357648">
      <w:pPr>
        <w:pStyle w:val="Heading2"/>
        <w:keepNext/>
        <w:keepLines/>
        <w:numPr>
          <w:ilvl w:val="0"/>
          <w:numId w:val="2"/>
        </w:numPr>
        <w:spacing w:before="0" w:beforeAutospacing="0" w:after="0" w:afterAutospacing="0" w:line="540" w:lineRule="exact"/>
        <w:jc w:val="both"/>
        <w:rPr>
          <w:rFonts w:ascii="STFangsong" w:eastAsia="STFangsong" w:hAnsi="STFangsong"/>
          <w:color w:val="0070C0"/>
          <w:sz w:val="28"/>
          <w:szCs w:val="28"/>
        </w:rPr>
      </w:pPr>
      <w:bookmarkStart w:id="7" w:name="_其余疑问"/>
      <w:bookmarkEnd w:id="7"/>
      <w:r w:rsidRPr="00B0123D">
        <w:rPr>
          <w:rFonts w:ascii="STFangsong" w:eastAsia="STFangsong" w:hAnsi="STFangsong" w:hint="eastAsia"/>
          <w:color w:val="0070C0"/>
          <w:sz w:val="28"/>
          <w:szCs w:val="28"/>
        </w:rPr>
        <w:t>其余疑问</w:t>
      </w:r>
    </w:p>
    <w:p w14:paraId="7F3E45F8" w14:textId="77777777" w:rsidR="006A556C" w:rsidRPr="00B0123D" w:rsidRDefault="006A556C" w:rsidP="001D0762">
      <w:pPr>
        <w:shd w:val="clear" w:color="auto" w:fill="FFFFFF"/>
        <w:spacing w:before="75" w:after="75"/>
        <w:jc w:val="both"/>
        <w:rPr>
          <w:rFonts w:ascii="STFangsong" w:eastAsia="STFangsong" w:hAnsi="STFangsong" w:cs="Times New Roman"/>
          <w:color w:val="000000"/>
          <w:sz w:val="28"/>
          <w:szCs w:val="28"/>
        </w:rPr>
      </w:pPr>
    </w:p>
    <w:p w14:paraId="2C331D8F" w14:textId="77777777" w:rsidR="009258CE" w:rsidRPr="00B0123D" w:rsidRDefault="009258CE" w:rsidP="009258CE">
      <w:pPr>
        <w:pStyle w:val="NormalWeb"/>
        <w:spacing w:before="0" w:beforeAutospacing="0" w:after="0" w:afterAutospacing="0" w:line="540" w:lineRule="exact"/>
        <w:jc w:val="both"/>
        <w:rPr>
          <w:rFonts w:ascii="STFangsong" w:eastAsia="STFangsong" w:hAnsi="STFangsong"/>
          <w:sz w:val="28"/>
          <w:szCs w:val="28"/>
        </w:rPr>
      </w:pPr>
      <w:r w:rsidRPr="00B0123D">
        <w:rPr>
          <w:rFonts w:ascii="STFangsong" w:eastAsia="STFangsong" w:hAnsi="STFangsong" w:hint="eastAsia"/>
          <w:sz w:val="28"/>
          <w:szCs w:val="28"/>
        </w:rPr>
        <w:t>问：饿</w:t>
      </w:r>
      <w:r w:rsidRPr="00B0123D">
        <w:rPr>
          <w:rFonts w:ascii="STFangsong" w:eastAsia="STFangsong" w:hAnsi="STFangsong"/>
          <w:sz w:val="28"/>
          <w:szCs w:val="28"/>
        </w:rPr>
        <w:t>鬼四季颠倒</w:t>
      </w:r>
      <w:r w:rsidRPr="00B0123D">
        <w:rPr>
          <w:rFonts w:ascii="STFangsong" w:eastAsia="STFangsong" w:hAnsi="STFangsong" w:hint="eastAsia"/>
          <w:sz w:val="28"/>
          <w:szCs w:val="28"/>
        </w:rPr>
        <w:t>，</w:t>
      </w:r>
      <w:r w:rsidRPr="00B0123D">
        <w:rPr>
          <w:rFonts w:ascii="STFangsong" w:eastAsia="STFangsong" w:hAnsi="STFangsong"/>
          <w:sz w:val="28"/>
          <w:szCs w:val="28"/>
        </w:rPr>
        <w:t>是指春夏秋冬的顺序变成春冬秋夏</w:t>
      </w:r>
      <w:r w:rsidRPr="00B0123D">
        <w:rPr>
          <w:rFonts w:ascii="STFangsong" w:eastAsia="STFangsong" w:hAnsi="STFangsong" w:hint="eastAsia"/>
          <w:sz w:val="28"/>
          <w:szCs w:val="28"/>
        </w:rPr>
        <w:t>吗？</w:t>
      </w:r>
    </w:p>
    <w:p w14:paraId="4001C972" w14:textId="0C8760DE" w:rsidR="009258CE" w:rsidRPr="00B0123D" w:rsidRDefault="009258CE" w:rsidP="009258CE">
      <w:pPr>
        <w:pStyle w:val="NormalWeb"/>
        <w:spacing w:before="0" w:beforeAutospacing="0" w:after="0" w:afterAutospacing="0" w:line="540" w:lineRule="exact"/>
        <w:jc w:val="both"/>
        <w:rPr>
          <w:rFonts w:ascii="STFangsong" w:eastAsia="STFangsong" w:hAnsi="STFangsong"/>
          <w:sz w:val="28"/>
          <w:szCs w:val="28"/>
        </w:rPr>
      </w:pPr>
      <w:r w:rsidRPr="00B0123D">
        <w:rPr>
          <w:rFonts w:ascii="STFangsong" w:eastAsia="STFangsong" w:hAnsi="STFangsong" w:hint="eastAsia"/>
          <w:b/>
          <w:bCs/>
          <w:sz w:val="28"/>
          <w:szCs w:val="28"/>
        </w:rPr>
        <w:lastRenderedPageBreak/>
        <w:t>答：四季</w:t>
      </w:r>
      <w:r w:rsidRPr="00B0123D">
        <w:rPr>
          <w:rFonts w:ascii="STFangsong" w:eastAsia="STFangsong" w:hAnsi="STFangsong"/>
          <w:b/>
          <w:bCs/>
          <w:sz w:val="28"/>
          <w:szCs w:val="28"/>
        </w:rPr>
        <w:t>颠倒的意思</w:t>
      </w:r>
      <w:r w:rsidRPr="00B0123D">
        <w:rPr>
          <w:rFonts w:ascii="STFangsong" w:eastAsia="STFangsong" w:hAnsi="STFangsong" w:hint="eastAsia"/>
          <w:b/>
          <w:bCs/>
          <w:sz w:val="28"/>
          <w:szCs w:val="28"/>
        </w:rPr>
        <w:t>，</w:t>
      </w:r>
      <w:r w:rsidRPr="00B0123D">
        <w:rPr>
          <w:rFonts w:ascii="STFangsong" w:eastAsia="STFangsong" w:hAnsi="STFangsong"/>
          <w:b/>
          <w:bCs/>
          <w:sz w:val="28"/>
          <w:szCs w:val="28"/>
        </w:rPr>
        <w:t>不是从这个方面讲的。也许有这样反过来的，但是主要是说</w:t>
      </w:r>
      <w:r w:rsidRPr="00B0123D">
        <w:rPr>
          <w:rFonts w:ascii="STFangsong" w:eastAsia="STFangsong" w:hAnsi="STFangsong" w:hint="eastAsia"/>
          <w:b/>
          <w:bCs/>
          <w:sz w:val="28"/>
          <w:szCs w:val="28"/>
        </w:rPr>
        <w:t>：</w:t>
      </w:r>
      <w:r w:rsidRPr="00B0123D">
        <w:rPr>
          <w:rFonts w:ascii="STFangsong" w:eastAsia="STFangsong" w:hAnsi="STFangsong"/>
          <w:b/>
          <w:bCs/>
          <w:sz w:val="28"/>
          <w:szCs w:val="28"/>
        </w:rPr>
        <w:t>春夏秋冬和人间的这些顺序颠倒，有的时候完全不一样。春天</w:t>
      </w:r>
      <w:r w:rsidRPr="00B0123D">
        <w:rPr>
          <w:rFonts w:ascii="STFangsong" w:eastAsia="STFangsong" w:hAnsi="STFangsong" w:hint="eastAsia"/>
          <w:b/>
          <w:bCs/>
          <w:sz w:val="28"/>
          <w:szCs w:val="28"/>
        </w:rPr>
        <w:t>、</w:t>
      </w:r>
      <w:r w:rsidRPr="00B0123D">
        <w:rPr>
          <w:rFonts w:ascii="STFangsong" w:eastAsia="STFangsong" w:hAnsi="STFangsong"/>
          <w:b/>
          <w:bCs/>
          <w:sz w:val="28"/>
          <w:szCs w:val="28"/>
        </w:rPr>
        <w:t>夏天的</w:t>
      </w:r>
      <w:r w:rsidRPr="00B0123D">
        <w:rPr>
          <w:rFonts w:ascii="STFangsong" w:eastAsia="STFangsong" w:hAnsi="STFangsong" w:hint="eastAsia"/>
          <w:b/>
          <w:bCs/>
          <w:sz w:val="28"/>
          <w:szCs w:val="28"/>
        </w:rPr>
        <w:t>情况，</w:t>
      </w:r>
      <w:r w:rsidRPr="00B0123D">
        <w:rPr>
          <w:rFonts w:ascii="STFangsong" w:eastAsia="STFangsong" w:hAnsi="STFangsong"/>
          <w:b/>
          <w:bCs/>
          <w:sz w:val="28"/>
          <w:szCs w:val="28"/>
        </w:rPr>
        <w:t>都有不一样的地方</w:t>
      </w:r>
      <w:r w:rsidRPr="00B0123D">
        <w:rPr>
          <w:rFonts w:ascii="STFangsong" w:eastAsia="STFangsong" w:hAnsi="STFangsong" w:hint="eastAsia"/>
          <w:b/>
          <w:bCs/>
          <w:sz w:val="28"/>
          <w:szCs w:val="28"/>
        </w:rPr>
        <w:t>，</w:t>
      </w:r>
      <w:r w:rsidRPr="00B0123D">
        <w:rPr>
          <w:rFonts w:ascii="STFangsong" w:eastAsia="STFangsong" w:hAnsi="STFangsong"/>
          <w:b/>
          <w:bCs/>
          <w:sz w:val="28"/>
          <w:szCs w:val="28"/>
        </w:rPr>
        <w:t>所以也有可能是一种顺序颠倒。但</w:t>
      </w:r>
      <w:r w:rsidRPr="00B0123D">
        <w:rPr>
          <w:rFonts w:ascii="STFangsong" w:eastAsia="STFangsong" w:hAnsi="STFangsong" w:hint="eastAsia"/>
          <w:b/>
          <w:bCs/>
          <w:sz w:val="28"/>
          <w:szCs w:val="28"/>
        </w:rPr>
        <w:t>四季颠倒</w:t>
      </w:r>
      <w:r w:rsidRPr="00B0123D">
        <w:rPr>
          <w:rFonts w:ascii="STFangsong" w:eastAsia="STFangsong" w:hAnsi="STFangsong"/>
          <w:b/>
          <w:bCs/>
          <w:sz w:val="28"/>
          <w:szCs w:val="28"/>
        </w:rPr>
        <w:t>主要指的</w:t>
      </w:r>
      <w:r w:rsidRPr="00B0123D">
        <w:rPr>
          <w:rFonts w:ascii="STFangsong" w:eastAsia="STFangsong" w:hAnsi="STFangsong" w:hint="eastAsia"/>
          <w:b/>
          <w:bCs/>
          <w:sz w:val="28"/>
          <w:szCs w:val="28"/>
        </w:rPr>
        <w:t>是：</w:t>
      </w:r>
      <w:r w:rsidRPr="00B0123D">
        <w:rPr>
          <w:rFonts w:ascii="STFangsong" w:eastAsia="STFangsong" w:hAnsi="STFangsong"/>
          <w:b/>
          <w:bCs/>
          <w:sz w:val="28"/>
          <w:szCs w:val="28"/>
        </w:rPr>
        <w:t>比如冬天的太阳</w:t>
      </w:r>
      <w:r w:rsidRPr="00B0123D">
        <w:rPr>
          <w:rFonts w:ascii="STFangsong" w:eastAsia="STFangsong" w:hAnsi="STFangsong" w:hint="eastAsia"/>
          <w:b/>
          <w:bCs/>
          <w:sz w:val="28"/>
          <w:szCs w:val="28"/>
        </w:rPr>
        <w:t>应该是</w:t>
      </w:r>
      <w:r w:rsidRPr="00B0123D">
        <w:rPr>
          <w:rFonts w:ascii="STFangsong" w:eastAsia="STFangsong" w:hAnsi="STFangsong"/>
          <w:b/>
          <w:bCs/>
          <w:sz w:val="28"/>
          <w:szCs w:val="28"/>
        </w:rPr>
        <w:t>温暖</w:t>
      </w:r>
      <w:r w:rsidRPr="00B0123D">
        <w:rPr>
          <w:rFonts w:ascii="STFangsong" w:eastAsia="STFangsong" w:hAnsi="STFangsong" w:hint="eastAsia"/>
          <w:b/>
          <w:bCs/>
          <w:sz w:val="28"/>
          <w:szCs w:val="28"/>
        </w:rPr>
        <w:t>的，但实际上它</w:t>
      </w:r>
      <w:r w:rsidRPr="00B0123D">
        <w:rPr>
          <w:rFonts w:ascii="STFangsong" w:eastAsia="STFangsong" w:hAnsi="STFangsong"/>
          <w:b/>
          <w:bCs/>
          <w:sz w:val="28"/>
          <w:szCs w:val="28"/>
        </w:rPr>
        <w:t>很冷</w:t>
      </w:r>
      <w:r w:rsidRPr="00B0123D">
        <w:rPr>
          <w:rFonts w:ascii="STFangsong" w:eastAsia="STFangsong" w:hAnsi="STFangsong" w:hint="eastAsia"/>
          <w:b/>
          <w:bCs/>
          <w:sz w:val="28"/>
          <w:szCs w:val="28"/>
        </w:rPr>
        <w:t>；</w:t>
      </w:r>
      <w:r w:rsidRPr="00B0123D">
        <w:rPr>
          <w:rFonts w:ascii="STFangsong" w:eastAsia="STFangsong" w:hAnsi="STFangsong"/>
          <w:b/>
          <w:bCs/>
          <w:sz w:val="28"/>
          <w:szCs w:val="28"/>
        </w:rPr>
        <w:t>夏天的月亮</w:t>
      </w:r>
      <w:r w:rsidRPr="00B0123D">
        <w:rPr>
          <w:rFonts w:ascii="STFangsong" w:eastAsia="STFangsong" w:hAnsi="STFangsong" w:hint="eastAsia"/>
          <w:b/>
          <w:bCs/>
          <w:sz w:val="28"/>
          <w:szCs w:val="28"/>
        </w:rPr>
        <w:t>应</w:t>
      </w:r>
      <w:r w:rsidRPr="00B0123D">
        <w:rPr>
          <w:rFonts w:ascii="STFangsong" w:eastAsia="STFangsong" w:hAnsi="STFangsong"/>
          <w:b/>
          <w:bCs/>
          <w:sz w:val="28"/>
          <w:szCs w:val="28"/>
        </w:rPr>
        <w:t>该</w:t>
      </w:r>
      <w:r w:rsidRPr="00B0123D">
        <w:rPr>
          <w:rFonts w:ascii="STFangsong" w:eastAsia="STFangsong" w:hAnsi="STFangsong" w:hint="eastAsia"/>
          <w:b/>
          <w:bCs/>
          <w:sz w:val="28"/>
          <w:szCs w:val="28"/>
        </w:rPr>
        <w:t>是</w:t>
      </w:r>
      <w:r w:rsidRPr="00B0123D">
        <w:rPr>
          <w:rFonts w:ascii="STFangsong" w:eastAsia="STFangsong" w:hAnsi="STFangsong"/>
          <w:b/>
          <w:bCs/>
          <w:sz w:val="28"/>
          <w:szCs w:val="28"/>
        </w:rPr>
        <w:t>凉快的</w:t>
      </w:r>
      <w:r w:rsidRPr="00B0123D">
        <w:rPr>
          <w:rFonts w:ascii="STFangsong" w:eastAsia="STFangsong" w:hAnsi="STFangsong" w:hint="eastAsia"/>
          <w:b/>
          <w:bCs/>
          <w:sz w:val="28"/>
          <w:szCs w:val="28"/>
        </w:rPr>
        <w:t>，但实际上它又</w:t>
      </w:r>
      <w:r w:rsidRPr="00B0123D">
        <w:rPr>
          <w:rFonts w:ascii="STFangsong" w:eastAsia="STFangsong" w:hAnsi="STFangsong"/>
          <w:b/>
          <w:bCs/>
          <w:sz w:val="28"/>
          <w:szCs w:val="28"/>
        </w:rPr>
        <w:t>很热</w:t>
      </w:r>
      <w:r w:rsidRPr="00B0123D">
        <w:rPr>
          <w:rFonts w:ascii="STFangsong" w:eastAsia="STFangsong" w:hAnsi="STFangsong" w:hint="eastAsia"/>
          <w:b/>
          <w:bCs/>
          <w:sz w:val="28"/>
          <w:szCs w:val="28"/>
        </w:rPr>
        <w:t>。</w:t>
      </w:r>
      <w:r w:rsidRPr="00B0123D">
        <w:rPr>
          <w:rFonts w:ascii="STFangsong" w:eastAsia="STFangsong" w:hAnsi="STFangsong"/>
          <w:b/>
          <w:bCs/>
          <w:sz w:val="28"/>
          <w:szCs w:val="28"/>
        </w:rPr>
        <w:t>像这样类似于颠倒的意思</w:t>
      </w:r>
      <w:r w:rsidRPr="00B0123D">
        <w:rPr>
          <w:rFonts w:ascii="STFangsong" w:eastAsia="STFangsong" w:hAnsi="STFangsong" w:hint="eastAsia"/>
          <w:b/>
          <w:bCs/>
          <w:sz w:val="28"/>
          <w:szCs w:val="28"/>
        </w:rPr>
        <w:t>。</w:t>
      </w:r>
      <w:r w:rsidRPr="00B0123D">
        <w:rPr>
          <w:rFonts w:ascii="STFangsong" w:eastAsia="STFangsong" w:hAnsi="STFangsong"/>
          <w:b/>
          <w:bCs/>
          <w:sz w:val="28"/>
          <w:szCs w:val="28"/>
        </w:rPr>
        <w:t>所以真正来讲</w:t>
      </w:r>
      <w:r w:rsidRPr="00B0123D">
        <w:rPr>
          <w:rFonts w:ascii="STFangsong" w:eastAsia="STFangsong" w:hAnsi="STFangsong" w:hint="eastAsia"/>
          <w:b/>
          <w:bCs/>
          <w:sz w:val="28"/>
          <w:szCs w:val="28"/>
        </w:rPr>
        <w:t>，</w:t>
      </w:r>
      <w:r w:rsidRPr="00B0123D">
        <w:rPr>
          <w:rFonts w:ascii="STFangsong" w:eastAsia="STFangsong" w:hAnsi="STFangsong"/>
          <w:b/>
          <w:bCs/>
          <w:sz w:val="28"/>
          <w:szCs w:val="28"/>
        </w:rPr>
        <w:t>是不是完完全全有四季，也不一定。</w:t>
      </w:r>
      <w:r w:rsidRPr="00B0123D">
        <w:rPr>
          <w:rFonts w:ascii="STFangsong" w:eastAsia="STFangsong" w:hAnsi="STFangsong" w:hint="eastAsia"/>
          <w:sz w:val="28"/>
          <w:szCs w:val="28"/>
        </w:rPr>
        <w:t>（生西法师）</w:t>
      </w:r>
    </w:p>
    <w:p w14:paraId="7E5253FD" w14:textId="77777777" w:rsidR="00824E86" w:rsidRPr="00B0123D" w:rsidRDefault="00824E86" w:rsidP="00824E86">
      <w:pPr>
        <w:spacing w:before="75" w:after="75"/>
        <w:jc w:val="both"/>
        <w:rPr>
          <w:rFonts w:ascii="STFangsong" w:eastAsia="STFangsong" w:hAnsi="STFangsong" w:cs="Times New Roman"/>
          <w:sz w:val="28"/>
          <w:szCs w:val="28"/>
        </w:rPr>
      </w:pPr>
      <w:r w:rsidRPr="00B0123D">
        <w:rPr>
          <w:rFonts w:ascii="STFangsong" w:eastAsia="STFangsong" w:hAnsi="STFangsong" w:cs="Times New Roman" w:hint="eastAsia"/>
          <w:sz w:val="28"/>
          <w:szCs w:val="28"/>
        </w:rPr>
        <w:t>还可参考：</w:t>
      </w:r>
    </w:p>
    <w:p w14:paraId="2B95D20B" w14:textId="77777777" w:rsidR="00371B0F" w:rsidRPr="00B0123D" w:rsidRDefault="00824E86" w:rsidP="00824E86">
      <w:pPr>
        <w:spacing w:before="75" w:after="75"/>
        <w:jc w:val="both"/>
        <w:rPr>
          <w:rFonts w:ascii="STFangsong" w:eastAsia="STFangsong" w:hAnsi="STFangsong"/>
          <w:b/>
          <w:bCs/>
          <w:sz w:val="28"/>
          <w:szCs w:val="28"/>
        </w:rPr>
      </w:pPr>
      <w:r w:rsidRPr="00B0123D">
        <w:rPr>
          <w:rFonts w:ascii="STFangsong" w:eastAsia="STFangsong" w:hAnsi="STFangsong" w:cs="Times New Roman" w:hint="eastAsia"/>
          <w:sz w:val="28"/>
          <w:szCs w:val="28"/>
        </w:rPr>
        <w:t>生西法师《前行》辅导笔录第4</w:t>
      </w:r>
      <w:r w:rsidRPr="00B0123D">
        <w:rPr>
          <w:rFonts w:ascii="STFangsong" w:eastAsia="STFangsong" w:hAnsi="STFangsong" w:cs="Times New Roman"/>
          <w:sz w:val="28"/>
          <w:szCs w:val="28"/>
        </w:rPr>
        <w:t>5</w:t>
      </w:r>
      <w:r w:rsidRPr="00B0123D">
        <w:rPr>
          <w:rFonts w:ascii="STFangsong" w:eastAsia="STFangsong" w:hAnsi="STFangsong" w:cs="Times New Roman" w:hint="eastAsia"/>
          <w:sz w:val="28"/>
          <w:szCs w:val="28"/>
        </w:rPr>
        <w:t>课：</w:t>
      </w:r>
      <w:r w:rsidRPr="00B0123D">
        <w:rPr>
          <w:rFonts w:ascii="STFangsong" w:eastAsia="STFangsong" w:hAnsi="STFangsong" w:cs="Times New Roman" w:hint="eastAsia"/>
          <w:b/>
          <w:bCs/>
          <w:sz w:val="28"/>
          <w:szCs w:val="28"/>
        </w:rPr>
        <w:t>【</w:t>
      </w:r>
      <w:r w:rsidRPr="00B0123D">
        <w:rPr>
          <w:rFonts w:ascii="STFangsong" w:eastAsia="STFangsong" w:hAnsi="STFangsong" w:hint="eastAsia"/>
          <w:b/>
          <w:bCs/>
          <w:sz w:val="28"/>
          <w:szCs w:val="28"/>
        </w:rPr>
        <w:t>此处是一种得不到满足的颠倒状态，如何体现的呢？对于饿鬼而言，四季颠倒，日月也颠倒。</w:t>
      </w:r>
    </w:p>
    <w:p w14:paraId="7D6E2233" w14:textId="0523057A" w:rsidR="00371B0F" w:rsidRPr="00B0123D" w:rsidRDefault="00824E86" w:rsidP="00824E86">
      <w:pPr>
        <w:spacing w:before="75" w:after="75"/>
        <w:jc w:val="both"/>
        <w:rPr>
          <w:rFonts w:ascii="STFangsong" w:eastAsia="STFangsong" w:hAnsi="STFangsong"/>
          <w:b/>
          <w:bCs/>
          <w:sz w:val="28"/>
          <w:szCs w:val="28"/>
        </w:rPr>
      </w:pPr>
      <w:r w:rsidRPr="00B0123D">
        <w:rPr>
          <w:rFonts w:ascii="STFangsong" w:eastAsia="STFangsong" w:hAnsi="STFangsong" w:hint="eastAsia"/>
          <w:b/>
          <w:bCs/>
          <w:sz w:val="28"/>
          <w:szCs w:val="28"/>
        </w:rPr>
        <w:t>【夏季月亮也显得火烧火燎，】本来夏季白天很炎热，到了夜晚气温下降月亮升起，此时本应感觉到月光带来的清凉，但是在饿鬼的境界中，一切都是颠倒的。白天不会颠倒，依然很热。到了晚上，月亮也像太阳一样，热得火烧火燎，这也是一种颠倒。冬季的夜晚当然很冷，而白天太阳出来按理应该能带来温暖。可在饿鬼的境界中，此时的太阳也非常凉爽，散发出凉气，让饿鬼受尽折磨。据经典中所讲，饿鬼界夏季吹的风，也是很热的；降下的雨也是燃烧的铁雨，淋到饿鬼身上时，令其感受诸多痛苦。</w:t>
      </w:r>
    </w:p>
    <w:p w14:paraId="409BE9CF" w14:textId="38E9D3C6" w:rsidR="00824E86" w:rsidRPr="00B0123D" w:rsidRDefault="00824E86" w:rsidP="00824E86">
      <w:pPr>
        <w:spacing w:before="75" w:after="75"/>
        <w:jc w:val="both"/>
        <w:rPr>
          <w:rFonts w:ascii="STFangsong" w:eastAsia="STFangsong" w:hAnsi="STFangsong" w:cs="Times New Roman"/>
          <w:b/>
          <w:bCs/>
          <w:sz w:val="28"/>
          <w:szCs w:val="28"/>
        </w:rPr>
      </w:pPr>
      <w:r w:rsidRPr="00B0123D">
        <w:rPr>
          <w:rFonts w:ascii="STFangsong" w:eastAsia="STFangsong" w:hAnsi="STFangsong" w:hint="eastAsia"/>
          <w:b/>
          <w:bCs/>
          <w:sz w:val="28"/>
          <w:szCs w:val="28"/>
        </w:rPr>
        <w:t>可见只要造下恶业，成熟之后绝无快乐，无论我们是否愿意，届时都要感受如是的痛苦。因此我们现在要提前学习、提前做准备和决断。如果造了善业，忏悔恶业，就不会感受这样的痛苦。这就是业果的规律。</w:t>
      </w:r>
      <w:r w:rsidRPr="00B0123D">
        <w:rPr>
          <w:rFonts w:ascii="STFangsong" w:eastAsia="STFangsong" w:hAnsi="STFangsong" w:cs="Times New Roman" w:hint="eastAsia"/>
          <w:b/>
          <w:bCs/>
          <w:sz w:val="28"/>
          <w:szCs w:val="28"/>
        </w:rPr>
        <w:t>】</w:t>
      </w:r>
    </w:p>
    <w:p w14:paraId="1F99F3BB" w14:textId="77777777" w:rsidR="009258CE" w:rsidRPr="00B0123D" w:rsidRDefault="009258CE" w:rsidP="009258CE">
      <w:pPr>
        <w:jc w:val="both"/>
        <w:rPr>
          <w:rFonts w:ascii="STFangsong" w:eastAsia="STFangsong" w:hAnsi="STFangsong" w:cs="Times New Roman"/>
          <w:sz w:val="28"/>
          <w:szCs w:val="28"/>
        </w:rPr>
      </w:pPr>
    </w:p>
    <w:p w14:paraId="70281430" w14:textId="77777777" w:rsidR="009258CE" w:rsidRPr="00B0123D" w:rsidRDefault="009258CE" w:rsidP="009258CE">
      <w:pPr>
        <w:pStyle w:val="NormalWeb"/>
        <w:spacing w:before="0" w:beforeAutospacing="0" w:after="0" w:afterAutospacing="0" w:line="540" w:lineRule="exact"/>
        <w:jc w:val="both"/>
        <w:rPr>
          <w:rFonts w:ascii="STFangsong" w:eastAsia="STFangsong" w:hAnsi="STFangsong"/>
          <w:sz w:val="28"/>
          <w:szCs w:val="28"/>
        </w:rPr>
      </w:pPr>
      <w:r w:rsidRPr="00B0123D">
        <w:rPr>
          <w:rFonts w:ascii="STFangsong" w:eastAsia="STFangsong" w:hAnsi="STFangsong" w:hint="eastAsia"/>
          <w:sz w:val="28"/>
          <w:szCs w:val="28"/>
        </w:rPr>
        <w:t>问：</w:t>
      </w:r>
      <w:r w:rsidRPr="00B0123D">
        <w:rPr>
          <w:rFonts w:ascii="STFangsong" w:eastAsia="STFangsong" w:hAnsi="STFangsong"/>
          <w:sz w:val="28"/>
          <w:szCs w:val="28"/>
        </w:rPr>
        <w:t>佛陀加持弟子看见娑婆世界本来清净</w:t>
      </w:r>
      <w:r w:rsidRPr="00B0123D">
        <w:rPr>
          <w:rFonts w:ascii="STFangsong" w:eastAsia="STFangsong" w:hAnsi="STFangsong" w:hint="eastAsia"/>
          <w:sz w:val="28"/>
          <w:szCs w:val="28"/>
        </w:rPr>
        <w:t>，加持饿</w:t>
      </w:r>
      <w:r w:rsidRPr="00B0123D">
        <w:rPr>
          <w:rFonts w:ascii="STFangsong" w:eastAsia="STFangsong" w:hAnsi="STFangsong"/>
          <w:sz w:val="28"/>
          <w:szCs w:val="28"/>
        </w:rPr>
        <w:t>鬼先吃饱饭</w:t>
      </w:r>
      <w:r w:rsidRPr="00B0123D">
        <w:rPr>
          <w:rFonts w:ascii="STFangsong" w:eastAsia="STFangsong" w:hAnsi="STFangsong" w:hint="eastAsia"/>
          <w:sz w:val="28"/>
          <w:szCs w:val="28"/>
        </w:rPr>
        <w:t>，再</w:t>
      </w:r>
      <w:r w:rsidRPr="00B0123D">
        <w:rPr>
          <w:rFonts w:ascii="STFangsong" w:eastAsia="STFangsong" w:hAnsi="STFangsong"/>
          <w:sz w:val="28"/>
          <w:szCs w:val="28"/>
        </w:rPr>
        <w:t>听</w:t>
      </w:r>
      <w:r w:rsidRPr="00B0123D">
        <w:rPr>
          <w:rFonts w:ascii="STFangsong" w:eastAsia="STFangsong" w:hAnsi="STFangsong" w:hint="eastAsia"/>
          <w:sz w:val="28"/>
          <w:szCs w:val="28"/>
        </w:rPr>
        <w:t>开示。</w:t>
      </w:r>
      <w:r w:rsidRPr="00B0123D">
        <w:rPr>
          <w:rFonts w:ascii="STFangsong" w:eastAsia="STFangsong" w:hAnsi="STFangsong"/>
          <w:sz w:val="28"/>
          <w:szCs w:val="28"/>
        </w:rPr>
        <w:t>请问</w:t>
      </w:r>
      <w:r w:rsidRPr="00B0123D">
        <w:rPr>
          <w:rFonts w:ascii="STFangsong" w:eastAsia="STFangsong" w:hAnsi="STFangsong" w:hint="eastAsia"/>
          <w:sz w:val="28"/>
          <w:szCs w:val="28"/>
        </w:rPr>
        <w:t>，</w:t>
      </w:r>
      <w:r w:rsidRPr="00B0123D">
        <w:rPr>
          <w:rFonts w:ascii="STFangsong" w:eastAsia="STFangsong" w:hAnsi="STFangsong"/>
          <w:sz w:val="28"/>
          <w:szCs w:val="28"/>
        </w:rPr>
        <w:t>佛陀加持力的范围有多大</w:t>
      </w:r>
      <w:r w:rsidRPr="00B0123D">
        <w:rPr>
          <w:rFonts w:ascii="STFangsong" w:eastAsia="STFangsong" w:hAnsi="STFangsong" w:hint="eastAsia"/>
          <w:sz w:val="28"/>
          <w:szCs w:val="28"/>
        </w:rPr>
        <w:t>？</w:t>
      </w:r>
    </w:p>
    <w:p w14:paraId="4C9B6BAD" w14:textId="77777777" w:rsidR="009258CE" w:rsidRPr="00B0123D" w:rsidRDefault="009258CE" w:rsidP="009258CE">
      <w:pPr>
        <w:pStyle w:val="NormalWeb"/>
        <w:spacing w:before="0" w:beforeAutospacing="0" w:after="0" w:afterAutospacing="0" w:line="540" w:lineRule="exact"/>
        <w:jc w:val="both"/>
        <w:rPr>
          <w:rFonts w:ascii="STFangsong" w:eastAsia="STFangsong" w:hAnsi="STFangsong"/>
          <w:sz w:val="28"/>
          <w:szCs w:val="28"/>
        </w:rPr>
      </w:pPr>
      <w:r w:rsidRPr="00B0123D">
        <w:rPr>
          <w:rFonts w:ascii="STFangsong" w:eastAsia="STFangsong" w:hAnsi="STFangsong" w:hint="eastAsia"/>
          <w:b/>
          <w:bCs/>
          <w:sz w:val="28"/>
          <w:szCs w:val="28"/>
        </w:rPr>
        <w:t>答：</w:t>
      </w:r>
      <w:r w:rsidRPr="00B0123D">
        <w:rPr>
          <w:rFonts w:ascii="STFangsong" w:eastAsia="STFangsong" w:hAnsi="STFangsong"/>
          <w:b/>
          <w:bCs/>
          <w:sz w:val="28"/>
          <w:szCs w:val="28"/>
        </w:rPr>
        <w:t>佛陀加持的范围</w:t>
      </w:r>
      <w:r w:rsidRPr="00B0123D">
        <w:rPr>
          <w:rFonts w:ascii="STFangsong" w:eastAsia="STFangsong" w:hAnsi="STFangsong" w:hint="eastAsia"/>
          <w:b/>
          <w:bCs/>
          <w:sz w:val="28"/>
          <w:szCs w:val="28"/>
        </w:rPr>
        <w:t>，</w:t>
      </w:r>
      <w:r w:rsidRPr="00B0123D">
        <w:rPr>
          <w:rFonts w:ascii="STFangsong" w:eastAsia="STFangsong" w:hAnsi="STFangsong"/>
          <w:b/>
          <w:bCs/>
          <w:sz w:val="28"/>
          <w:szCs w:val="28"/>
        </w:rPr>
        <w:t>我们也不清楚到底有多大</w:t>
      </w:r>
      <w:r w:rsidRPr="00B0123D">
        <w:rPr>
          <w:rFonts w:ascii="STFangsong" w:eastAsia="STFangsong" w:hAnsi="STFangsong" w:hint="eastAsia"/>
          <w:b/>
          <w:bCs/>
          <w:sz w:val="28"/>
          <w:szCs w:val="28"/>
        </w:rPr>
        <w:t>，</w:t>
      </w:r>
      <w:r w:rsidRPr="00B0123D">
        <w:rPr>
          <w:rFonts w:ascii="STFangsong" w:eastAsia="STFangsong" w:hAnsi="STFangsong"/>
          <w:b/>
          <w:bCs/>
          <w:sz w:val="28"/>
          <w:szCs w:val="28"/>
        </w:rPr>
        <w:t>只能说很大很大，</w:t>
      </w:r>
      <w:r w:rsidRPr="00B0123D">
        <w:rPr>
          <w:rFonts w:ascii="STFangsong" w:eastAsia="STFangsong" w:hAnsi="STFangsong" w:hint="eastAsia"/>
          <w:b/>
          <w:bCs/>
          <w:sz w:val="28"/>
          <w:szCs w:val="28"/>
        </w:rPr>
        <w:t>当然</w:t>
      </w:r>
      <w:r w:rsidRPr="00B0123D">
        <w:rPr>
          <w:rFonts w:ascii="STFangsong" w:eastAsia="STFangsong" w:hAnsi="STFangsong"/>
          <w:b/>
          <w:bCs/>
          <w:sz w:val="28"/>
          <w:szCs w:val="28"/>
        </w:rPr>
        <w:t>也要观待众生的善根</w:t>
      </w:r>
      <w:r w:rsidRPr="00B0123D">
        <w:rPr>
          <w:rFonts w:ascii="STFangsong" w:eastAsia="STFangsong" w:hAnsi="STFangsong" w:hint="eastAsia"/>
          <w:b/>
          <w:bCs/>
          <w:sz w:val="28"/>
          <w:szCs w:val="28"/>
        </w:rPr>
        <w:t>、观待</w:t>
      </w:r>
      <w:r w:rsidRPr="00B0123D">
        <w:rPr>
          <w:rFonts w:ascii="STFangsong" w:eastAsia="STFangsong" w:hAnsi="STFangsong"/>
          <w:b/>
          <w:bCs/>
          <w:sz w:val="28"/>
          <w:szCs w:val="28"/>
        </w:rPr>
        <w:t>因缘</w:t>
      </w:r>
      <w:r w:rsidRPr="00B0123D">
        <w:rPr>
          <w:rFonts w:ascii="STFangsong" w:eastAsia="STFangsong" w:hAnsi="STFangsong" w:hint="eastAsia"/>
          <w:b/>
          <w:bCs/>
          <w:sz w:val="28"/>
          <w:szCs w:val="28"/>
        </w:rPr>
        <w:t>。</w:t>
      </w:r>
      <w:r w:rsidRPr="00B0123D">
        <w:rPr>
          <w:rFonts w:ascii="STFangsong" w:eastAsia="STFangsong" w:hAnsi="STFangsong"/>
          <w:b/>
          <w:bCs/>
          <w:sz w:val="28"/>
          <w:szCs w:val="28"/>
        </w:rPr>
        <w:t>因为佛陀的智慧境界，本来就是不可思议的</w:t>
      </w:r>
      <w:r w:rsidRPr="00B0123D">
        <w:rPr>
          <w:rFonts w:ascii="STFangsong" w:eastAsia="STFangsong" w:hAnsi="STFangsong" w:hint="eastAsia"/>
          <w:b/>
          <w:bCs/>
          <w:sz w:val="28"/>
          <w:szCs w:val="28"/>
        </w:rPr>
        <w:t>。</w:t>
      </w:r>
      <w:r w:rsidRPr="00B0123D">
        <w:rPr>
          <w:rFonts w:ascii="STFangsong" w:eastAsia="STFangsong" w:hAnsi="STFangsong"/>
          <w:b/>
          <w:bCs/>
          <w:sz w:val="28"/>
          <w:szCs w:val="28"/>
        </w:rPr>
        <w:t>只能通过经典</w:t>
      </w:r>
      <w:r w:rsidRPr="00B0123D">
        <w:rPr>
          <w:rFonts w:ascii="STFangsong" w:eastAsia="STFangsong" w:hAnsi="STFangsong" w:hint="eastAsia"/>
          <w:b/>
          <w:bCs/>
          <w:sz w:val="28"/>
          <w:szCs w:val="28"/>
        </w:rPr>
        <w:t>以及</w:t>
      </w:r>
      <w:r w:rsidRPr="00B0123D">
        <w:rPr>
          <w:rFonts w:ascii="STFangsong" w:eastAsia="STFangsong" w:hAnsi="STFangsong"/>
          <w:b/>
          <w:bCs/>
          <w:sz w:val="28"/>
          <w:szCs w:val="28"/>
        </w:rPr>
        <w:t>出现</w:t>
      </w:r>
      <w:r w:rsidRPr="00B0123D">
        <w:rPr>
          <w:rFonts w:ascii="STFangsong" w:eastAsia="STFangsong" w:hAnsi="STFangsong" w:hint="eastAsia"/>
          <w:b/>
          <w:bCs/>
          <w:sz w:val="28"/>
          <w:szCs w:val="28"/>
        </w:rPr>
        <w:t>的一些</w:t>
      </w:r>
      <w:r w:rsidRPr="00B0123D">
        <w:rPr>
          <w:rFonts w:ascii="STFangsong" w:eastAsia="STFangsong" w:hAnsi="STFangsong"/>
          <w:b/>
          <w:bCs/>
          <w:sz w:val="28"/>
          <w:szCs w:val="28"/>
        </w:rPr>
        <w:t>公案，做这</w:t>
      </w:r>
      <w:r w:rsidRPr="00B0123D">
        <w:rPr>
          <w:rFonts w:ascii="STFangsong" w:eastAsia="STFangsong" w:hAnsi="STFangsong" w:hint="eastAsia"/>
          <w:b/>
          <w:bCs/>
          <w:sz w:val="28"/>
          <w:szCs w:val="28"/>
        </w:rPr>
        <w:t>样的</w:t>
      </w:r>
      <w:r w:rsidRPr="00B0123D">
        <w:rPr>
          <w:rFonts w:ascii="STFangsong" w:eastAsia="STFangsong" w:hAnsi="STFangsong"/>
          <w:b/>
          <w:bCs/>
          <w:sz w:val="28"/>
          <w:szCs w:val="28"/>
        </w:rPr>
        <w:t>解读。有时我们说佛陀的加持力很大，有时好像佛陀</w:t>
      </w:r>
      <w:r w:rsidRPr="00B0123D">
        <w:rPr>
          <w:rFonts w:ascii="STFangsong" w:eastAsia="STFangsong" w:hAnsi="STFangsong" w:hint="eastAsia"/>
          <w:b/>
          <w:bCs/>
          <w:sz w:val="28"/>
          <w:szCs w:val="28"/>
        </w:rPr>
        <w:t>也</w:t>
      </w:r>
      <w:r w:rsidRPr="00B0123D">
        <w:rPr>
          <w:rFonts w:ascii="STFangsong" w:eastAsia="STFangsong" w:hAnsi="STFangsong"/>
          <w:b/>
          <w:bCs/>
          <w:sz w:val="28"/>
          <w:szCs w:val="28"/>
        </w:rPr>
        <w:t>改变不了什么</w:t>
      </w:r>
      <w:r w:rsidRPr="00B0123D">
        <w:rPr>
          <w:rFonts w:ascii="STFangsong" w:eastAsia="STFangsong" w:hAnsi="STFangsong" w:hint="eastAsia"/>
          <w:b/>
          <w:bCs/>
          <w:sz w:val="28"/>
          <w:szCs w:val="28"/>
        </w:rPr>
        <w:t>。因为</w:t>
      </w:r>
      <w:r w:rsidRPr="00B0123D">
        <w:rPr>
          <w:rFonts w:ascii="STFangsong" w:eastAsia="STFangsong" w:hAnsi="STFangsong"/>
          <w:b/>
          <w:bCs/>
          <w:sz w:val="28"/>
          <w:szCs w:val="28"/>
        </w:rPr>
        <w:t>众生的业，佛陀也</w:t>
      </w:r>
      <w:r w:rsidRPr="00B0123D">
        <w:rPr>
          <w:rFonts w:ascii="STFangsong" w:eastAsia="STFangsong" w:hAnsi="STFangsong"/>
          <w:b/>
          <w:bCs/>
          <w:sz w:val="28"/>
          <w:szCs w:val="28"/>
        </w:rPr>
        <w:lastRenderedPageBreak/>
        <w:t>有四种不能</w:t>
      </w:r>
      <w:r w:rsidRPr="00B0123D">
        <w:rPr>
          <w:rFonts w:ascii="STFangsong" w:eastAsia="STFangsong" w:hAnsi="STFangsong" w:hint="eastAsia"/>
          <w:b/>
          <w:bCs/>
          <w:sz w:val="28"/>
          <w:szCs w:val="28"/>
        </w:rPr>
        <w:t>。从</w:t>
      </w:r>
      <w:r w:rsidRPr="00B0123D">
        <w:rPr>
          <w:rFonts w:ascii="STFangsong" w:eastAsia="STFangsong" w:hAnsi="STFangsong"/>
          <w:b/>
          <w:bCs/>
          <w:sz w:val="28"/>
          <w:szCs w:val="28"/>
        </w:rPr>
        <w:t>这个方面来讲</w:t>
      </w:r>
      <w:r w:rsidRPr="00B0123D">
        <w:rPr>
          <w:rFonts w:ascii="STFangsong" w:eastAsia="STFangsong" w:hAnsi="STFangsong" w:hint="eastAsia"/>
          <w:b/>
          <w:bCs/>
          <w:sz w:val="28"/>
          <w:szCs w:val="28"/>
        </w:rPr>
        <w:t>，佛陀</w:t>
      </w:r>
      <w:r w:rsidRPr="00B0123D">
        <w:rPr>
          <w:rFonts w:ascii="STFangsong" w:eastAsia="STFangsong" w:hAnsi="STFangsong"/>
          <w:b/>
          <w:bCs/>
          <w:sz w:val="28"/>
          <w:szCs w:val="28"/>
        </w:rPr>
        <w:t>好像</w:t>
      </w:r>
      <w:r w:rsidRPr="00B0123D">
        <w:rPr>
          <w:rFonts w:ascii="STFangsong" w:eastAsia="STFangsong" w:hAnsi="STFangsong" w:hint="eastAsia"/>
          <w:b/>
          <w:bCs/>
          <w:sz w:val="28"/>
          <w:szCs w:val="28"/>
        </w:rPr>
        <w:t>也</w:t>
      </w:r>
      <w:r w:rsidRPr="00B0123D">
        <w:rPr>
          <w:rFonts w:ascii="STFangsong" w:eastAsia="STFangsong" w:hAnsi="STFangsong"/>
          <w:b/>
          <w:bCs/>
          <w:sz w:val="28"/>
          <w:szCs w:val="28"/>
        </w:rPr>
        <w:t>有很多做不到的</w:t>
      </w:r>
      <w:r w:rsidRPr="00B0123D">
        <w:rPr>
          <w:rFonts w:ascii="STFangsong" w:eastAsia="STFangsong" w:hAnsi="STFangsong" w:hint="eastAsia"/>
          <w:b/>
          <w:bCs/>
          <w:sz w:val="28"/>
          <w:szCs w:val="28"/>
        </w:rPr>
        <w:t>。</w:t>
      </w:r>
      <w:r w:rsidRPr="00B0123D">
        <w:rPr>
          <w:rFonts w:ascii="STFangsong" w:eastAsia="STFangsong" w:hAnsi="STFangsong"/>
          <w:b/>
          <w:bCs/>
          <w:sz w:val="28"/>
          <w:szCs w:val="28"/>
        </w:rPr>
        <w:t>关键要看时间</w:t>
      </w:r>
      <w:r w:rsidRPr="00B0123D">
        <w:rPr>
          <w:rFonts w:ascii="STFangsong" w:eastAsia="STFangsong" w:hAnsi="STFangsong" w:hint="eastAsia"/>
          <w:b/>
          <w:bCs/>
          <w:sz w:val="28"/>
          <w:szCs w:val="28"/>
        </w:rPr>
        <w:t>、</w:t>
      </w:r>
      <w:r w:rsidRPr="00B0123D">
        <w:rPr>
          <w:rFonts w:ascii="STFangsong" w:eastAsia="STFangsong" w:hAnsi="STFangsong"/>
          <w:b/>
          <w:bCs/>
          <w:sz w:val="28"/>
          <w:szCs w:val="28"/>
        </w:rPr>
        <w:t>因缘</w:t>
      </w:r>
      <w:r w:rsidRPr="00B0123D">
        <w:rPr>
          <w:rFonts w:ascii="STFangsong" w:eastAsia="STFangsong" w:hAnsi="STFangsong" w:hint="eastAsia"/>
          <w:b/>
          <w:bCs/>
          <w:sz w:val="28"/>
          <w:szCs w:val="28"/>
        </w:rPr>
        <w:t>，</w:t>
      </w:r>
      <w:r w:rsidRPr="00B0123D">
        <w:rPr>
          <w:rFonts w:ascii="STFangsong" w:eastAsia="STFangsong" w:hAnsi="STFangsong"/>
          <w:b/>
          <w:bCs/>
          <w:sz w:val="28"/>
          <w:szCs w:val="28"/>
        </w:rPr>
        <w:t>如果因缘和合的时候</w:t>
      </w:r>
      <w:r w:rsidRPr="00B0123D">
        <w:rPr>
          <w:rFonts w:ascii="STFangsong" w:eastAsia="STFangsong" w:hAnsi="STFangsong" w:hint="eastAsia"/>
          <w:b/>
          <w:bCs/>
          <w:sz w:val="28"/>
          <w:szCs w:val="28"/>
        </w:rPr>
        <w:t>，</w:t>
      </w:r>
      <w:r w:rsidRPr="00B0123D">
        <w:rPr>
          <w:rFonts w:ascii="STFangsong" w:eastAsia="STFangsong" w:hAnsi="STFangsong"/>
          <w:b/>
          <w:bCs/>
          <w:sz w:val="28"/>
          <w:szCs w:val="28"/>
        </w:rPr>
        <w:t>佛陀可以加持弟子看到娑婆世界本来清净，</w:t>
      </w:r>
      <w:r w:rsidRPr="00B0123D">
        <w:rPr>
          <w:rFonts w:ascii="STFangsong" w:eastAsia="STFangsong" w:hAnsi="STFangsong" w:hint="eastAsia"/>
          <w:b/>
          <w:bCs/>
          <w:sz w:val="28"/>
          <w:szCs w:val="28"/>
        </w:rPr>
        <w:t>也</w:t>
      </w:r>
      <w:r w:rsidRPr="00B0123D">
        <w:rPr>
          <w:rFonts w:ascii="STFangsong" w:eastAsia="STFangsong" w:hAnsi="STFangsong"/>
          <w:b/>
          <w:bCs/>
          <w:sz w:val="28"/>
          <w:szCs w:val="28"/>
        </w:rPr>
        <w:t>可以加持</w:t>
      </w:r>
      <w:r w:rsidRPr="00B0123D">
        <w:rPr>
          <w:rFonts w:ascii="STFangsong" w:eastAsia="STFangsong" w:hAnsi="STFangsong" w:hint="eastAsia"/>
          <w:b/>
          <w:bCs/>
          <w:sz w:val="28"/>
          <w:szCs w:val="28"/>
        </w:rPr>
        <w:t>饿</w:t>
      </w:r>
      <w:r w:rsidRPr="00B0123D">
        <w:rPr>
          <w:rFonts w:ascii="STFangsong" w:eastAsia="STFangsong" w:hAnsi="STFangsong"/>
          <w:b/>
          <w:bCs/>
          <w:sz w:val="28"/>
          <w:szCs w:val="28"/>
        </w:rPr>
        <w:t>鬼吃饱饭</w:t>
      </w:r>
      <w:r w:rsidRPr="00B0123D">
        <w:rPr>
          <w:rFonts w:ascii="STFangsong" w:eastAsia="STFangsong" w:hAnsi="STFangsong" w:hint="eastAsia"/>
          <w:b/>
          <w:bCs/>
          <w:sz w:val="28"/>
          <w:szCs w:val="28"/>
        </w:rPr>
        <w:t>。但</w:t>
      </w:r>
      <w:r w:rsidRPr="00B0123D">
        <w:rPr>
          <w:rFonts w:ascii="STFangsong" w:eastAsia="STFangsong" w:hAnsi="STFangsong"/>
          <w:b/>
          <w:bCs/>
          <w:sz w:val="28"/>
          <w:szCs w:val="28"/>
        </w:rPr>
        <w:t>如果这些</w:t>
      </w:r>
      <w:r w:rsidRPr="00B0123D">
        <w:rPr>
          <w:rFonts w:ascii="STFangsong" w:eastAsia="STFangsong" w:hAnsi="STFangsong" w:hint="eastAsia"/>
          <w:b/>
          <w:bCs/>
          <w:sz w:val="28"/>
          <w:szCs w:val="28"/>
        </w:rPr>
        <w:t>饿</w:t>
      </w:r>
      <w:r w:rsidRPr="00B0123D">
        <w:rPr>
          <w:rFonts w:ascii="STFangsong" w:eastAsia="STFangsong" w:hAnsi="STFangsong"/>
          <w:b/>
          <w:bCs/>
          <w:sz w:val="28"/>
          <w:szCs w:val="28"/>
        </w:rPr>
        <w:t>鬼</w:t>
      </w:r>
      <w:r w:rsidRPr="00B0123D">
        <w:rPr>
          <w:rFonts w:ascii="STFangsong" w:eastAsia="STFangsong" w:hAnsi="STFangsong" w:hint="eastAsia"/>
          <w:b/>
          <w:bCs/>
          <w:sz w:val="28"/>
          <w:szCs w:val="28"/>
        </w:rPr>
        <w:t>相续</w:t>
      </w:r>
      <w:r w:rsidRPr="00B0123D">
        <w:rPr>
          <w:rFonts w:ascii="STFangsong" w:eastAsia="STFangsong" w:hAnsi="STFangsong"/>
          <w:b/>
          <w:bCs/>
          <w:sz w:val="28"/>
          <w:szCs w:val="28"/>
        </w:rPr>
        <w:t>中没有善根，没有一点因缘，即便佛陀亲自加持</w:t>
      </w:r>
      <w:r w:rsidRPr="00B0123D">
        <w:rPr>
          <w:rFonts w:ascii="STFangsong" w:eastAsia="STFangsong" w:hAnsi="STFangsong" w:hint="eastAsia"/>
          <w:b/>
          <w:bCs/>
          <w:sz w:val="28"/>
          <w:szCs w:val="28"/>
        </w:rPr>
        <w:t>他，</w:t>
      </w:r>
      <w:r w:rsidRPr="00B0123D">
        <w:rPr>
          <w:rFonts w:ascii="STFangsong" w:eastAsia="STFangsong" w:hAnsi="STFangsong"/>
          <w:b/>
          <w:bCs/>
          <w:sz w:val="28"/>
          <w:szCs w:val="28"/>
        </w:rPr>
        <w:t>还是不行的</w:t>
      </w:r>
      <w:r w:rsidRPr="00B0123D">
        <w:rPr>
          <w:rFonts w:ascii="STFangsong" w:eastAsia="STFangsong" w:hAnsi="STFangsong" w:hint="eastAsia"/>
          <w:b/>
          <w:bCs/>
          <w:sz w:val="28"/>
          <w:szCs w:val="28"/>
        </w:rPr>
        <w:t>。</w:t>
      </w:r>
      <w:r w:rsidRPr="00B0123D">
        <w:rPr>
          <w:rFonts w:ascii="STFangsong" w:eastAsia="STFangsong" w:hAnsi="STFangsong"/>
          <w:b/>
          <w:bCs/>
          <w:sz w:val="28"/>
          <w:szCs w:val="28"/>
        </w:rPr>
        <w:t>这个方面</w:t>
      </w:r>
      <w:r w:rsidRPr="00B0123D">
        <w:rPr>
          <w:rFonts w:ascii="STFangsong" w:eastAsia="STFangsong" w:hAnsi="STFangsong" w:hint="eastAsia"/>
          <w:b/>
          <w:bCs/>
          <w:sz w:val="28"/>
          <w:szCs w:val="28"/>
        </w:rPr>
        <w:t>看，业</w:t>
      </w:r>
      <w:r w:rsidRPr="00B0123D">
        <w:rPr>
          <w:rFonts w:ascii="STFangsong" w:eastAsia="STFangsong" w:hAnsi="STFangsong"/>
          <w:b/>
          <w:bCs/>
          <w:sz w:val="28"/>
          <w:szCs w:val="28"/>
        </w:rPr>
        <w:t>在里面也起到很大的作用</w:t>
      </w:r>
      <w:r w:rsidRPr="00B0123D">
        <w:rPr>
          <w:rFonts w:ascii="STFangsong" w:eastAsia="STFangsong" w:hAnsi="STFangsong" w:hint="eastAsia"/>
          <w:b/>
          <w:bCs/>
          <w:sz w:val="28"/>
          <w:szCs w:val="28"/>
        </w:rPr>
        <w:t>。</w:t>
      </w:r>
      <w:r w:rsidRPr="00B0123D">
        <w:rPr>
          <w:rFonts w:ascii="STFangsong" w:eastAsia="STFangsong" w:hAnsi="STFangsong"/>
          <w:b/>
          <w:bCs/>
          <w:sz w:val="28"/>
          <w:szCs w:val="28"/>
        </w:rPr>
        <w:t>所以</w:t>
      </w:r>
      <w:r w:rsidRPr="00B0123D">
        <w:rPr>
          <w:rFonts w:ascii="STFangsong" w:eastAsia="STFangsong" w:hAnsi="STFangsong" w:hint="eastAsia"/>
          <w:b/>
          <w:bCs/>
          <w:sz w:val="28"/>
          <w:szCs w:val="28"/>
        </w:rPr>
        <w:t>佛陀</w:t>
      </w:r>
      <w:r w:rsidRPr="00B0123D">
        <w:rPr>
          <w:rFonts w:ascii="STFangsong" w:eastAsia="STFangsong" w:hAnsi="STFangsong"/>
          <w:b/>
          <w:bCs/>
          <w:sz w:val="28"/>
          <w:szCs w:val="28"/>
        </w:rPr>
        <w:t>的</w:t>
      </w:r>
      <w:r w:rsidRPr="00B0123D">
        <w:rPr>
          <w:rFonts w:ascii="STFangsong" w:eastAsia="STFangsong" w:hAnsi="STFangsong" w:hint="eastAsia"/>
          <w:b/>
          <w:bCs/>
          <w:sz w:val="28"/>
          <w:szCs w:val="28"/>
        </w:rPr>
        <w:t>加持</w:t>
      </w:r>
      <w:r w:rsidRPr="00B0123D">
        <w:rPr>
          <w:rFonts w:ascii="STFangsong" w:eastAsia="STFangsong" w:hAnsi="STFangsong"/>
          <w:b/>
          <w:bCs/>
          <w:sz w:val="28"/>
          <w:szCs w:val="28"/>
        </w:rPr>
        <w:t>范围到底有多大</w:t>
      </w:r>
      <w:r w:rsidRPr="00B0123D">
        <w:rPr>
          <w:rFonts w:ascii="STFangsong" w:eastAsia="STFangsong" w:hAnsi="STFangsong" w:hint="eastAsia"/>
          <w:b/>
          <w:bCs/>
          <w:sz w:val="28"/>
          <w:szCs w:val="28"/>
        </w:rPr>
        <w:t>，</w:t>
      </w:r>
      <w:r w:rsidRPr="00B0123D">
        <w:rPr>
          <w:rFonts w:ascii="STFangsong" w:eastAsia="STFangsong" w:hAnsi="STFangsong"/>
          <w:b/>
          <w:bCs/>
          <w:sz w:val="28"/>
          <w:szCs w:val="28"/>
        </w:rPr>
        <w:t>不好说，没办法确定。</w:t>
      </w:r>
      <w:r w:rsidRPr="00B0123D">
        <w:rPr>
          <w:rFonts w:ascii="STFangsong" w:eastAsia="STFangsong" w:hAnsi="STFangsong" w:hint="eastAsia"/>
          <w:sz w:val="28"/>
          <w:szCs w:val="28"/>
        </w:rPr>
        <w:t>（生西法师）</w:t>
      </w:r>
    </w:p>
    <w:p w14:paraId="017E979B" w14:textId="77777777" w:rsidR="009258CE" w:rsidRPr="00B0123D" w:rsidRDefault="009258CE" w:rsidP="009258CE">
      <w:pPr>
        <w:jc w:val="both"/>
        <w:rPr>
          <w:rFonts w:ascii="STFangsong" w:eastAsia="STFangsong" w:hAnsi="STFangsong" w:cs="Times New Roman"/>
          <w:sz w:val="28"/>
          <w:szCs w:val="28"/>
        </w:rPr>
      </w:pPr>
    </w:p>
    <w:p w14:paraId="708ABAEC" w14:textId="77777777" w:rsidR="009258CE" w:rsidRPr="00B0123D" w:rsidRDefault="009258CE" w:rsidP="009258CE">
      <w:pPr>
        <w:pStyle w:val="NormalWeb"/>
        <w:spacing w:before="0" w:beforeAutospacing="0" w:after="0" w:afterAutospacing="0" w:line="540" w:lineRule="exact"/>
        <w:jc w:val="both"/>
        <w:rPr>
          <w:rFonts w:ascii="STFangsong" w:eastAsia="STFangsong" w:hAnsi="STFangsong"/>
          <w:sz w:val="28"/>
          <w:szCs w:val="28"/>
        </w:rPr>
      </w:pPr>
      <w:r w:rsidRPr="00B0123D">
        <w:rPr>
          <w:rFonts w:ascii="STFangsong" w:eastAsia="STFangsong" w:hAnsi="STFangsong" w:hint="eastAsia"/>
          <w:sz w:val="28"/>
          <w:szCs w:val="28"/>
        </w:rPr>
        <w:t>问：</w:t>
      </w:r>
      <w:r w:rsidRPr="00B0123D">
        <w:rPr>
          <w:rFonts w:ascii="STFangsong" w:eastAsia="STFangsong" w:hAnsi="STFangsong"/>
          <w:sz w:val="28"/>
          <w:szCs w:val="28"/>
        </w:rPr>
        <w:t>看</w:t>
      </w:r>
      <w:r w:rsidRPr="00B0123D">
        <w:rPr>
          <w:rFonts w:ascii="STFangsong" w:eastAsia="STFangsong" w:hAnsi="STFangsong" w:hint="eastAsia"/>
          <w:sz w:val="28"/>
          <w:szCs w:val="28"/>
        </w:rPr>
        <w:t>《</w:t>
      </w:r>
      <w:r w:rsidRPr="00B0123D">
        <w:rPr>
          <w:rFonts w:ascii="STFangsong" w:eastAsia="STFangsong" w:hAnsi="STFangsong"/>
          <w:sz w:val="28"/>
          <w:szCs w:val="28"/>
        </w:rPr>
        <w:t>释迦牟尼佛广传</w:t>
      </w:r>
      <w:r w:rsidRPr="00B0123D">
        <w:rPr>
          <w:rFonts w:ascii="STFangsong" w:eastAsia="STFangsong" w:hAnsi="STFangsong" w:hint="eastAsia"/>
          <w:sz w:val="28"/>
          <w:szCs w:val="28"/>
        </w:rPr>
        <w:t>》</w:t>
      </w:r>
      <w:r w:rsidRPr="00B0123D">
        <w:rPr>
          <w:rFonts w:ascii="STFangsong" w:eastAsia="STFangsong" w:hAnsi="STFangsong"/>
          <w:sz w:val="28"/>
          <w:szCs w:val="28"/>
        </w:rPr>
        <w:t>中</w:t>
      </w:r>
      <w:r w:rsidRPr="00B0123D">
        <w:rPr>
          <w:rFonts w:ascii="STFangsong" w:eastAsia="STFangsong" w:hAnsi="STFangsong" w:hint="eastAsia"/>
          <w:sz w:val="28"/>
          <w:szCs w:val="28"/>
        </w:rPr>
        <w:t>，</w:t>
      </w:r>
      <w:r w:rsidRPr="00B0123D">
        <w:rPr>
          <w:rFonts w:ascii="STFangsong" w:eastAsia="STFangsong" w:hAnsi="STFangsong"/>
          <w:sz w:val="28"/>
          <w:szCs w:val="28"/>
        </w:rPr>
        <w:t>天人通过神通都知道自己转</w:t>
      </w:r>
      <w:r w:rsidRPr="00B0123D">
        <w:rPr>
          <w:rFonts w:ascii="STFangsong" w:eastAsia="STFangsong" w:hAnsi="STFangsong" w:hint="eastAsia"/>
          <w:sz w:val="28"/>
          <w:szCs w:val="28"/>
        </w:rPr>
        <w:t>生</w:t>
      </w:r>
      <w:r w:rsidRPr="00B0123D">
        <w:rPr>
          <w:rFonts w:ascii="STFangsong" w:eastAsia="STFangsong" w:hAnsi="STFangsong"/>
          <w:sz w:val="28"/>
          <w:szCs w:val="28"/>
        </w:rPr>
        <w:t>的</w:t>
      </w:r>
      <w:r w:rsidRPr="00B0123D">
        <w:rPr>
          <w:rFonts w:ascii="STFangsong" w:eastAsia="STFangsong" w:hAnsi="STFangsong" w:hint="eastAsia"/>
          <w:sz w:val="28"/>
          <w:szCs w:val="28"/>
        </w:rPr>
        <w:t>因</w:t>
      </w:r>
      <w:r w:rsidRPr="00B0123D">
        <w:rPr>
          <w:rFonts w:ascii="STFangsong" w:eastAsia="STFangsong" w:hAnsi="STFangsong"/>
          <w:sz w:val="28"/>
          <w:szCs w:val="28"/>
        </w:rPr>
        <w:t>，那恶趣众生他知道自己转</w:t>
      </w:r>
      <w:r w:rsidRPr="00B0123D">
        <w:rPr>
          <w:rFonts w:ascii="STFangsong" w:eastAsia="STFangsong" w:hAnsi="STFangsong" w:hint="eastAsia"/>
          <w:sz w:val="28"/>
          <w:szCs w:val="28"/>
        </w:rPr>
        <w:t>生</w:t>
      </w:r>
      <w:r w:rsidRPr="00B0123D">
        <w:rPr>
          <w:rFonts w:ascii="STFangsong" w:eastAsia="STFangsong" w:hAnsi="STFangsong"/>
          <w:sz w:val="28"/>
          <w:szCs w:val="28"/>
        </w:rPr>
        <w:t>的</w:t>
      </w:r>
      <w:r w:rsidRPr="00B0123D">
        <w:rPr>
          <w:rFonts w:ascii="STFangsong" w:eastAsia="STFangsong" w:hAnsi="STFangsong" w:hint="eastAsia"/>
          <w:sz w:val="28"/>
          <w:szCs w:val="28"/>
        </w:rPr>
        <w:t>因</w:t>
      </w:r>
      <w:r w:rsidRPr="00B0123D">
        <w:rPr>
          <w:rFonts w:ascii="STFangsong" w:eastAsia="STFangsong" w:hAnsi="STFangsong"/>
          <w:sz w:val="28"/>
          <w:szCs w:val="28"/>
        </w:rPr>
        <w:t>吗？如果鬼知道恶业，那我们平时做善法，那鬼道众生能感知到这是善法，并且很乐意跟我们学佛吗？</w:t>
      </w:r>
    </w:p>
    <w:p w14:paraId="1531D09F" w14:textId="77777777" w:rsidR="009258CE" w:rsidRPr="00B0123D" w:rsidRDefault="009258CE" w:rsidP="009258CE">
      <w:pPr>
        <w:pStyle w:val="NormalWeb"/>
        <w:spacing w:before="0" w:beforeAutospacing="0" w:after="0" w:afterAutospacing="0" w:line="540" w:lineRule="exact"/>
        <w:jc w:val="both"/>
        <w:rPr>
          <w:rFonts w:ascii="STFangsong" w:eastAsia="STFangsong" w:hAnsi="STFangsong"/>
          <w:b/>
          <w:sz w:val="28"/>
          <w:szCs w:val="28"/>
        </w:rPr>
      </w:pPr>
      <w:r w:rsidRPr="00B0123D">
        <w:rPr>
          <w:rFonts w:ascii="STFangsong" w:eastAsia="STFangsong" w:hAnsi="STFangsong" w:hint="eastAsia"/>
          <w:b/>
          <w:sz w:val="28"/>
          <w:szCs w:val="28"/>
        </w:rPr>
        <w:t>答：</w:t>
      </w:r>
      <w:r w:rsidRPr="00B0123D">
        <w:rPr>
          <w:rFonts w:ascii="STFangsong" w:eastAsia="STFangsong" w:hAnsi="STFangsong"/>
          <w:b/>
          <w:sz w:val="28"/>
          <w:szCs w:val="28"/>
        </w:rPr>
        <w:t>天人是</w:t>
      </w:r>
      <w:r w:rsidRPr="00B0123D">
        <w:rPr>
          <w:rFonts w:ascii="STFangsong" w:eastAsia="STFangsong" w:hAnsi="STFangsong" w:hint="eastAsia"/>
          <w:b/>
          <w:sz w:val="28"/>
          <w:szCs w:val="28"/>
        </w:rPr>
        <w:t>福报</w:t>
      </w:r>
      <w:r w:rsidRPr="00B0123D">
        <w:rPr>
          <w:rFonts w:ascii="STFangsong" w:eastAsia="STFangsong" w:hAnsi="STFangsong"/>
          <w:b/>
          <w:sz w:val="28"/>
          <w:szCs w:val="28"/>
        </w:rPr>
        <w:t>大的众生，所以</w:t>
      </w:r>
      <w:r w:rsidRPr="00B0123D">
        <w:rPr>
          <w:rFonts w:ascii="STFangsong" w:eastAsia="STFangsong" w:hAnsi="STFangsong" w:hint="eastAsia"/>
          <w:b/>
          <w:sz w:val="28"/>
          <w:szCs w:val="28"/>
        </w:rPr>
        <w:t>他</w:t>
      </w:r>
      <w:r w:rsidRPr="00B0123D">
        <w:rPr>
          <w:rFonts w:ascii="STFangsong" w:eastAsia="STFangsong" w:hAnsi="STFangsong"/>
          <w:b/>
          <w:sz w:val="28"/>
          <w:szCs w:val="28"/>
        </w:rPr>
        <w:t>有些时候可以</w:t>
      </w:r>
      <w:r w:rsidRPr="00B0123D">
        <w:rPr>
          <w:rFonts w:ascii="STFangsong" w:eastAsia="STFangsong" w:hAnsi="STFangsong" w:hint="eastAsia"/>
          <w:b/>
          <w:sz w:val="28"/>
          <w:szCs w:val="28"/>
        </w:rPr>
        <w:t>知道。</w:t>
      </w:r>
      <w:r w:rsidRPr="00B0123D">
        <w:rPr>
          <w:rFonts w:ascii="STFangsong" w:eastAsia="STFangsong" w:hAnsi="STFangsong"/>
          <w:b/>
          <w:sz w:val="28"/>
          <w:szCs w:val="28"/>
        </w:rPr>
        <w:t>即便是天人，也分为</w:t>
      </w:r>
      <w:r w:rsidRPr="00B0123D">
        <w:rPr>
          <w:rFonts w:ascii="STFangsong" w:eastAsia="STFangsong" w:hAnsi="STFangsong" w:hint="eastAsia"/>
          <w:b/>
          <w:sz w:val="28"/>
          <w:szCs w:val="28"/>
        </w:rPr>
        <w:t>利根天人</w:t>
      </w:r>
      <w:r w:rsidRPr="00B0123D">
        <w:rPr>
          <w:rFonts w:ascii="STFangsong" w:eastAsia="STFangsong" w:hAnsi="STFangsong"/>
          <w:b/>
          <w:sz w:val="28"/>
          <w:szCs w:val="28"/>
        </w:rPr>
        <w:t>和</w:t>
      </w:r>
      <w:r w:rsidRPr="00B0123D">
        <w:rPr>
          <w:rFonts w:ascii="STFangsong" w:eastAsia="STFangsong" w:hAnsi="STFangsong" w:hint="eastAsia"/>
          <w:b/>
          <w:sz w:val="28"/>
          <w:szCs w:val="28"/>
        </w:rPr>
        <w:t>钝根</w:t>
      </w:r>
      <w:r w:rsidRPr="00B0123D">
        <w:rPr>
          <w:rFonts w:ascii="STFangsong" w:eastAsia="STFangsong" w:hAnsi="STFangsong"/>
          <w:b/>
          <w:sz w:val="28"/>
          <w:szCs w:val="28"/>
        </w:rPr>
        <w:t>天人</w:t>
      </w:r>
      <w:r w:rsidRPr="00B0123D">
        <w:rPr>
          <w:rFonts w:ascii="STFangsong" w:eastAsia="STFangsong" w:hAnsi="STFangsong" w:hint="eastAsia"/>
          <w:b/>
          <w:sz w:val="28"/>
          <w:szCs w:val="28"/>
        </w:rPr>
        <w:t>。利根</w:t>
      </w:r>
      <w:r w:rsidRPr="00B0123D">
        <w:rPr>
          <w:rFonts w:ascii="STFangsong" w:eastAsia="STFangsong" w:hAnsi="STFangsong"/>
          <w:b/>
          <w:sz w:val="28"/>
          <w:szCs w:val="28"/>
        </w:rPr>
        <w:t>天人到了之后</w:t>
      </w:r>
      <w:r w:rsidRPr="00B0123D">
        <w:rPr>
          <w:rFonts w:ascii="STFangsong" w:eastAsia="STFangsong" w:hAnsi="STFangsong" w:hint="eastAsia"/>
          <w:b/>
          <w:sz w:val="28"/>
          <w:szCs w:val="28"/>
        </w:rPr>
        <w:t>，他</w:t>
      </w:r>
      <w:r w:rsidRPr="00B0123D">
        <w:rPr>
          <w:rFonts w:ascii="STFangsong" w:eastAsia="STFangsong" w:hAnsi="STFangsong"/>
          <w:b/>
          <w:sz w:val="28"/>
          <w:szCs w:val="28"/>
        </w:rPr>
        <w:t>会做三观察</w:t>
      </w:r>
      <w:r w:rsidRPr="00B0123D">
        <w:rPr>
          <w:rFonts w:ascii="STFangsong" w:eastAsia="STFangsong" w:hAnsi="STFangsong" w:hint="eastAsia"/>
          <w:b/>
          <w:sz w:val="28"/>
          <w:szCs w:val="28"/>
        </w:rPr>
        <w:t>：</w:t>
      </w:r>
      <w:r w:rsidRPr="00B0123D">
        <w:rPr>
          <w:rFonts w:ascii="STFangsong" w:eastAsia="STFangsong" w:hAnsi="STFangsong"/>
          <w:b/>
          <w:sz w:val="28"/>
          <w:szCs w:val="28"/>
        </w:rPr>
        <w:t>我在哪里</w:t>
      </w:r>
      <w:r w:rsidRPr="00B0123D">
        <w:rPr>
          <w:rFonts w:ascii="STFangsong" w:eastAsia="STFangsong" w:hAnsi="STFangsong" w:hint="eastAsia"/>
          <w:b/>
          <w:sz w:val="28"/>
          <w:szCs w:val="28"/>
        </w:rPr>
        <w:t>？</w:t>
      </w:r>
      <w:r w:rsidRPr="00B0123D">
        <w:rPr>
          <w:rFonts w:ascii="STFangsong" w:eastAsia="STFangsong" w:hAnsi="STFangsong"/>
          <w:b/>
          <w:sz w:val="28"/>
          <w:szCs w:val="28"/>
        </w:rPr>
        <w:t>从哪里来</w:t>
      </w:r>
      <w:r w:rsidRPr="00B0123D">
        <w:rPr>
          <w:rFonts w:ascii="STFangsong" w:eastAsia="STFangsong" w:hAnsi="STFangsong" w:hint="eastAsia"/>
          <w:b/>
          <w:sz w:val="28"/>
          <w:szCs w:val="28"/>
        </w:rPr>
        <w:t>？</w:t>
      </w:r>
      <w:r w:rsidRPr="00B0123D">
        <w:rPr>
          <w:rFonts w:ascii="STFangsong" w:eastAsia="STFangsong" w:hAnsi="STFangsong"/>
          <w:b/>
          <w:sz w:val="28"/>
          <w:szCs w:val="28"/>
        </w:rPr>
        <w:t>做了什么善</w:t>
      </w:r>
      <w:r w:rsidRPr="00B0123D">
        <w:rPr>
          <w:rFonts w:ascii="STFangsong" w:eastAsia="STFangsong" w:hAnsi="STFangsong" w:hint="eastAsia"/>
          <w:b/>
          <w:sz w:val="28"/>
          <w:szCs w:val="28"/>
        </w:rPr>
        <w:t>业？他</w:t>
      </w:r>
      <w:r w:rsidRPr="00B0123D">
        <w:rPr>
          <w:rFonts w:ascii="STFangsong" w:eastAsia="STFangsong" w:hAnsi="STFangsong"/>
          <w:b/>
          <w:sz w:val="28"/>
          <w:szCs w:val="28"/>
        </w:rPr>
        <w:t>自己就知道了</w:t>
      </w:r>
      <w:r w:rsidRPr="00B0123D">
        <w:rPr>
          <w:rFonts w:ascii="STFangsong" w:eastAsia="STFangsong" w:hAnsi="STFangsong" w:hint="eastAsia"/>
          <w:b/>
          <w:sz w:val="28"/>
          <w:szCs w:val="28"/>
        </w:rPr>
        <w:t>。钝根</w:t>
      </w:r>
      <w:r w:rsidRPr="00B0123D">
        <w:rPr>
          <w:rFonts w:ascii="STFangsong" w:eastAsia="STFangsong" w:hAnsi="STFangsong"/>
          <w:b/>
          <w:sz w:val="28"/>
          <w:szCs w:val="28"/>
        </w:rPr>
        <w:t>天人</w:t>
      </w:r>
      <w:r w:rsidRPr="00B0123D">
        <w:rPr>
          <w:rFonts w:ascii="STFangsong" w:eastAsia="STFangsong" w:hAnsi="STFangsong" w:hint="eastAsia"/>
          <w:b/>
          <w:sz w:val="28"/>
          <w:szCs w:val="28"/>
        </w:rPr>
        <w:t>，</w:t>
      </w:r>
      <w:r w:rsidRPr="00B0123D">
        <w:rPr>
          <w:rFonts w:ascii="STFangsong" w:eastAsia="STFangsong" w:hAnsi="STFangsong"/>
          <w:b/>
          <w:sz w:val="28"/>
          <w:szCs w:val="28"/>
        </w:rPr>
        <w:t>去了之后只知道享福，</w:t>
      </w:r>
      <w:r w:rsidRPr="00B0123D">
        <w:rPr>
          <w:rFonts w:ascii="STFangsong" w:eastAsia="STFangsong" w:hAnsi="STFangsong" w:hint="eastAsia"/>
          <w:b/>
          <w:sz w:val="28"/>
          <w:szCs w:val="28"/>
        </w:rPr>
        <w:t>根本想不到</w:t>
      </w:r>
      <w:r w:rsidRPr="00B0123D">
        <w:rPr>
          <w:rFonts w:ascii="STFangsong" w:eastAsia="STFangsong" w:hAnsi="STFangsong"/>
          <w:b/>
          <w:sz w:val="28"/>
          <w:szCs w:val="28"/>
        </w:rPr>
        <w:t>这个问题</w:t>
      </w:r>
      <w:r w:rsidRPr="00B0123D">
        <w:rPr>
          <w:rFonts w:ascii="STFangsong" w:eastAsia="STFangsong" w:hAnsi="STFangsong" w:hint="eastAsia"/>
          <w:b/>
          <w:sz w:val="28"/>
          <w:szCs w:val="28"/>
        </w:rPr>
        <w:t>，</w:t>
      </w:r>
      <w:r w:rsidRPr="00B0123D">
        <w:rPr>
          <w:rFonts w:ascii="STFangsong" w:eastAsia="STFangsong" w:hAnsi="STFangsong"/>
          <w:b/>
          <w:sz w:val="28"/>
          <w:szCs w:val="28"/>
        </w:rPr>
        <w:t>观察一下</w:t>
      </w:r>
      <w:r w:rsidRPr="00B0123D">
        <w:rPr>
          <w:rFonts w:ascii="STFangsong" w:eastAsia="STFangsong" w:hAnsi="STFangsong" w:hint="eastAsia"/>
          <w:b/>
          <w:sz w:val="28"/>
          <w:szCs w:val="28"/>
        </w:rPr>
        <w:t>，“</w:t>
      </w:r>
      <w:r w:rsidRPr="00B0123D">
        <w:rPr>
          <w:rFonts w:ascii="STFangsong" w:eastAsia="STFangsong" w:hAnsi="STFangsong"/>
          <w:b/>
          <w:sz w:val="28"/>
          <w:szCs w:val="28"/>
        </w:rPr>
        <w:t>我从哪里来</w:t>
      </w:r>
      <w:r w:rsidRPr="00B0123D">
        <w:rPr>
          <w:rFonts w:ascii="STFangsong" w:eastAsia="STFangsong" w:hAnsi="STFangsong" w:hint="eastAsia"/>
          <w:b/>
          <w:sz w:val="28"/>
          <w:szCs w:val="28"/>
        </w:rPr>
        <w:t>？”</w:t>
      </w:r>
      <w:r w:rsidRPr="00B0123D">
        <w:rPr>
          <w:rFonts w:ascii="STFangsong" w:eastAsia="STFangsong" w:hAnsi="STFangsong"/>
          <w:b/>
          <w:sz w:val="28"/>
          <w:szCs w:val="28"/>
        </w:rPr>
        <w:t>这个不会想的</w:t>
      </w:r>
      <w:r w:rsidRPr="00B0123D">
        <w:rPr>
          <w:rFonts w:ascii="STFangsong" w:eastAsia="STFangsong" w:hAnsi="STFangsong" w:hint="eastAsia"/>
          <w:b/>
          <w:sz w:val="28"/>
          <w:szCs w:val="28"/>
        </w:rPr>
        <w:t>。</w:t>
      </w:r>
      <w:r w:rsidRPr="00B0123D">
        <w:rPr>
          <w:rFonts w:ascii="STFangsong" w:eastAsia="STFangsong" w:hAnsi="STFangsong"/>
          <w:b/>
          <w:sz w:val="28"/>
          <w:szCs w:val="28"/>
        </w:rPr>
        <w:t>所以在很多经典当中讲分两类，一类是</w:t>
      </w:r>
      <w:r w:rsidRPr="00B0123D">
        <w:rPr>
          <w:rFonts w:ascii="STFangsong" w:eastAsia="STFangsong" w:hAnsi="STFangsong" w:hint="eastAsia"/>
          <w:b/>
          <w:sz w:val="28"/>
          <w:szCs w:val="28"/>
        </w:rPr>
        <w:t>利根</w:t>
      </w:r>
      <w:r w:rsidRPr="00B0123D">
        <w:rPr>
          <w:rFonts w:ascii="STFangsong" w:eastAsia="STFangsong" w:hAnsi="STFangsong"/>
          <w:b/>
          <w:sz w:val="28"/>
          <w:szCs w:val="28"/>
        </w:rPr>
        <w:t>天人</w:t>
      </w:r>
      <w:r w:rsidRPr="00B0123D">
        <w:rPr>
          <w:rFonts w:ascii="STFangsong" w:eastAsia="STFangsong" w:hAnsi="STFangsong" w:hint="eastAsia"/>
          <w:b/>
          <w:sz w:val="28"/>
          <w:szCs w:val="28"/>
        </w:rPr>
        <w:t>，</w:t>
      </w:r>
      <w:r w:rsidRPr="00B0123D">
        <w:rPr>
          <w:rFonts w:ascii="STFangsong" w:eastAsia="STFangsong" w:hAnsi="STFangsong"/>
          <w:b/>
          <w:sz w:val="28"/>
          <w:szCs w:val="28"/>
        </w:rPr>
        <w:t>他自己观察</w:t>
      </w:r>
      <w:r w:rsidRPr="00B0123D">
        <w:rPr>
          <w:rFonts w:ascii="STFangsong" w:eastAsia="STFangsong" w:hAnsi="STFangsong" w:hint="eastAsia"/>
          <w:b/>
          <w:sz w:val="28"/>
          <w:szCs w:val="28"/>
        </w:rPr>
        <w:t>；</w:t>
      </w:r>
      <w:r w:rsidRPr="00B0123D">
        <w:rPr>
          <w:rFonts w:ascii="STFangsong" w:eastAsia="STFangsong" w:hAnsi="STFangsong"/>
          <w:b/>
          <w:sz w:val="28"/>
          <w:szCs w:val="28"/>
        </w:rPr>
        <w:t>一</w:t>
      </w:r>
      <w:r w:rsidRPr="00B0123D">
        <w:rPr>
          <w:rFonts w:ascii="STFangsong" w:eastAsia="STFangsong" w:hAnsi="STFangsong" w:hint="eastAsia"/>
          <w:b/>
          <w:sz w:val="28"/>
          <w:szCs w:val="28"/>
        </w:rPr>
        <w:t>类</w:t>
      </w:r>
      <w:r w:rsidRPr="00B0123D">
        <w:rPr>
          <w:rFonts w:ascii="STFangsong" w:eastAsia="STFangsong" w:hAnsi="STFangsong"/>
          <w:b/>
          <w:sz w:val="28"/>
          <w:szCs w:val="28"/>
        </w:rPr>
        <w:t>是</w:t>
      </w:r>
      <w:r w:rsidRPr="00B0123D">
        <w:rPr>
          <w:rFonts w:ascii="STFangsong" w:eastAsia="STFangsong" w:hAnsi="STFangsong" w:hint="eastAsia"/>
          <w:b/>
          <w:sz w:val="28"/>
          <w:szCs w:val="28"/>
        </w:rPr>
        <w:t>钝根天人，他</w:t>
      </w:r>
      <w:r w:rsidRPr="00B0123D">
        <w:rPr>
          <w:rFonts w:ascii="STFangsong" w:eastAsia="STFangsong" w:hAnsi="STFangsong"/>
          <w:b/>
          <w:sz w:val="28"/>
          <w:szCs w:val="28"/>
        </w:rPr>
        <w:t>观察不到</w:t>
      </w:r>
      <w:r w:rsidRPr="00B0123D">
        <w:rPr>
          <w:rFonts w:ascii="STFangsong" w:eastAsia="STFangsong" w:hAnsi="STFangsong" w:hint="eastAsia"/>
          <w:b/>
          <w:sz w:val="28"/>
          <w:szCs w:val="28"/>
        </w:rPr>
        <w:t>。</w:t>
      </w:r>
      <w:r w:rsidRPr="00B0123D">
        <w:rPr>
          <w:rFonts w:ascii="STFangsong" w:eastAsia="STFangsong" w:hAnsi="STFangsong"/>
          <w:b/>
          <w:sz w:val="28"/>
          <w:szCs w:val="28"/>
        </w:rPr>
        <w:t>这是</w:t>
      </w:r>
      <w:r w:rsidRPr="00B0123D">
        <w:rPr>
          <w:rFonts w:ascii="STFangsong" w:eastAsia="STFangsong" w:hAnsi="STFangsong" w:hint="eastAsia"/>
          <w:b/>
          <w:sz w:val="28"/>
          <w:szCs w:val="28"/>
        </w:rPr>
        <w:t>福报</w:t>
      </w:r>
      <w:r w:rsidRPr="00B0123D">
        <w:rPr>
          <w:rFonts w:ascii="STFangsong" w:eastAsia="STFangsong" w:hAnsi="STFangsong"/>
          <w:b/>
          <w:sz w:val="28"/>
          <w:szCs w:val="28"/>
        </w:rPr>
        <w:t>大的</w:t>
      </w:r>
      <w:r w:rsidRPr="00B0123D">
        <w:rPr>
          <w:rFonts w:ascii="STFangsong" w:eastAsia="STFangsong" w:hAnsi="STFangsong" w:hint="eastAsia"/>
          <w:b/>
          <w:sz w:val="28"/>
          <w:szCs w:val="28"/>
        </w:rPr>
        <w:t>天人</w:t>
      </w:r>
      <w:r w:rsidRPr="00B0123D">
        <w:rPr>
          <w:rFonts w:ascii="STFangsong" w:eastAsia="STFangsong" w:hAnsi="STFangsong"/>
          <w:b/>
          <w:sz w:val="28"/>
          <w:szCs w:val="28"/>
        </w:rPr>
        <w:t>可以</w:t>
      </w:r>
      <w:r w:rsidRPr="00B0123D">
        <w:rPr>
          <w:rFonts w:ascii="STFangsong" w:eastAsia="STFangsong" w:hAnsi="STFangsong" w:hint="eastAsia"/>
          <w:b/>
          <w:sz w:val="28"/>
          <w:szCs w:val="28"/>
        </w:rPr>
        <w:t>。</w:t>
      </w:r>
    </w:p>
    <w:p w14:paraId="331D1D88" w14:textId="12C77EDB" w:rsidR="009258CE" w:rsidRPr="00B0123D" w:rsidRDefault="009258CE" w:rsidP="009258CE">
      <w:pPr>
        <w:pStyle w:val="NormalWeb"/>
        <w:spacing w:before="0" w:beforeAutospacing="0" w:after="0" w:afterAutospacing="0" w:line="540" w:lineRule="exact"/>
        <w:jc w:val="both"/>
        <w:rPr>
          <w:rFonts w:ascii="STFangsong" w:eastAsia="STFangsong" w:hAnsi="STFangsong"/>
          <w:sz w:val="28"/>
          <w:szCs w:val="28"/>
        </w:rPr>
      </w:pPr>
      <w:r w:rsidRPr="00B0123D">
        <w:rPr>
          <w:rFonts w:ascii="STFangsong" w:eastAsia="STFangsong" w:hAnsi="STFangsong"/>
          <w:b/>
          <w:sz w:val="28"/>
          <w:szCs w:val="28"/>
        </w:rPr>
        <w:t>有一些</w:t>
      </w:r>
      <w:r w:rsidRPr="00B0123D">
        <w:rPr>
          <w:rFonts w:ascii="STFangsong" w:eastAsia="STFangsong" w:hAnsi="STFangsong" w:hint="eastAsia"/>
          <w:b/>
          <w:sz w:val="28"/>
          <w:szCs w:val="28"/>
        </w:rPr>
        <w:t>地狱有</w:t>
      </w:r>
      <w:r w:rsidRPr="00B0123D">
        <w:rPr>
          <w:rFonts w:ascii="STFangsong" w:eastAsia="STFangsong" w:hAnsi="STFangsong"/>
          <w:b/>
          <w:sz w:val="28"/>
          <w:szCs w:val="28"/>
        </w:rPr>
        <w:t>情刚刚转</w:t>
      </w:r>
      <w:r w:rsidRPr="00B0123D">
        <w:rPr>
          <w:rFonts w:ascii="STFangsong" w:eastAsia="STFangsong" w:hAnsi="STFangsong" w:hint="eastAsia"/>
          <w:b/>
          <w:sz w:val="28"/>
          <w:szCs w:val="28"/>
        </w:rPr>
        <w:t>生</w:t>
      </w:r>
      <w:r w:rsidRPr="00B0123D">
        <w:rPr>
          <w:rFonts w:ascii="STFangsong" w:eastAsia="STFangsong" w:hAnsi="STFangsong"/>
          <w:b/>
          <w:sz w:val="28"/>
          <w:szCs w:val="28"/>
        </w:rPr>
        <w:t>的时候，</w:t>
      </w:r>
      <w:r w:rsidRPr="00B0123D">
        <w:rPr>
          <w:rFonts w:ascii="STFangsong" w:eastAsia="STFangsong" w:hAnsi="STFangsong" w:hint="eastAsia"/>
          <w:b/>
          <w:sz w:val="28"/>
          <w:szCs w:val="28"/>
        </w:rPr>
        <w:t>它</w:t>
      </w:r>
      <w:r w:rsidRPr="00B0123D">
        <w:rPr>
          <w:rFonts w:ascii="STFangsong" w:eastAsia="STFangsong" w:hAnsi="STFangsong"/>
          <w:b/>
          <w:sz w:val="28"/>
          <w:szCs w:val="28"/>
        </w:rPr>
        <w:t>会知道自己是从哪里来的</w:t>
      </w:r>
      <w:r w:rsidRPr="00B0123D">
        <w:rPr>
          <w:rFonts w:ascii="STFangsong" w:eastAsia="STFangsong" w:hAnsi="STFangsong" w:hint="eastAsia"/>
          <w:b/>
          <w:sz w:val="28"/>
          <w:szCs w:val="28"/>
        </w:rPr>
        <w:t>，</w:t>
      </w:r>
      <w:r w:rsidRPr="00B0123D">
        <w:rPr>
          <w:rFonts w:ascii="STFangsong" w:eastAsia="STFangsong" w:hAnsi="STFangsong"/>
          <w:b/>
          <w:sz w:val="28"/>
          <w:szCs w:val="28"/>
        </w:rPr>
        <w:t>但是第二刹那开始受苦的时候</w:t>
      </w:r>
      <w:r w:rsidRPr="00B0123D">
        <w:rPr>
          <w:rFonts w:ascii="STFangsong" w:eastAsia="STFangsong" w:hAnsi="STFangsong" w:hint="eastAsia"/>
          <w:b/>
          <w:sz w:val="28"/>
          <w:szCs w:val="28"/>
        </w:rPr>
        <w:t>，</w:t>
      </w:r>
      <w:r w:rsidRPr="00B0123D">
        <w:rPr>
          <w:rFonts w:ascii="STFangsong" w:eastAsia="STFangsong" w:hAnsi="STFangsong"/>
          <w:b/>
          <w:sz w:val="28"/>
          <w:szCs w:val="28"/>
        </w:rPr>
        <w:t>马上就忘了，就想不到了</w:t>
      </w:r>
      <w:r w:rsidRPr="00B0123D">
        <w:rPr>
          <w:rFonts w:ascii="STFangsong" w:eastAsia="STFangsong" w:hAnsi="STFangsong" w:hint="eastAsia"/>
          <w:b/>
          <w:sz w:val="28"/>
          <w:szCs w:val="28"/>
        </w:rPr>
        <w:t>。饿</w:t>
      </w:r>
      <w:r w:rsidRPr="00B0123D">
        <w:rPr>
          <w:rFonts w:ascii="STFangsong" w:eastAsia="STFangsong" w:hAnsi="STFangsong"/>
          <w:b/>
          <w:sz w:val="28"/>
          <w:szCs w:val="28"/>
        </w:rPr>
        <w:t>鬼不一定知道自己的</w:t>
      </w:r>
      <w:r w:rsidRPr="00B0123D">
        <w:rPr>
          <w:rFonts w:ascii="STFangsong" w:eastAsia="STFangsong" w:hAnsi="STFangsong" w:hint="eastAsia"/>
          <w:b/>
          <w:sz w:val="28"/>
          <w:szCs w:val="28"/>
        </w:rPr>
        <w:t>恶业。</w:t>
      </w:r>
      <w:r w:rsidRPr="00B0123D">
        <w:rPr>
          <w:rFonts w:ascii="STFangsong" w:eastAsia="STFangsong" w:hAnsi="STFangsong"/>
          <w:b/>
          <w:sz w:val="28"/>
          <w:szCs w:val="28"/>
        </w:rPr>
        <w:t>某些</w:t>
      </w:r>
      <w:r w:rsidRPr="00B0123D">
        <w:rPr>
          <w:rFonts w:ascii="STFangsong" w:eastAsia="STFangsong" w:hAnsi="STFangsong" w:hint="eastAsia"/>
          <w:b/>
          <w:sz w:val="28"/>
          <w:szCs w:val="28"/>
        </w:rPr>
        <w:t>饿鬼</w:t>
      </w:r>
      <w:r w:rsidRPr="00B0123D">
        <w:rPr>
          <w:rFonts w:ascii="STFangsong" w:eastAsia="STFangsong" w:hAnsi="STFangsong"/>
          <w:b/>
          <w:sz w:val="28"/>
          <w:szCs w:val="28"/>
        </w:rPr>
        <w:t>可以飞行</w:t>
      </w:r>
      <w:r w:rsidRPr="00B0123D">
        <w:rPr>
          <w:rFonts w:ascii="STFangsong" w:eastAsia="STFangsong" w:hAnsi="STFangsong" w:hint="eastAsia"/>
          <w:b/>
          <w:sz w:val="28"/>
          <w:szCs w:val="28"/>
        </w:rPr>
        <w:t>，</w:t>
      </w:r>
      <w:r w:rsidRPr="00B0123D">
        <w:rPr>
          <w:rFonts w:ascii="STFangsong" w:eastAsia="STFangsong" w:hAnsi="STFangsong"/>
          <w:b/>
          <w:sz w:val="28"/>
          <w:szCs w:val="28"/>
        </w:rPr>
        <w:t>有些</w:t>
      </w:r>
      <w:r w:rsidRPr="00B0123D">
        <w:rPr>
          <w:rFonts w:ascii="STFangsong" w:eastAsia="STFangsong" w:hAnsi="STFangsong" w:hint="eastAsia"/>
          <w:b/>
          <w:sz w:val="28"/>
          <w:szCs w:val="28"/>
        </w:rPr>
        <w:t>饿鬼</w:t>
      </w:r>
      <w:r w:rsidRPr="00B0123D">
        <w:rPr>
          <w:rFonts w:ascii="STFangsong" w:eastAsia="STFangsong" w:hAnsi="STFangsong"/>
          <w:b/>
          <w:sz w:val="28"/>
          <w:szCs w:val="28"/>
        </w:rPr>
        <w:t>还是比我们要走的慢</w:t>
      </w:r>
      <w:r w:rsidRPr="00B0123D">
        <w:rPr>
          <w:rFonts w:ascii="STFangsong" w:eastAsia="STFangsong" w:hAnsi="STFangsong" w:hint="eastAsia"/>
          <w:b/>
          <w:sz w:val="28"/>
          <w:szCs w:val="28"/>
        </w:rPr>
        <w:t>。而且它</w:t>
      </w:r>
      <w:r w:rsidRPr="00B0123D">
        <w:rPr>
          <w:rFonts w:ascii="STFangsong" w:eastAsia="STFangsong" w:hAnsi="STFangsong"/>
          <w:b/>
          <w:sz w:val="28"/>
          <w:szCs w:val="28"/>
        </w:rPr>
        <w:t>特别痛苦</w:t>
      </w:r>
      <w:r w:rsidRPr="00B0123D">
        <w:rPr>
          <w:rFonts w:ascii="STFangsong" w:eastAsia="STFangsong" w:hAnsi="STFangsong" w:hint="eastAsia"/>
          <w:b/>
          <w:sz w:val="28"/>
          <w:szCs w:val="28"/>
        </w:rPr>
        <w:t>，</w:t>
      </w:r>
      <w:r w:rsidRPr="00B0123D">
        <w:rPr>
          <w:rFonts w:ascii="STFangsong" w:eastAsia="STFangsong" w:hAnsi="STFangsong"/>
          <w:b/>
          <w:sz w:val="28"/>
          <w:szCs w:val="28"/>
        </w:rPr>
        <w:t>它也不可能在那种</w:t>
      </w:r>
      <w:r w:rsidRPr="00B0123D">
        <w:rPr>
          <w:rFonts w:ascii="STFangsong" w:eastAsia="STFangsong" w:hAnsi="STFangsong" w:hint="eastAsia"/>
          <w:b/>
          <w:sz w:val="28"/>
          <w:szCs w:val="28"/>
        </w:rPr>
        <w:t>饥寒交迫</w:t>
      </w:r>
      <w:r w:rsidRPr="00B0123D">
        <w:rPr>
          <w:rFonts w:ascii="STFangsong" w:eastAsia="STFangsong" w:hAnsi="STFangsong"/>
          <w:b/>
          <w:sz w:val="28"/>
          <w:szCs w:val="28"/>
        </w:rPr>
        <w:t>当中</w:t>
      </w:r>
      <w:r w:rsidRPr="00B0123D">
        <w:rPr>
          <w:rFonts w:ascii="STFangsong" w:eastAsia="STFangsong" w:hAnsi="STFangsong" w:hint="eastAsia"/>
          <w:b/>
          <w:sz w:val="28"/>
          <w:szCs w:val="28"/>
        </w:rPr>
        <w:t>，</w:t>
      </w:r>
      <w:r w:rsidRPr="00B0123D">
        <w:rPr>
          <w:rFonts w:ascii="STFangsong" w:eastAsia="STFangsong" w:hAnsi="STFangsong"/>
          <w:b/>
          <w:sz w:val="28"/>
          <w:szCs w:val="28"/>
        </w:rPr>
        <w:t>能够</w:t>
      </w:r>
      <w:r w:rsidRPr="00B0123D">
        <w:rPr>
          <w:rFonts w:ascii="STFangsong" w:eastAsia="STFangsong" w:hAnsi="STFangsong" w:hint="eastAsia"/>
          <w:b/>
          <w:sz w:val="28"/>
          <w:szCs w:val="28"/>
        </w:rPr>
        <w:t>回忆</w:t>
      </w:r>
      <w:r w:rsidRPr="00B0123D">
        <w:rPr>
          <w:rFonts w:ascii="STFangsong" w:eastAsia="STFangsong" w:hAnsi="STFangsong"/>
          <w:b/>
          <w:sz w:val="28"/>
          <w:szCs w:val="28"/>
        </w:rPr>
        <w:t>到自己的前世</w:t>
      </w:r>
      <w:r w:rsidRPr="00B0123D">
        <w:rPr>
          <w:rFonts w:ascii="STFangsong" w:eastAsia="STFangsong" w:hAnsi="STFangsong" w:hint="eastAsia"/>
          <w:b/>
          <w:sz w:val="28"/>
          <w:szCs w:val="28"/>
        </w:rPr>
        <w:t>，</w:t>
      </w:r>
      <w:r w:rsidRPr="00B0123D">
        <w:rPr>
          <w:rFonts w:ascii="STFangsong" w:eastAsia="STFangsong" w:hAnsi="STFangsong"/>
          <w:b/>
          <w:sz w:val="28"/>
          <w:szCs w:val="28"/>
        </w:rPr>
        <w:t>能够知道做善</w:t>
      </w:r>
      <w:r w:rsidRPr="00B0123D">
        <w:rPr>
          <w:rFonts w:ascii="STFangsong" w:eastAsia="STFangsong" w:hAnsi="STFangsong" w:hint="eastAsia"/>
          <w:b/>
          <w:sz w:val="28"/>
          <w:szCs w:val="28"/>
        </w:rPr>
        <w:t>业。</w:t>
      </w:r>
      <w:r w:rsidRPr="00B0123D">
        <w:rPr>
          <w:rFonts w:ascii="STFangsong" w:eastAsia="STFangsong" w:hAnsi="STFangsong"/>
          <w:b/>
          <w:sz w:val="28"/>
          <w:szCs w:val="28"/>
        </w:rPr>
        <w:t>有些</w:t>
      </w:r>
      <w:r w:rsidRPr="00B0123D">
        <w:rPr>
          <w:rFonts w:ascii="STFangsong" w:eastAsia="STFangsong" w:hAnsi="STFangsong" w:hint="eastAsia"/>
          <w:b/>
          <w:sz w:val="28"/>
          <w:szCs w:val="28"/>
        </w:rPr>
        <w:t>鬼</w:t>
      </w:r>
      <w:r w:rsidRPr="00B0123D">
        <w:rPr>
          <w:rFonts w:ascii="STFangsong" w:eastAsia="STFangsong" w:hAnsi="STFangsong"/>
          <w:b/>
          <w:sz w:val="28"/>
          <w:szCs w:val="28"/>
        </w:rPr>
        <w:t>是可以飞行的</w:t>
      </w:r>
      <w:r w:rsidRPr="00B0123D">
        <w:rPr>
          <w:rFonts w:ascii="STFangsong" w:eastAsia="STFangsong" w:hAnsi="STFangsong" w:hint="eastAsia"/>
          <w:b/>
          <w:sz w:val="28"/>
          <w:szCs w:val="28"/>
        </w:rPr>
        <w:t>，</w:t>
      </w:r>
      <w:r w:rsidRPr="00B0123D">
        <w:rPr>
          <w:rFonts w:ascii="STFangsong" w:eastAsia="STFangsong" w:hAnsi="STFangsong"/>
          <w:b/>
          <w:sz w:val="28"/>
          <w:szCs w:val="28"/>
        </w:rPr>
        <w:t>它们有些喜欢善法</w:t>
      </w:r>
      <w:r w:rsidRPr="00B0123D">
        <w:rPr>
          <w:rFonts w:ascii="STFangsong" w:eastAsia="STFangsong" w:hAnsi="STFangsong" w:hint="eastAsia"/>
          <w:b/>
          <w:sz w:val="28"/>
          <w:szCs w:val="28"/>
        </w:rPr>
        <w:t>，</w:t>
      </w:r>
      <w:r w:rsidRPr="00B0123D">
        <w:rPr>
          <w:rFonts w:ascii="STFangsong" w:eastAsia="STFangsong" w:hAnsi="STFangsong"/>
          <w:b/>
          <w:sz w:val="28"/>
          <w:szCs w:val="28"/>
        </w:rPr>
        <w:t>有些不喜欢</w:t>
      </w:r>
      <w:r w:rsidRPr="00B0123D">
        <w:rPr>
          <w:rFonts w:ascii="STFangsong" w:eastAsia="STFangsong" w:hAnsi="STFangsong" w:hint="eastAsia"/>
          <w:b/>
          <w:sz w:val="28"/>
          <w:szCs w:val="28"/>
        </w:rPr>
        <w:t>。</w:t>
      </w:r>
      <w:r w:rsidRPr="00B0123D">
        <w:rPr>
          <w:rFonts w:ascii="STFangsong" w:eastAsia="STFangsong" w:hAnsi="STFangsong"/>
          <w:b/>
          <w:sz w:val="28"/>
          <w:szCs w:val="28"/>
        </w:rPr>
        <w:t>所以你让它修</w:t>
      </w:r>
      <w:r w:rsidRPr="00B0123D">
        <w:rPr>
          <w:rFonts w:ascii="STFangsong" w:eastAsia="STFangsong" w:hAnsi="STFangsong" w:hint="eastAsia"/>
          <w:b/>
          <w:sz w:val="28"/>
          <w:szCs w:val="28"/>
        </w:rPr>
        <w:t>，</w:t>
      </w:r>
      <w:r w:rsidRPr="00B0123D">
        <w:rPr>
          <w:rFonts w:ascii="STFangsong" w:eastAsia="STFangsong" w:hAnsi="STFangsong"/>
          <w:b/>
          <w:sz w:val="28"/>
          <w:szCs w:val="28"/>
        </w:rPr>
        <w:t>它也不一定同意</w:t>
      </w:r>
      <w:r w:rsidRPr="00B0123D">
        <w:rPr>
          <w:rFonts w:ascii="STFangsong" w:eastAsia="STFangsong" w:hAnsi="STFangsong" w:hint="eastAsia"/>
          <w:b/>
          <w:sz w:val="28"/>
          <w:szCs w:val="28"/>
        </w:rPr>
        <w:t>。</w:t>
      </w:r>
      <w:r w:rsidRPr="00B0123D">
        <w:rPr>
          <w:rFonts w:ascii="STFangsong" w:eastAsia="STFangsong" w:hAnsi="STFangsong"/>
          <w:b/>
          <w:sz w:val="28"/>
          <w:szCs w:val="28"/>
        </w:rPr>
        <w:t>我们可以发愿</w:t>
      </w:r>
      <w:r w:rsidRPr="00B0123D">
        <w:rPr>
          <w:rFonts w:ascii="STFangsong" w:eastAsia="STFangsong" w:hAnsi="STFangsong" w:hint="eastAsia"/>
          <w:b/>
          <w:sz w:val="28"/>
          <w:szCs w:val="28"/>
        </w:rPr>
        <w:t>，</w:t>
      </w:r>
      <w:r w:rsidRPr="00B0123D">
        <w:rPr>
          <w:rFonts w:ascii="STFangsong" w:eastAsia="STFangsong" w:hAnsi="STFangsong"/>
          <w:b/>
          <w:sz w:val="28"/>
          <w:szCs w:val="28"/>
        </w:rPr>
        <w:t>可以给它劝导，我们能做的都可以做</w:t>
      </w:r>
      <w:r w:rsidRPr="00B0123D">
        <w:rPr>
          <w:rFonts w:ascii="STFangsong" w:eastAsia="STFangsong" w:hAnsi="STFangsong" w:hint="eastAsia"/>
          <w:b/>
          <w:sz w:val="28"/>
          <w:szCs w:val="28"/>
        </w:rPr>
        <w:t>。</w:t>
      </w:r>
      <w:r w:rsidRPr="00B0123D">
        <w:rPr>
          <w:rFonts w:ascii="STFangsong" w:eastAsia="STFangsong" w:hAnsi="STFangsong"/>
          <w:b/>
          <w:sz w:val="28"/>
          <w:szCs w:val="28"/>
        </w:rPr>
        <w:t>但有些可能</w:t>
      </w:r>
      <w:r w:rsidRPr="00B0123D">
        <w:rPr>
          <w:rFonts w:ascii="STFangsong" w:eastAsia="STFangsong" w:hAnsi="STFangsong" w:hint="eastAsia"/>
          <w:b/>
          <w:sz w:val="28"/>
          <w:szCs w:val="28"/>
        </w:rPr>
        <w:t>可以</w:t>
      </w:r>
      <w:r w:rsidRPr="00B0123D">
        <w:rPr>
          <w:rFonts w:ascii="STFangsong" w:eastAsia="STFangsong" w:hAnsi="STFangsong"/>
          <w:b/>
          <w:sz w:val="28"/>
          <w:szCs w:val="28"/>
        </w:rPr>
        <w:t>接受你的建议，有的不一定接受建议</w:t>
      </w:r>
      <w:r w:rsidRPr="00B0123D">
        <w:rPr>
          <w:rFonts w:ascii="STFangsong" w:eastAsia="STFangsong" w:hAnsi="STFangsong" w:hint="eastAsia"/>
          <w:b/>
          <w:sz w:val="28"/>
          <w:szCs w:val="28"/>
        </w:rPr>
        <w:t>。</w:t>
      </w:r>
      <w:r w:rsidRPr="00B0123D">
        <w:rPr>
          <w:rFonts w:ascii="STFangsong" w:eastAsia="STFangsong" w:hAnsi="STFangsong"/>
          <w:b/>
          <w:sz w:val="28"/>
          <w:szCs w:val="28"/>
        </w:rPr>
        <w:t>因为它能够</w:t>
      </w:r>
      <w:r w:rsidRPr="00B0123D">
        <w:rPr>
          <w:rFonts w:ascii="STFangsong" w:eastAsia="STFangsong" w:hAnsi="STFangsong" w:hint="eastAsia"/>
          <w:b/>
          <w:sz w:val="28"/>
          <w:szCs w:val="28"/>
        </w:rPr>
        <w:t>堕</w:t>
      </w:r>
      <w:r w:rsidRPr="00B0123D">
        <w:rPr>
          <w:rFonts w:ascii="STFangsong" w:eastAsia="STFangsong" w:hAnsi="STFangsong"/>
          <w:b/>
          <w:sz w:val="28"/>
          <w:szCs w:val="28"/>
        </w:rPr>
        <w:t>到恶趣当中</w:t>
      </w:r>
      <w:r w:rsidRPr="00B0123D">
        <w:rPr>
          <w:rFonts w:ascii="STFangsong" w:eastAsia="STFangsong" w:hAnsi="STFangsong" w:hint="eastAsia"/>
          <w:b/>
          <w:sz w:val="28"/>
          <w:szCs w:val="28"/>
        </w:rPr>
        <w:t>，它的心识</w:t>
      </w:r>
      <w:r w:rsidRPr="00B0123D">
        <w:rPr>
          <w:rFonts w:ascii="STFangsong" w:eastAsia="STFangsong" w:hAnsi="STFangsong"/>
          <w:b/>
          <w:sz w:val="28"/>
          <w:szCs w:val="28"/>
        </w:rPr>
        <w:t>、它的想法，都</w:t>
      </w:r>
      <w:r w:rsidRPr="00B0123D">
        <w:rPr>
          <w:rFonts w:ascii="STFangsong" w:eastAsia="STFangsong" w:hAnsi="STFangsong" w:hint="eastAsia"/>
          <w:b/>
          <w:sz w:val="28"/>
          <w:szCs w:val="28"/>
        </w:rPr>
        <w:t>要</w:t>
      </w:r>
      <w:r w:rsidRPr="00B0123D">
        <w:rPr>
          <w:rFonts w:ascii="STFangsong" w:eastAsia="STFangsong" w:hAnsi="STFangsong"/>
          <w:b/>
          <w:sz w:val="28"/>
          <w:szCs w:val="28"/>
        </w:rPr>
        <w:t>比一般的</w:t>
      </w:r>
      <w:r w:rsidRPr="00B0123D">
        <w:rPr>
          <w:rFonts w:ascii="STFangsong" w:eastAsia="STFangsong" w:hAnsi="STFangsong" w:hint="eastAsia"/>
          <w:b/>
          <w:sz w:val="28"/>
          <w:szCs w:val="28"/>
        </w:rPr>
        <w:t>善</w:t>
      </w:r>
      <w:r w:rsidRPr="00B0123D">
        <w:rPr>
          <w:rFonts w:ascii="STFangsong" w:eastAsia="STFangsong" w:hAnsi="STFangsong"/>
          <w:b/>
          <w:sz w:val="28"/>
          <w:szCs w:val="28"/>
        </w:rPr>
        <w:t>趣的众生还要恶劣一些，还要难以</w:t>
      </w:r>
      <w:r w:rsidRPr="00B0123D">
        <w:rPr>
          <w:rFonts w:ascii="STFangsong" w:eastAsia="STFangsong" w:hAnsi="STFangsong" w:hint="eastAsia"/>
          <w:b/>
          <w:sz w:val="28"/>
          <w:szCs w:val="28"/>
        </w:rPr>
        <w:t>调化</w:t>
      </w:r>
      <w:r w:rsidRPr="00B0123D">
        <w:rPr>
          <w:rFonts w:ascii="STFangsong" w:eastAsia="STFangsong" w:hAnsi="STFangsong"/>
          <w:b/>
          <w:sz w:val="28"/>
          <w:szCs w:val="28"/>
        </w:rPr>
        <w:t>一些</w:t>
      </w:r>
      <w:r w:rsidRPr="00B0123D">
        <w:rPr>
          <w:rFonts w:ascii="STFangsong" w:eastAsia="STFangsong" w:hAnsi="STFangsong" w:hint="eastAsia"/>
          <w:b/>
          <w:sz w:val="28"/>
          <w:szCs w:val="28"/>
        </w:rPr>
        <w:t>，</w:t>
      </w:r>
      <w:r w:rsidRPr="00B0123D">
        <w:rPr>
          <w:rFonts w:ascii="STFangsong" w:eastAsia="STFangsong" w:hAnsi="STFangsong"/>
          <w:b/>
          <w:sz w:val="28"/>
          <w:szCs w:val="28"/>
        </w:rPr>
        <w:t>所以一般来讲还是比较困难的</w:t>
      </w:r>
      <w:r w:rsidRPr="00B0123D">
        <w:rPr>
          <w:rFonts w:ascii="STFangsong" w:eastAsia="STFangsong" w:hAnsi="STFangsong" w:hint="eastAsia"/>
          <w:b/>
          <w:sz w:val="28"/>
          <w:szCs w:val="28"/>
        </w:rPr>
        <w:t>。</w:t>
      </w:r>
      <w:r w:rsidRPr="00B0123D">
        <w:rPr>
          <w:rFonts w:ascii="STFangsong" w:eastAsia="STFangsong" w:hAnsi="STFangsong"/>
          <w:b/>
          <w:sz w:val="28"/>
          <w:szCs w:val="28"/>
        </w:rPr>
        <w:t>但是毕竟</w:t>
      </w:r>
      <w:r w:rsidRPr="00B0123D">
        <w:rPr>
          <w:rFonts w:ascii="STFangsong" w:eastAsia="STFangsong" w:hAnsi="STFangsong" w:hint="eastAsia"/>
          <w:b/>
          <w:sz w:val="28"/>
          <w:szCs w:val="28"/>
        </w:rPr>
        <w:t>它</w:t>
      </w:r>
      <w:r w:rsidRPr="00B0123D">
        <w:rPr>
          <w:rFonts w:ascii="STFangsong" w:eastAsia="STFangsong" w:hAnsi="STFangsong"/>
          <w:b/>
          <w:sz w:val="28"/>
          <w:szCs w:val="28"/>
        </w:rPr>
        <w:lastRenderedPageBreak/>
        <w:t>是一种特殊的身份</w:t>
      </w:r>
      <w:r w:rsidRPr="00B0123D">
        <w:rPr>
          <w:rFonts w:ascii="STFangsong" w:eastAsia="STFangsong" w:hAnsi="STFangsong" w:hint="eastAsia"/>
          <w:b/>
          <w:sz w:val="28"/>
          <w:szCs w:val="28"/>
        </w:rPr>
        <w:t>，前世有善根</w:t>
      </w:r>
      <w:r w:rsidRPr="00B0123D">
        <w:rPr>
          <w:rFonts w:ascii="STFangsong" w:eastAsia="STFangsong" w:hAnsi="STFangsong"/>
          <w:b/>
          <w:sz w:val="28"/>
          <w:szCs w:val="28"/>
        </w:rPr>
        <w:t>的，你劝它学习</w:t>
      </w:r>
      <w:r w:rsidRPr="00B0123D">
        <w:rPr>
          <w:rFonts w:ascii="STFangsong" w:eastAsia="STFangsong" w:hAnsi="STFangsong" w:hint="eastAsia"/>
          <w:b/>
          <w:sz w:val="28"/>
          <w:szCs w:val="28"/>
        </w:rPr>
        <w:t>、</w:t>
      </w:r>
      <w:r w:rsidRPr="00B0123D">
        <w:rPr>
          <w:rFonts w:ascii="STFangsong" w:eastAsia="STFangsong" w:hAnsi="STFangsong"/>
          <w:b/>
          <w:sz w:val="28"/>
          <w:szCs w:val="28"/>
        </w:rPr>
        <w:t>学佛</w:t>
      </w:r>
      <w:r w:rsidRPr="00B0123D">
        <w:rPr>
          <w:rFonts w:ascii="STFangsong" w:eastAsia="STFangsong" w:hAnsi="STFangsong" w:hint="eastAsia"/>
          <w:b/>
          <w:sz w:val="28"/>
          <w:szCs w:val="28"/>
        </w:rPr>
        <w:t>，</w:t>
      </w:r>
      <w:r w:rsidRPr="00B0123D">
        <w:rPr>
          <w:rFonts w:ascii="STFangsong" w:eastAsia="STFangsong" w:hAnsi="STFangsong"/>
          <w:b/>
          <w:sz w:val="28"/>
          <w:szCs w:val="28"/>
        </w:rPr>
        <w:t>有可能也接受</w:t>
      </w:r>
      <w:r w:rsidRPr="00B0123D">
        <w:rPr>
          <w:rFonts w:ascii="STFangsong" w:eastAsia="STFangsong" w:hAnsi="STFangsong" w:hint="eastAsia"/>
          <w:b/>
          <w:sz w:val="28"/>
          <w:szCs w:val="28"/>
        </w:rPr>
        <w:t>，</w:t>
      </w:r>
      <w:r w:rsidRPr="00B0123D">
        <w:rPr>
          <w:rFonts w:ascii="STFangsong" w:eastAsia="STFangsong" w:hAnsi="STFangsong"/>
          <w:b/>
          <w:sz w:val="28"/>
          <w:szCs w:val="28"/>
        </w:rPr>
        <w:t>也会有的。</w:t>
      </w:r>
      <w:r w:rsidR="00A348CA" w:rsidRPr="00B0123D">
        <w:rPr>
          <w:rFonts w:ascii="STFangsong" w:eastAsia="STFangsong" w:hAnsi="STFangsong" w:hint="eastAsia"/>
          <w:sz w:val="28"/>
          <w:szCs w:val="28"/>
        </w:rPr>
        <w:t>（</w:t>
      </w:r>
      <w:r w:rsidRPr="00B0123D">
        <w:rPr>
          <w:rFonts w:ascii="STFangsong" w:eastAsia="STFangsong" w:hAnsi="STFangsong" w:hint="eastAsia"/>
          <w:sz w:val="28"/>
          <w:szCs w:val="28"/>
        </w:rPr>
        <w:t>生西法师</w:t>
      </w:r>
      <w:r w:rsidR="00A348CA" w:rsidRPr="00B0123D">
        <w:rPr>
          <w:rFonts w:ascii="STFangsong" w:eastAsia="STFangsong" w:hAnsi="STFangsong" w:hint="eastAsia"/>
          <w:sz w:val="28"/>
          <w:szCs w:val="28"/>
        </w:rPr>
        <w:t>）</w:t>
      </w:r>
    </w:p>
    <w:p w14:paraId="2837A8E7" w14:textId="77777777" w:rsidR="009258CE" w:rsidRPr="00B0123D" w:rsidRDefault="009258CE" w:rsidP="001C3C3E">
      <w:pPr>
        <w:shd w:val="clear" w:color="auto" w:fill="FFFFFF"/>
        <w:spacing w:before="75" w:after="75"/>
        <w:jc w:val="both"/>
        <w:rPr>
          <w:rFonts w:ascii="STFangsong" w:eastAsia="STFangsong" w:hAnsi="STFangsong" w:cs="Times New Roman"/>
          <w:color w:val="000000"/>
          <w:sz w:val="28"/>
          <w:szCs w:val="28"/>
        </w:rPr>
      </w:pPr>
    </w:p>
    <w:p w14:paraId="269AD503" w14:textId="28719396" w:rsidR="001C3C3E" w:rsidRPr="00B0123D" w:rsidRDefault="001C3C3E" w:rsidP="001C3C3E">
      <w:pPr>
        <w:shd w:val="clear" w:color="auto" w:fill="FFFFFF"/>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color w:val="000000"/>
          <w:sz w:val="28"/>
          <w:szCs w:val="28"/>
        </w:rPr>
        <w:t>问：饿鬼之苦中，隐住饿鬼的三个科判外障饿鬼、内障饿鬼、特障饿鬼是什么关系？</w:t>
      </w:r>
    </w:p>
    <w:p w14:paraId="1CEAA6F7" w14:textId="10D5E23B" w:rsidR="001C3C3E" w:rsidRPr="00B0123D" w:rsidRDefault="001C3C3E" w:rsidP="001C3C3E">
      <w:pPr>
        <w:shd w:val="clear" w:color="auto" w:fill="FFFFFF"/>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b/>
          <w:bCs/>
          <w:color w:val="000000"/>
          <w:sz w:val="28"/>
          <w:szCs w:val="28"/>
        </w:rPr>
        <w:t>答：并列关系。</w:t>
      </w:r>
      <w:r w:rsidRPr="00B0123D">
        <w:rPr>
          <w:rFonts w:ascii="STFangsong" w:eastAsia="STFangsong" w:hAnsi="STFangsong" w:cs="Times New Roman" w:hint="eastAsia"/>
          <w:color w:val="000000"/>
          <w:sz w:val="28"/>
          <w:szCs w:val="28"/>
        </w:rPr>
        <w:t>（正见C1）</w:t>
      </w:r>
    </w:p>
    <w:p w14:paraId="7854A7E7" w14:textId="1F4B7ECA" w:rsidR="00ED4267" w:rsidRPr="00B0123D" w:rsidRDefault="00ED4267" w:rsidP="001C3C3E">
      <w:pPr>
        <w:shd w:val="clear" w:color="auto" w:fill="FFFFFF"/>
        <w:spacing w:before="75" w:after="75"/>
        <w:jc w:val="both"/>
        <w:rPr>
          <w:rFonts w:ascii="STFangsong" w:eastAsia="STFangsong" w:hAnsi="STFangsong" w:cs="Times New Roman"/>
          <w:color w:val="000000"/>
          <w:sz w:val="28"/>
          <w:szCs w:val="28"/>
        </w:rPr>
      </w:pPr>
    </w:p>
    <w:p w14:paraId="2CDFB8D5" w14:textId="77777777" w:rsidR="00D03E92" w:rsidRPr="00B0123D" w:rsidRDefault="00D03E92" w:rsidP="00D03E92">
      <w:pPr>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color w:val="000000"/>
          <w:sz w:val="28"/>
          <w:szCs w:val="28"/>
        </w:rPr>
        <w:t>问：《前行》第45课中外障饿鬼这一部分，说到“此类外障饿鬼以业力所感，在外境上找不到饮食，甚至数百年中连水的名字也没听过。”</w:t>
      </w:r>
    </w:p>
    <w:p w14:paraId="1DC2A05E" w14:textId="77777777" w:rsidR="00D03E92" w:rsidRPr="00B0123D" w:rsidRDefault="00D03E92" w:rsidP="00D03E92">
      <w:pPr>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color w:val="000000"/>
          <w:sz w:val="28"/>
          <w:szCs w:val="28"/>
        </w:rPr>
        <w:t>通过上述文字讲述可以了知饿鬼在外境上找不到吃的东西，但为什么在接下来的几种情况说明里，外境上是有饮食的如：水、果树、繁多的饮食、美不胜收的受用。请法师开示，为何做这样的安排，应如何圆融。</w:t>
      </w:r>
    </w:p>
    <w:p w14:paraId="4E8EF995" w14:textId="5172697F" w:rsidR="00D03E92" w:rsidRPr="00B0123D" w:rsidRDefault="00D03E92" w:rsidP="00D03E92">
      <w:pPr>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b/>
          <w:bCs/>
          <w:color w:val="000000"/>
          <w:sz w:val="28"/>
          <w:szCs w:val="28"/>
        </w:rPr>
        <w:t>答：法本提到【有时候远远望见果实累累、郁郁葱葱的绿树，依然如前一样赶去。当到了跟前时，所有的树木已干枯成了树干。】这种情况恰恰说明在外境上找不到真正的饮食，之前看到的都不是真实的，就像海市蜃楼一样。</w:t>
      </w:r>
      <w:r w:rsidRPr="00B0123D">
        <w:rPr>
          <w:rFonts w:ascii="STFangsong" w:eastAsia="STFangsong" w:hAnsi="STFangsong" w:cs="Times New Roman" w:hint="eastAsia"/>
          <w:color w:val="000000"/>
          <w:sz w:val="28"/>
          <w:szCs w:val="28"/>
        </w:rPr>
        <w:t>（正见C1）</w:t>
      </w:r>
    </w:p>
    <w:p w14:paraId="2D45FDB0" w14:textId="79E90706" w:rsidR="00336768" w:rsidRPr="00B0123D" w:rsidRDefault="00336768" w:rsidP="00D03E92">
      <w:pPr>
        <w:spacing w:before="75" w:after="75"/>
        <w:jc w:val="both"/>
        <w:rPr>
          <w:rFonts w:ascii="STFangsong" w:eastAsia="STFangsong" w:hAnsi="STFangsong" w:cs="Times New Roman"/>
          <w:sz w:val="28"/>
          <w:szCs w:val="28"/>
        </w:rPr>
      </w:pPr>
      <w:r w:rsidRPr="00B0123D">
        <w:rPr>
          <w:rFonts w:ascii="STFangsong" w:eastAsia="STFangsong" w:hAnsi="STFangsong" w:cs="Times New Roman" w:hint="eastAsia"/>
          <w:sz w:val="28"/>
          <w:szCs w:val="28"/>
        </w:rPr>
        <w:t>还可参考：</w:t>
      </w:r>
    </w:p>
    <w:p w14:paraId="736AACA8" w14:textId="77777777" w:rsidR="00FF6EA2" w:rsidRPr="00B0123D" w:rsidRDefault="00336768" w:rsidP="00FF6EA2">
      <w:pPr>
        <w:spacing w:before="75" w:after="75"/>
        <w:jc w:val="both"/>
        <w:rPr>
          <w:rFonts w:ascii="STFangsong" w:eastAsia="STFangsong" w:hAnsi="STFangsong" w:cs="Times New Roman"/>
          <w:b/>
          <w:bCs/>
          <w:sz w:val="28"/>
          <w:szCs w:val="28"/>
        </w:rPr>
      </w:pPr>
      <w:r w:rsidRPr="00B0123D">
        <w:rPr>
          <w:rFonts w:ascii="STFangsong" w:eastAsia="STFangsong" w:hAnsi="STFangsong" w:cs="Times New Roman" w:hint="eastAsia"/>
          <w:sz w:val="28"/>
          <w:szCs w:val="28"/>
        </w:rPr>
        <w:t>生西法师《前行》辅导笔录第4</w:t>
      </w:r>
      <w:r w:rsidRPr="00B0123D">
        <w:rPr>
          <w:rFonts w:ascii="STFangsong" w:eastAsia="STFangsong" w:hAnsi="STFangsong" w:cs="Times New Roman"/>
          <w:sz w:val="28"/>
          <w:szCs w:val="28"/>
        </w:rPr>
        <w:t>5</w:t>
      </w:r>
      <w:r w:rsidRPr="00B0123D">
        <w:rPr>
          <w:rFonts w:ascii="STFangsong" w:eastAsia="STFangsong" w:hAnsi="STFangsong" w:cs="Times New Roman" w:hint="eastAsia"/>
          <w:sz w:val="28"/>
          <w:szCs w:val="28"/>
        </w:rPr>
        <w:t>课：</w:t>
      </w:r>
      <w:r w:rsidRPr="00B0123D">
        <w:rPr>
          <w:rFonts w:ascii="STFangsong" w:eastAsia="STFangsong" w:hAnsi="STFangsong" w:cs="Times New Roman" w:hint="eastAsia"/>
          <w:b/>
          <w:bCs/>
          <w:sz w:val="28"/>
          <w:szCs w:val="28"/>
        </w:rPr>
        <w:t>【</w:t>
      </w:r>
      <w:r w:rsidR="00FF6EA2" w:rsidRPr="00B0123D">
        <w:rPr>
          <w:rFonts w:ascii="STFangsong" w:eastAsia="STFangsong" w:hAnsi="STFangsong" w:cs="Times New Roman" w:hint="eastAsia"/>
          <w:b/>
          <w:bCs/>
          <w:sz w:val="28"/>
          <w:szCs w:val="28"/>
        </w:rPr>
        <w:t>有时候虽然看到了很多的饮食受用，走到跟前这些食物也不会消失，但是没办法受用。为什么呢？因为有很多看守全副武装地拼命殴打这些饿鬼。这是它自己的业导致的，饿鬼没有什么力量，不可能和身强力壮、全副武装的看守对抗，没办法发起暴动抢点东西过来。只有感受殴打的痛苦，眼睁睁看着饮食在面前却没办法享受。</w:t>
      </w:r>
    </w:p>
    <w:p w14:paraId="5E6E9A2C" w14:textId="77777777" w:rsidR="00FF6EA2" w:rsidRPr="00B0123D" w:rsidRDefault="00FF6EA2" w:rsidP="00FF6EA2">
      <w:pPr>
        <w:spacing w:before="75" w:after="75"/>
        <w:jc w:val="both"/>
        <w:rPr>
          <w:rFonts w:ascii="STFangsong" w:eastAsia="STFangsong" w:hAnsi="STFangsong" w:cs="Times New Roman"/>
          <w:b/>
          <w:bCs/>
          <w:sz w:val="28"/>
          <w:szCs w:val="28"/>
        </w:rPr>
      </w:pPr>
      <w:r w:rsidRPr="00B0123D">
        <w:rPr>
          <w:rFonts w:ascii="STFangsong" w:eastAsia="STFangsong" w:hAnsi="STFangsong" w:cs="Times New Roman" w:hint="eastAsia"/>
          <w:b/>
          <w:bCs/>
          <w:sz w:val="28"/>
          <w:szCs w:val="28"/>
        </w:rPr>
        <w:t>人间也是这样的。犯人受苦的时候，看到饮食就得不到，想要得到饮食就被殴打，想尽办法折磨犯人。主要是感受饥渴，而且得不到满足。饿鬼就是方方面面不满足。想要心想事成，随心自在，根本没有。都是种种的不如意，没有一个是真正心满意足的。这是由于在人间的时候，经常不知足，</w:t>
      </w:r>
      <w:r w:rsidRPr="00B0123D">
        <w:rPr>
          <w:rFonts w:ascii="STFangsong" w:eastAsia="STFangsong" w:hAnsi="STFangsong" w:cs="Times New Roman" w:hint="eastAsia"/>
          <w:b/>
          <w:bCs/>
          <w:sz w:val="28"/>
          <w:szCs w:val="28"/>
        </w:rPr>
        <w:lastRenderedPageBreak/>
        <w:t>有很大的欲望并且舍不得布施和供养。通过这样一种业，觉得给别人自己就穷了，因为这种很悭吝、很不知足的心态，从而感受饿鬼道中的不知足——吃的也找不到，喝的也找不到，或者看到也没办法得到，总是得不到满足。</w:t>
      </w:r>
    </w:p>
    <w:p w14:paraId="541D6E9D" w14:textId="77777777" w:rsidR="00FF6EA2" w:rsidRPr="00B0123D" w:rsidRDefault="00FF6EA2" w:rsidP="00FF6EA2">
      <w:pPr>
        <w:spacing w:before="75" w:after="75"/>
        <w:jc w:val="both"/>
        <w:rPr>
          <w:rFonts w:ascii="STFangsong" w:eastAsia="STFangsong" w:hAnsi="STFangsong" w:cs="Times New Roman"/>
          <w:b/>
          <w:bCs/>
          <w:sz w:val="28"/>
          <w:szCs w:val="28"/>
        </w:rPr>
      </w:pPr>
      <w:r w:rsidRPr="00B0123D">
        <w:rPr>
          <w:rFonts w:ascii="STFangsong" w:eastAsia="STFangsong" w:hAnsi="STFangsong" w:cs="Times New Roman" w:hint="eastAsia"/>
          <w:b/>
          <w:bCs/>
          <w:sz w:val="28"/>
          <w:szCs w:val="28"/>
        </w:rPr>
        <w:t>贪欲心生起来的时候，有没有办法通过得到来满足呢？没有。《佛子行》中讲了，贪心就像喝盐水一样，越渴越想喝，越喝越渴，所以没办法通过得到来满足贪心。越得到，贪心的胃口越大，根本没有满足的时候。有些人说我达到某个阶段的时候就不干了，但是当他到了那个高度的时候，目标就又提高了，自动提升了。没有福报的人满足不了。有福报的人可能就满足了，觉得可以了，钱也够花了，就该做什么做什么。</w:t>
      </w:r>
    </w:p>
    <w:p w14:paraId="082954B4" w14:textId="77777777" w:rsidR="00FF6EA2" w:rsidRPr="00B0123D" w:rsidRDefault="00FF6EA2" w:rsidP="00FF6EA2">
      <w:pPr>
        <w:spacing w:before="75" w:after="75"/>
        <w:jc w:val="both"/>
        <w:rPr>
          <w:rFonts w:ascii="STFangsong" w:eastAsia="STFangsong" w:hAnsi="STFangsong" w:cs="Times New Roman"/>
          <w:b/>
          <w:bCs/>
          <w:sz w:val="28"/>
          <w:szCs w:val="28"/>
        </w:rPr>
      </w:pPr>
      <w:r w:rsidRPr="00B0123D">
        <w:rPr>
          <w:rFonts w:ascii="STFangsong" w:eastAsia="STFangsong" w:hAnsi="STFangsong" w:cs="Times New Roman" w:hint="eastAsia"/>
          <w:b/>
          <w:bCs/>
          <w:sz w:val="28"/>
          <w:szCs w:val="28"/>
        </w:rPr>
        <w:t>有善根的佛弟子生活无忧，也不需要太多的钱，把时间空出来学习佛法、念诵经咒，为利益众生、利益自己而修持佛法。有福报的人的确有这种条件，到了这个时间段也有这个想法。没有福报的人制定一个目标，如果达不到，就永远处在追赶、努力的状态，果遥遥无期；如果得到了，第一期目标达成了，当到了这个高度时，一山还有一山高，就开始向更高的山开始攀登；到了的时候，还有更高的一座山……这就是人心不足。所以没有福报的话，总是处在奋斗的状态，总是觉得不够，钱不够花等等，这样就永远满足不了。让他停下来他不停，总是找很多的理由，这是不满足的状态。所以饿鬼的心态是永远在追求，但永远满足不了。</w:t>
      </w:r>
    </w:p>
    <w:p w14:paraId="7BBF622B" w14:textId="356EEE8B" w:rsidR="00336768" w:rsidRPr="00B0123D" w:rsidRDefault="00FF6EA2" w:rsidP="00FF6EA2">
      <w:pPr>
        <w:spacing w:before="75" w:after="75"/>
        <w:jc w:val="both"/>
        <w:rPr>
          <w:rFonts w:ascii="STFangsong" w:eastAsia="STFangsong" w:hAnsi="STFangsong" w:cs="Times New Roman"/>
          <w:b/>
          <w:bCs/>
          <w:sz w:val="28"/>
          <w:szCs w:val="28"/>
        </w:rPr>
      </w:pPr>
      <w:r w:rsidRPr="00B0123D">
        <w:rPr>
          <w:rFonts w:ascii="STFangsong" w:eastAsia="STFangsong" w:hAnsi="STFangsong" w:cs="Times New Roman" w:hint="eastAsia"/>
          <w:b/>
          <w:bCs/>
          <w:sz w:val="28"/>
          <w:szCs w:val="28"/>
        </w:rPr>
        <w:t>这里体现出饿鬼对果的一种永不停止的追求，每天奔波在路上</w:t>
      </w:r>
      <w:r w:rsidR="003246D2" w:rsidRPr="00B0123D">
        <w:rPr>
          <w:rFonts w:ascii="STFangsong" w:eastAsia="STFangsong" w:hAnsi="STFangsong" w:cs="Times New Roman" w:hint="eastAsia"/>
          <w:b/>
          <w:bCs/>
          <w:sz w:val="28"/>
          <w:szCs w:val="28"/>
        </w:rPr>
        <w:t>，</w:t>
      </w:r>
      <w:r w:rsidRPr="00B0123D">
        <w:rPr>
          <w:rFonts w:ascii="STFangsong" w:eastAsia="STFangsong" w:hAnsi="STFangsong" w:cs="Times New Roman" w:hint="eastAsia"/>
          <w:b/>
          <w:bCs/>
          <w:sz w:val="28"/>
          <w:szCs w:val="28"/>
        </w:rPr>
        <w:t>看到远处有河流，走过去便没有了</w:t>
      </w:r>
      <w:r w:rsidR="003246D2" w:rsidRPr="00B0123D">
        <w:rPr>
          <w:rFonts w:ascii="STFangsong" w:eastAsia="STFangsong" w:hAnsi="STFangsong" w:cs="Times New Roman" w:hint="eastAsia"/>
          <w:b/>
          <w:bCs/>
          <w:sz w:val="28"/>
          <w:szCs w:val="28"/>
        </w:rPr>
        <w:t>，</w:t>
      </w:r>
      <w:r w:rsidRPr="00B0123D">
        <w:rPr>
          <w:rFonts w:ascii="STFangsong" w:eastAsia="STFangsong" w:hAnsi="STFangsong" w:cs="Times New Roman" w:hint="eastAsia"/>
          <w:b/>
          <w:bCs/>
          <w:sz w:val="28"/>
          <w:szCs w:val="28"/>
        </w:rPr>
        <w:t>看到更远处有饮食，又跑过去</w:t>
      </w:r>
      <w:r w:rsidR="003246D2" w:rsidRPr="00B0123D">
        <w:rPr>
          <w:rFonts w:ascii="STFangsong" w:eastAsia="STFangsong" w:hAnsi="STFangsong" w:cs="Times New Roman" w:hint="eastAsia"/>
          <w:b/>
          <w:bCs/>
          <w:sz w:val="28"/>
          <w:szCs w:val="28"/>
        </w:rPr>
        <w:t>……</w:t>
      </w:r>
      <w:r w:rsidRPr="00B0123D">
        <w:rPr>
          <w:rFonts w:ascii="STFangsong" w:eastAsia="STFangsong" w:hAnsi="STFangsong" w:cs="Times New Roman" w:hint="eastAsia"/>
          <w:b/>
          <w:bCs/>
          <w:sz w:val="28"/>
          <w:szCs w:val="28"/>
        </w:rPr>
        <w:t>就这样永远在追求、永远得不到满足，就是这种状态。现在很多人的心，不注意的话，都已经处于这种状态中了。所以，知足少欲是一个圣者种姓，或者说修行佛法是圣者的种姓。如果世间人能懂得并安住于知足少欲，同样能够幸福、容易安乐。此处所讲的就是饿鬼被殴打、被驱赶的情况，真可谓难以名状的痛苦。</w:t>
      </w:r>
      <w:r w:rsidR="00336768" w:rsidRPr="00B0123D">
        <w:rPr>
          <w:rFonts w:ascii="STFangsong" w:eastAsia="STFangsong" w:hAnsi="STFangsong" w:cs="Times New Roman" w:hint="eastAsia"/>
          <w:b/>
          <w:bCs/>
          <w:sz w:val="28"/>
          <w:szCs w:val="28"/>
        </w:rPr>
        <w:t>】</w:t>
      </w:r>
    </w:p>
    <w:p w14:paraId="2E4BCC0C" w14:textId="77777777" w:rsidR="00D03E92" w:rsidRPr="00B0123D" w:rsidRDefault="00D03E92" w:rsidP="001C3C3E">
      <w:pPr>
        <w:shd w:val="clear" w:color="auto" w:fill="FFFFFF"/>
        <w:spacing w:before="75" w:after="75"/>
        <w:jc w:val="both"/>
        <w:rPr>
          <w:rFonts w:ascii="STFangsong" w:eastAsia="STFangsong" w:hAnsi="STFangsong" w:cs="Times New Roman"/>
          <w:color w:val="000000"/>
          <w:sz w:val="28"/>
          <w:szCs w:val="28"/>
        </w:rPr>
      </w:pPr>
    </w:p>
    <w:p w14:paraId="5C5E7CB8" w14:textId="77777777" w:rsidR="004325B3" w:rsidRPr="00B0123D" w:rsidRDefault="004325B3" w:rsidP="004325B3">
      <w:pPr>
        <w:shd w:val="clear" w:color="auto" w:fill="FFFFFF"/>
        <w:spacing w:before="75" w:after="75"/>
        <w:jc w:val="both"/>
        <w:rPr>
          <w:rFonts w:ascii="STFangsong" w:eastAsia="STFangsong" w:hAnsi="STFangsong" w:cs="Times New Roman"/>
          <w:color w:val="000000"/>
          <w:sz w:val="28"/>
          <w:szCs w:val="28"/>
        </w:rPr>
      </w:pPr>
      <w:r w:rsidRPr="006046C5">
        <w:rPr>
          <w:rFonts w:ascii="STFangsong" w:eastAsia="STFangsong" w:hAnsi="STFangsong" w:cs="Times New Roman" w:hint="eastAsia"/>
          <w:color w:val="000000" w:themeColor="text1"/>
          <w:sz w:val="28"/>
          <w:szCs w:val="28"/>
        </w:rPr>
        <w:lastRenderedPageBreak/>
        <w:t>问：内障饿鬼是不是在外障饿鬼的痛苦上，再感受它的痛苦；而特障饿鬼</w:t>
      </w:r>
      <w:r w:rsidRPr="00B0123D">
        <w:rPr>
          <w:rFonts w:ascii="STFangsong" w:eastAsia="STFangsong" w:hAnsi="STFangsong" w:cs="Times New Roman" w:hint="eastAsia"/>
          <w:color w:val="000000"/>
          <w:sz w:val="28"/>
          <w:szCs w:val="28"/>
        </w:rPr>
        <w:t>是在外、内障的基础上感受它的痛苦。这样理解对吗？</w:t>
      </w:r>
    </w:p>
    <w:p w14:paraId="2154A060" w14:textId="357B3636" w:rsidR="00D03E92" w:rsidRPr="00B0123D" w:rsidRDefault="004325B3" w:rsidP="00D03E92">
      <w:pPr>
        <w:shd w:val="clear" w:color="auto" w:fill="FFFFFF"/>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b/>
          <w:bCs/>
          <w:color w:val="000000"/>
          <w:sz w:val="28"/>
          <w:szCs w:val="28"/>
        </w:rPr>
        <w:t>答：个人理解，虽然可以叠加，但相互之前并没有谁必须作为谁的基础的关系。</w:t>
      </w:r>
      <w:r w:rsidRPr="00B0123D">
        <w:rPr>
          <w:rFonts w:ascii="STFangsong" w:eastAsia="STFangsong" w:hAnsi="STFangsong" w:cs="Times New Roman" w:hint="eastAsia"/>
          <w:color w:val="000000"/>
          <w:sz w:val="28"/>
          <w:szCs w:val="28"/>
        </w:rPr>
        <w:t>（正见C1）</w:t>
      </w:r>
    </w:p>
    <w:p w14:paraId="5E927A4F" w14:textId="77777777" w:rsidR="00D03E92" w:rsidRPr="00B0123D" w:rsidRDefault="00D03E92" w:rsidP="00D03E92">
      <w:pPr>
        <w:spacing w:before="75" w:after="75"/>
        <w:jc w:val="both"/>
        <w:rPr>
          <w:rFonts w:ascii="STFangsong" w:eastAsia="STFangsong" w:hAnsi="STFangsong"/>
          <w:sz w:val="28"/>
          <w:szCs w:val="28"/>
        </w:rPr>
      </w:pPr>
    </w:p>
    <w:p w14:paraId="346B0DDA" w14:textId="77777777" w:rsidR="00D03E92" w:rsidRPr="00B0123D" w:rsidRDefault="00D03E92" w:rsidP="00D03E92">
      <w:pPr>
        <w:shd w:val="clear" w:color="auto" w:fill="FFFFFF"/>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color w:val="000000"/>
          <w:sz w:val="28"/>
          <w:szCs w:val="28"/>
          <w:shd w:val="clear" w:color="auto" w:fill="FFFFFF"/>
        </w:rPr>
        <w:t>问：上师在讲内障饿鬼最后提到：“所以，我们平时所见的江河，在饿鬼面前要么是脓血，要么是火焰。这些可怜的内障饿鬼，即使喝到了一点点水，但水进入腹中以后，也会变成火焰。”是不是内障饿鬼也要见不到水的外部障碍，不只是饮用后才有内部障碍？</w:t>
      </w:r>
    </w:p>
    <w:p w14:paraId="09FF4648" w14:textId="77777777" w:rsidR="00D03E92" w:rsidRPr="00B0123D" w:rsidRDefault="00D03E92" w:rsidP="00D03E92">
      <w:pPr>
        <w:shd w:val="clear" w:color="auto" w:fill="FFFFFF"/>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b/>
          <w:bCs/>
          <w:color w:val="000000"/>
          <w:sz w:val="28"/>
          <w:szCs w:val="28"/>
          <w:shd w:val="clear" w:color="auto" w:fill="FFFFFF"/>
        </w:rPr>
        <w:t>答：个人理解，许多饿鬼可能同时具有内障和外障，观待业障的轻重，境遇也不同。</w:t>
      </w:r>
      <w:r w:rsidRPr="00B0123D">
        <w:rPr>
          <w:rFonts w:ascii="STFangsong" w:eastAsia="STFangsong" w:hAnsi="STFangsong" w:cs="Times New Roman" w:hint="eastAsia"/>
          <w:color w:val="000000"/>
          <w:sz w:val="28"/>
          <w:szCs w:val="28"/>
          <w:shd w:val="clear" w:color="auto" w:fill="FFFFFF"/>
        </w:rPr>
        <w:t>（正见C1）</w:t>
      </w:r>
    </w:p>
    <w:p w14:paraId="0E6DB20F" w14:textId="77777777" w:rsidR="00D03E92" w:rsidRPr="00B0123D" w:rsidRDefault="00D03E92" w:rsidP="004325B3">
      <w:pPr>
        <w:shd w:val="clear" w:color="auto" w:fill="FFFFFF"/>
        <w:spacing w:before="75" w:after="75"/>
        <w:jc w:val="both"/>
        <w:rPr>
          <w:rFonts w:ascii="STFangsong" w:eastAsia="STFangsong" w:hAnsi="STFangsong" w:cs="Times New Roman"/>
          <w:color w:val="000000"/>
          <w:sz w:val="28"/>
          <w:szCs w:val="28"/>
        </w:rPr>
      </w:pPr>
    </w:p>
    <w:p w14:paraId="04525D34" w14:textId="77777777" w:rsidR="004325B3" w:rsidRPr="00B0123D" w:rsidRDefault="004325B3" w:rsidP="004325B3">
      <w:pPr>
        <w:shd w:val="clear" w:color="auto" w:fill="FFFFFF"/>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color w:val="000000"/>
          <w:sz w:val="28"/>
          <w:szCs w:val="28"/>
        </w:rPr>
        <w:t>问：“即使稍有一点饱的感觉，夜间腹内也会燃起大火，烧尽心肺等内脏。”饿鬼的内脏被烧坏了，也是像人类的器官那样重新长出来的吗？比如人的肝脏割除一部分以后，它可以自己长出来被割除的空缺而形成完整的肝脏。</w:t>
      </w:r>
    </w:p>
    <w:p w14:paraId="66CE42DE" w14:textId="77777777" w:rsidR="004325B3" w:rsidRPr="00B0123D" w:rsidRDefault="004325B3" w:rsidP="004325B3">
      <w:pPr>
        <w:shd w:val="clear" w:color="auto" w:fill="FFFFFF"/>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b/>
          <w:bCs/>
          <w:color w:val="000000"/>
          <w:sz w:val="28"/>
          <w:szCs w:val="28"/>
        </w:rPr>
        <w:t>答：不同的业力可以有不同的情况，有些时候，也许因为业力所感，身体就是火烧不坏的。</w:t>
      </w:r>
      <w:r w:rsidRPr="00B0123D">
        <w:rPr>
          <w:rFonts w:ascii="STFangsong" w:eastAsia="STFangsong" w:hAnsi="STFangsong" w:cs="Times New Roman" w:hint="eastAsia"/>
          <w:color w:val="000000"/>
          <w:sz w:val="28"/>
          <w:szCs w:val="28"/>
        </w:rPr>
        <w:t>（正见C1）</w:t>
      </w:r>
    </w:p>
    <w:p w14:paraId="2C7695D3" w14:textId="77777777" w:rsidR="004325B3" w:rsidRPr="00B0123D" w:rsidRDefault="004325B3" w:rsidP="001C3C3E">
      <w:pPr>
        <w:shd w:val="clear" w:color="auto" w:fill="FFFFFF"/>
        <w:spacing w:before="75" w:after="75"/>
        <w:jc w:val="both"/>
        <w:rPr>
          <w:rFonts w:ascii="STFangsong" w:eastAsia="STFangsong" w:hAnsi="STFangsong" w:cs="Times New Roman"/>
          <w:color w:val="000000"/>
          <w:sz w:val="28"/>
          <w:szCs w:val="28"/>
        </w:rPr>
      </w:pPr>
    </w:p>
    <w:p w14:paraId="0A92715B" w14:textId="77777777" w:rsidR="00900ADF" w:rsidRPr="00B0123D" w:rsidRDefault="00900ADF" w:rsidP="00900ADF">
      <w:pPr>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color w:val="000000"/>
          <w:sz w:val="28"/>
          <w:szCs w:val="28"/>
        </w:rPr>
        <w:t>问：请法师给弟子开示一下，鬼道众生是属于什么生（化生、胎生等）？</w:t>
      </w:r>
    </w:p>
    <w:p w14:paraId="2F135F31" w14:textId="77777777" w:rsidR="00900ADF" w:rsidRPr="00B0123D" w:rsidRDefault="00900ADF" w:rsidP="00900ADF">
      <w:pPr>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b/>
          <w:bCs/>
          <w:color w:val="000000"/>
          <w:sz w:val="28"/>
          <w:szCs w:val="28"/>
        </w:rPr>
        <w:t>答：根据《杂阿毗昙心论》当中所讲，有的是胎生，有的是化生。</w:t>
      </w:r>
      <w:r w:rsidRPr="00B0123D">
        <w:rPr>
          <w:rFonts w:ascii="STFangsong" w:eastAsia="STFangsong" w:hAnsi="STFangsong" w:cs="Times New Roman" w:hint="eastAsia"/>
          <w:color w:val="000000"/>
          <w:sz w:val="28"/>
          <w:szCs w:val="28"/>
        </w:rPr>
        <w:t>（正见C1）</w:t>
      </w:r>
    </w:p>
    <w:p w14:paraId="0F156E65" w14:textId="10CCDAC9" w:rsidR="001C3C3E" w:rsidRPr="00B0123D" w:rsidRDefault="001C3C3E" w:rsidP="00404E87">
      <w:pPr>
        <w:jc w:val="both"/>
        <w:rPr>
          <w:rFonts w:ascii="STFangsong" w:eastAsia="STFangsong" w:hAnsi="STFangsong" w:cs="Times New Roman"/>
          <w:color w:val="000000"/>
          <w:sz w:val="28"/>
          <w:szCs w:val="28"/>
        </w:rPr>
      </w:pPr>
    </w:p>
    <w:p w14:paraId="341BF3AE" w14:textId="77777777" w:rsidR="006A556C" w:rsidRPr="00B0123D" w:rsidRDefault="006A556C" w:rsidP="006A556C">
      <w:pPr>
        <w:pStyle w:val="dy-quiz"/>
        <w:rPr>
          <w:color w:val="000000"/>
        </w:rPr>
      </w:pPr>
      <w:r w:rsidRPr="00B0123D">
        <w:rPr>
          <w:rFonts w:hint="eastAsia"/>
        </w:rPr>
        <w:t>问：《大智度论》云：“鬼有二种：弊鬼、饿鬼。弊鬼如天受乐，但与饿鬼同住，即为其主；……”。《大毗婆沙论》云：“于此洲中有二种鬼：一有威德，二无威德。有威德者或住花林果林种种树上好山林中，亦有宫殿住在空中者，乃至或住余清净处受诸福乐；……”</w:t>
      </w:r>
    </w:p>
    <w:p w14:paraId="2F603B65" w14:textId="77777777" w:rsidR="006A556C" w:rsidRPr="00B0123D" w:rsidRDefault="006A556C" w:rsidP="006A556C">
      <w:pPr>
        <w:pStyle w:val="dy-quiz"/>
        <w:rPr>
          <w:color w:val="000000"/>
        </w:rPr>
      </w:pPr>
      <w:r w:rsidRPr="00B0123D">
        <w:rPr>
          <w:rFonts w:hint="eastAsia"/>
        </w:rPr>
        <w:lastRenderedPageBreak/>
        <w:t>请问弊鬼、威德鬼感受什么痛苦？为什么称为鬼？</w:t>
      </w:r>
    </w:p>
    <w:p w14:paraId="19D35BB9" w14:textId="77777777" w:rsidR="006A556C" w:rsidRPr="00B0123D" w:rsidRDefault="006A556C" w:rsidP="006A556C">
      <w:pPr>
        <w:pStyle w:val="dy-answer"/>
      </w:pPr>
      <w:r w:rsidRPr="00B0123D">
        <w:rPr>
          <w:rFonts w:hint="eastAsia"/>
        </w:rPr>
        <w:t>答：某些饿鬼因为具有一定福报，也能够感受一定的安乐，但痛苦肯定是存在的，某些时候有苦苦，某些时候无常现前有坏苦，行苦是始终存在的。从其投生的环境、境界所处的大致范围、身心状态等等可以归在饿鬼当中。</w:t>
      </w:r>
      <w:r w:rsidRPr="00B0123D">
        <w:rPr>
          <w:rFonts w:hint="eastAsia"/>
          <w:b w:val="0"/>
          <w:bCs w:val="0"/>
        </w:rPr>
        <w:t>（正见C1）</w:t>
      </w:r>
    </w:p>
    <w:p w14:paraId="47B33284" w14:textId="40A5D6F5" w:rsidR="00381B5A" w:rsidRPr="00B0123D" w:rsidRDefault="00381B5A" w:rsidP="00404E87">
      <w:pPr>
        <w:shd w:val="clear" w:color="auto" w:fill="FFFFFF"/>
        <w:spacing w:before="75" w:after="75"/>
        <w:jc w:val="both"/>
        <w:rPr>
          <w:rFonts w:ascii="STFangsong" w:eastAsia="STFangsong" w:hAnsi="STFangsong" w:cs="Times New Roman"/>
          <w:color w:val="000000"/>
          <w:sz w:val="28"/>
          <w:szCs w:val="28"/>
          <w:shd w:val="clear" w:color="auto" w:fill="FFFFFF"/>
        </w:rPr>
      </w:pPr>
    </w:p>
    <w:p w14:paraId="31E70FF8" w14:textId="77777777" w:rsidR="00381B5A" w:rsidRPr="00B0123D" w:rsidRDefault="00381B5A" w:rsidP="00381B5A">
      <w:pPr>
        <w:shd w:val="clear" w:color="auto" w:fill="FFFFFF"/>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color w:val="000000"/>
          <w:sz w:val="28"/>
          <w:szCs w:val="28"/>
          <w:shd w:val="clear" w:color="auto" w:fill="FFFFFF"/>
        </w:rPr>
        <w:t>问：《前行》书中描述的鬼道众生具足腹如盆腿细如竿等等种种丑相，而且恒常饥渴非常可怜。但为什么民间故事或是生活中听他人感受到的鬼要么长相凶神恶煞，要么跟我们日常生活中的人长得一样，而且总是具足超能力，比人历害多了，总人让人害怕。书中描写的鬼和生活中描述出来的鬼为什么有这么大的差异呢？</w:t>
      </w:r>
    </w:p>
    <w:p w14:paraId="085C7CC8" w14:textId="43C4180A" w:rsidR="00381B5A" w:rsidRPr="00B0123D" w:rsidRDefault="00381B5A" w:rsidP="00381B5A">
      <w:pPr>
        <w:shd w:val="clear" w:color="auto" w:fill="FFFFFF"/>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b/>
          <w:bCs/>
          <w:color w:val="000000"/>
          <w:sz w:val="28"/>
          <w:szCs w:val="28"/>
          <w:shd w:val="clear" w:color="auto" w:fill="FFFFFF"/>
        </w:rPr>
        <w:t>答：个人理解，一些民间故事不一定是正量；即使是真实的，所见到的众生（民间所说的鬼）到底是不是饿鬼也需要观察；另一方面，众生的种类非常之多，有很多非人、罗刹等等，可以有很多的类别。</w:t>
      </w:r>
      <w:r w:rsidR="00A348CA" w:rsidRPr="00B0123D">
        <w:rPr>
          <w:rFonts w:ascii="STFangsong" w:eastAsia="STFangsong" w:hAnsi="STFangsong" w:cs="Times New Roman" w:hint="eastAsia"/>
          <w:color w:val="000000"/>
          <w:sz w:val="28"/>
          <w:szCs w:val="28"/>
          <w:shd w:val="clear" w:color="auto" w:fill="FFFFFF"/>
        </w:rPr>
        <w:t>（</w:t>
      </w:r>
      <w:r w:rsidRPr="00B0123D">
        <w:rPr>
          <w:rFonts w:ascii="STFangsong" w:eastAsia="STFangsong" w:hAnsi="STFangsong" w:cs="Times New Roman" w:hint="eastAsia"/>
          <w:color w:val="000000"/>
          <w:sz w:val="28"/>
          <w:szCs w:val="28"/>
          <w:shd w:val="clear" w:color="auto" w:fill="FFFFFF"/>
        </w:rPr>
        <w:t>正见C1</w:t>
      </w:r>
      <w:r w:rsidR="00A348CA" w:rsidRPr="00B0123D">
        <w:rPr>
          <w:rFonts w:ascii="STFangsong" w:eastAsia="STFangsong" w:hAnsi="STFangsong" w:cs="Times New Roman" w:hint="eastAsia"/>
          <w:color w:val="000000"/>
          <w:sz w:val="28"/>
          <w:szCs w:val="28"/>
          <w:shd w:val="clear" w:color="auto" w:fill="FFFFFF"/>
        </w:rPr>
        <w:t>）</w:t>
      </w:r>
    </w:p>
    <w:p w14:paraId="35344926" w14:textId="77777777" w:rsidR="00381B5A" w:rsidRPr="00B0123D" w:rsidRDefault="00381B5A" w:rsidP="00404E87">
      <w:pPr>
        <w:shd w:val="clear" w:color="auto" w:fill="FFFFFF"/>
        <w:spacing w:before="75" w:after="75"/>
        <w:jc w:val="both"/>
        <w:rPr>
          <w:rFonts w:ascii="STFangsong" w:eastAsia="STFangsong" w:hAnsi="STFangsong" w:cs="Times New Roman"/>
          <w:color w:val="000000"/>
          <w:sz w:val="28"/>
          <w:szCs w:val="28"/>
        </w:rPr>
      </w:pPr>
    </w:p>
    <w:p w14:paraId="79AD6CEE" w14:textId="77777777" w:rsidR="0098064D" w:rsidRPr="00B0123D" w:rsidRDefault="0098064D" w:rsidP="0098064D">
      <w:pPr>
        <w:shd w:val="clear" w:color="auto" w:fill="FFFFFF"/>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color w:val="000000"/>
          <w:sz w:val="28"/>
          <w:szCs w:val="28"/>
          <w:shd w:val="clear" w:color="auto" w:fill="FFFFFF"/>
        </w:rPr>
        <w:t>问：地狱、饿鬼众生的“自寿”是不是像“人寿百岁”的意思，然后业力轻点就是不到寿终就死掉转生旁生或善趣，从地狱或饿鬼道中暂时脱离这种痛苦？以人世对比，情况、寿命、痛苦终止否更更复杂？然后，比如复活地狱众生以嗔恨心砍杀其他众生，以这种嗔恨心是不是会感受新的严重业果？能复活的杀业也要感受新的业果吗？这是否也是众生一入地狱极难有出期的原因？地狱和饿鬼众生的全部恶业都会感受新的业果吗？</w:t>
      </w:r>
    </w:p>
    <w:p w14:paraId="0D38E312" w14:textId="77777777" w:rsidR="0098064D" w:rsidRPr="00B0123D" w:rsidRDefault="0098064D" w:rsidP="0098064D">
      <w:pPr>
        <w:shd w:val="clear" w:color="auto" w:fill="FFFFFF"/>
        <w:spacing w:before="75" w:after="75"/>
        <w:jc w:val="both"/>
        <w:rPr>
          <w:rFonts w:ascii="STFangsong" w:eastAsia="STFangsong" w:hAnsi="STFangsong" w:cs="Times New Roman"/>
          <w:color w:val="000000"/>
          <w:sz w:val="28"/>
          <w:szCs w:val="28"/>
          <w:shd w:val="clear" w:color="auto" w:fill="FFFFFF"/>
        </w:rPr>
      </w:pPr>
      <w:r w:rsidRPr="00B0123D">
        <w:rPr>
          <w:rFonts w:ascii="STFangsong" w:eastAsia="STFangsong" w:hAnsi="STFangsong" w:cs="Times New Roman" w:hint="eastAsia"/>
          <w:b/>
          <w:bCs/>
          <w:color w:val="000000"/>
          <w:sz w:val="28"/>
          <w:szCs w:val="28"/>
          <w:shd w:val="clear" w:color="auto" w:fill="FFFFFF"/>
        </w:rPr>
        <w:t>答：有的时候，地狱饿鬼众生可以有总体的寿命，而就个别众生而言，是可以千差万别的，根据业力轻重、因缘等不同，寿命和痛苦程度也可能不同。包括在感受痛苦的过程当中，如果自己造善业或者恶业，都有可能影响后续的情况。比如佛陀前世，转生为地狱当中拉马车的人时，曾经因为生起善心而瞬间脱离恶趣。而如果地狱、饿鬼众生产生嗔恨心等，就会增加新的恶业，这也是难以从恶趣当中脱离的一个原因。</w:t>
      </w:r>
      <w:r w:rsidRPr="00B0123D">
        <w:rPr>
          <w:rFonts w:ascii="STFangsong" w:eastAsia="STFangsong" w:hAnsi="STFangsong" w:cs="Times New Roman" w:hint="eastAsia"/>
          <w:color w:val="000000"/>
          <w:sz w:val="28"/>
          <w:szCs w:val="28"/>
          <w:shd w:val="clear" w:color="auto" w:fill="FFFFFF"/>
        </w:rPr>
        <w:t>（正见C1）</w:t>
      </w:r>
    </w:p>
    <w:p w14:paraId="7293ED13" w14:textId="77777777" w:rsidR="0098064D" w:rsidRPr="00B0123D" w:rsidRDefault="0098064D" w:rsidP="001D0762">
      <w:pPr>
        <w:shd w:val="clear" w:color="auto" w:fill="FFFFFF"/>
        <w:spacing w:before="75" w:after="75"/>
        <w:jc w:val="both"/>
        <w:rPr>
          <w:rFonts w:ascii="STFangsong" w:eastAsia="STFangsong" w:hAnsi="STFangsong" w:cs="Times New Roman"/>
          <w:color w:val="000000"/>
          <w:sz w:val="28"/>
          <w:szCs w:val="28"/>
          <w:shd w:val="clear" w:color="auto" w:fill="FFFFFF"/>
        </w:rPr>
      </w:pPr>
    </w:p>
    <w:p w14:paraId="616F3329" w14:textId="62F0C08F" w:rsidR="001D0762" w:rsidRPr="00B0123D" w:rsidRDefault="001D0762" w:rsidP="001D0762">
      <w:pPr>
        <w:shd w:val="clear" w:color="auto" w:fill="FFFFFF"/>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color w:val="000000"/>
          <w:sz w:val="28"/>
          <w:szCs w:val="28"/>
          <w:shd w:val="clear" w:color="auto" w:fill="FFFFFF"/>
        </w:rPr>
        <w:lastRenderedPageBreak/>
        <w:t>问：地狱众生有血肉之躯吗？是否也由地水火风四大组成？如果有，是否类推饿鬼众生也有血肉之躯？</w:t>
      </w:r>
    </w:p>
    <w:p w14:paraId="5DEB556A" w14:textId="572BBF3C" w:rsidR="00FA6F0A" w:rsidRPr="00B0123D" w:rsidRDefault="001D0762" w:rsidP="00086ED6">
      <w:pPr>
        <w:shd w:val="clear" w:color="auto" w:fill="FFFFFF"/>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b/>
          <w:bCs/>
          <w:color w:val="000000"/>
          <w:sz w:val="28"/>
          <w:szCs w:val="28"/>
          <w:shd w:val="clear" w:color="auto" w:fill="FFFFFF"/>
        </w:rPr>
        <w:t>答：从经典里的讲解可以看出，皮肉筋骨、血等等在地狱当中都是存在的，某种角度可以说是四大组成的。许多饿鬼的境界当中也有血肉等存在。</w:t>
      </w:r>
      <w:r w:rsidRPr="00B0123D">
        <w:rPr>
          <w:rFonts w:ascii="STFangsong" w:eastAsia="STFangsong" w:hAnsi="STFangsong" w:cs="Times New Roman" w:hint="eastAsia"/>
          <w:color w:val="000000"/>
          <w:sz w:val="28"/>
          <w:szCs w:val="28"/>
          <w:shd w:val="clear" w:color="auto" w:fill="FFFFFF"/>
        </w:rPr>
        <w:t>（正见C1）</w:t>
      </w:r>
    </w:p>
    <w:p w14:paraId="1F3A2822" w14:textId="77777777" w:rsidR="001D0762" w:rsidRPr="00B0123D" w:rsidRDefault="001D0762" w:rsidP="001D0762">
      <w:pPr>
        <w:jc w:val="both"/>
        <w:rPr>
          <w:rFonts w:ascii="STFangsong" w:eastAsia="STFangsong" w:hAnsi="STFangsong" w:cs="Times New Roman"/>
          <w:color w:val="000000"/>
          <w:sz w:val="28"/>
          <w:szCs w:val="28"/>
        </w:rPr>
      </w:pPr>
    </w:p>
    <w:p w14:paraId="15225AE0" w14:textId="0C4D4038" w:rsidR="001D0762" w:rsidRPr="00B0123D" w:rsidRDefault="001D0762" w:rsidP="001D0762">
      <w:pPr>
        <w:shd w:val="clear" w:color="auto" w:fill="FFFFFF"/>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color w:val="000000"/>
          <w:sz w:val="28"/>
          <w:szCs w:val="28"/>
          <w:shd w:val="clear" w:color="auto" w:fill="FFFFFF"/>
        </w:rPr>
        <w:t>问：我们前行已经学到45课，我基本每天都观想15分钟左右，可是真正有质量的观想很少很少，观想的大多数时间都很难熬。观察修却是有些心得，一边读课文一边随文入观或者在生活中历事练心，都有点感觉。最近对打坐观想越来越有厌烦心，每天的打坐都感觉是一种压力，迟迟不愿进入佛堂。请问法师，我是该硬着头皮继续打坐观想下去呢，还是暂停打坐把时间精力用在其他的修行上面？请法师慈悲开示。</w:t>
      </w:r>
    </w:p>
    <w:p w14:paraId="6204F187" w14:textId="77777777" w:rsidR="001D0762" w:rsidRPr="00B0123D" w:rsidRDefault="001D0762" w:rsidP="001D0762">
      <w:pPr>
        <w:shd w:val="clear" w:color="auto" w:fill="FFFFFF"/>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b/>
          <w:bCs/>
          <w:color w:val="222222"/>
          <w:sz w:val="28"/>
          <w:szCs w:val="28"/>
          <w:shd w:val="clear" w:color="auto" w:fill="FFFFFF"/>
        </w:rPr>
        <w:t>答：要继续坚持，这是一个调心的过程，有时这些情况说明我们缺乏对心的训练，心不堪能，无法被控制，更应该训练，修行并不容易，要学着适应。</w:t>
      </w:r>
      <w:r w:rsidRPr="00B0123D">
        <w:rPr>
          <w:rFonts w:ascii="STFangsong" w:eastAsia="STFangsong" w:hAnsi="STFangsong" w:cs="Times New Roman" w:hint="eastAsia"/>
          <w:color w:val="222222"/>
          <w:sz w:val="28"/>
          <w:szCs w:val="28"/>
          <w:shd w:val="clear" w:color="auto" w:fill="FFFFFF"/>
        </w:rPr>
        <w:t>（正见C1）</w:t>
      </w:r>
    </w:p>
    <w:p w14:paraId="075D9139" w14:textId="77777777" w:rsidR="001D0762" w:rsidRPr="00B0123D" w:rsidRDefault="001D0762" w:rsidP="001D0762">
      <w:pPr>
        <w:jc w:val="both"/>
        <w:rPr>
          <w:rFonts w:ascii="STFangsong" w:eastAsia="STFangsong" w:hAnsi="STFangsong" w:cs="Times New Roman"/>
          <w:color w:val="000000"/>
          <w:sz w:val="28"/>
          <w:szCs w:val="28"/>
        </w:rPr>
      </w:pPr>
    </w:p>
    <w:p w14:paraId="2B98DA40" w14:textId="77777777" w:rsidR="001D0762" w:rsidRPr="00B0123D" w:rsidRDefault="001D0762" w:rsidP="001D0762">
      <w:pPr>
        <w:shd w:val="clear" w:color="auto" w:fill="FFFFFF"/>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color w:val="000000"/>
          <w:sz w:val="28"/>
          <w:szCs w:val="28"/>
          <w:shd w:val="clear" w:color="auto" w:fill="FFFFFF"/>
        </w:rPr>
        <w:t>问：罗刹、夜叉、土地神、山神、鬼神等是属于六道中哪一道众生？</w:t>
      </w:r>
    </w:p>
    <w:p w14:paraId="21F998FA" w14:textId="1B1D5A05" w:rsidR="001D0762" w:rsidRPr="00B0123D" w:rsidRDefault="001D0762" w:rsidP="001D0762">
      <w:pPr>
        <w:shd w:val="clear" w:color="auto" w:fill="FFFFFF"/>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b/>
          <w:bCs/>
          <w:color w:val="000000"/>
          <w:sz w:val="28"/>
          <w:szCs w:val="28"/>
          <w:shd w:val="clear" w:color="auto" w:fill="FFFFFF"/>
        </w:rPr>
        <w:t>答：有些罗刹夜叉可以归属于鬼道，而有些罗刹、夜叉可以成为天人的眷属，楞严经提到：【阿难。当知是咒。常有八万四千那由他。恒河沙俱胝。金刚藏王菩萨种族。一一皆有诸金刚众。而为眷属。设有众生。于散乱心。非三摩地。心忆口持。是金刚王。常随从彼诸善男子。何况决定菩提心者。此诸金刚菩萨藏王。精心阴速。发彼神识。是人应时心能记忆。八万四千恒河沙劫。周遍了知。得无疑惑。从第一劫。乃至后身。生生不生。药叉罗刹。及富单那。迦吒富单那。鸠槃茶。毗舍遮等。并诸饿鬼。有形无形。有想无想。如是恶处。】世间的山神和土地神自己不太清楚归属。</w:t>
      </w:r>
      <w:r w:rsidRPr="00B0123D">
        <w:rPr>
          <w:rFonts w:ascii="STFangsong" w:eastAsia="STFangsong" w:hAnsi="STFangsong" w:cs="Times New Roman" w:hint="eastAsia"/>
          <w:color w:val="000000"/>
          <w:sz w:val="28"/>
          <w:szCs w:val="28"/>
          <w:shd w:val="clear" w:color="auto" w:fill="FFFFFF"/>
        </w:rPr>
        <w:t>（正见C1）</w:t>
      </w:r>
    </w:p>
    <w:p w14:paraId="21741512" w14:textId="77777777" w:rsidR="001D0762" w:rsidRPr="00B0123D" w:rsidRDefault="001D0762" w:rsidP="001D0762">
      <w:pPr>
        <w:jc w:val="both"/>
        <w:rPr>
          <w:rFonts w:ascii="STFangsong" w:eastAsia="STFangsong" w:hAnsi="STFangsong" w:cs="Times New Roman"/>
          <w:color w:val="000000"/>
          <w:sz w:val="28"/>
          <w:szCs w:val="28"/>
        </w:rPr>
      </w:pPr>
    </w:p>
    <w:p w14:paraId="7D592AE7" w14:textId="32D393D1" w:rsidR="001D0762" w:rsidRPr="00B0123D" w:rsidRDefault="001D0762" w:rsidP="001D0762">
      <w:pPr>
        <w:shd w:val="clear" w:color="auto" w:fill="FFFFFF"/>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color w:val="000000"/>
          <w:sz w:val="28"/>
          <w:szCs w:val="28"/>
          <w:shd w:val="clear" w:color="auto" w:fill="FFFFFF"/>
        </w:rPr>
        <w:lastRenderedPageBreak/>
        <w:t>问：</w:t>
      </w:r>
      <w:r w:rsidR="00F27D00" w:rsidRPr="00B0123D">
        <w:rPr>
          <w:rFonts w:ascii="STFangsong" w:eastAsia="STFangsong" w:hAnsi="STFangsong" w:cs="Times New Roman" w:hint="eastAsia"/>
          <w:color w:val="000000"/>
          <w:sz w:val="28"/>
          <w:szCs w:val="28"/>
          <w:shd w:val="clear" w:color="auto" w:fill="FFFFFF"/>
        </w:rPr>
        <w:t>本课中讲</w:t>
      </w:r>
      <w:r w:rsidRPr="00B0123D">
        <w:rPr>
          <w:rFonts w:ascii="STFangsong" w:eastAsia="STFangsong" w:hAnsi="STFangsong" w:cs="Times New Roman" w:hint="eastAsia"/>
          <w:color w:val="000000"/>
          <w:sz w:val="28"/>
          <w:szCs w:val="28"/>
          <w:shd w:val="clear" w:color="auto" w:fill="FFFFFF"/>
        </w:rPr>
        <w:t>“一旦生为饿鬼，十二年中连水的名字都听不到”，有师兄说既然连水都不知道都没想到，那就是还能忍受，估计饥渴到麻木状态了，但不是不能忍受，所以无法升起悲心。</w:t>
      </w:r>
    </w:p>
    <w:p w14:paraId="60CFD82D" w14:textId="77777777" w:rsidR="001D0762" w:rsidRPr="00B0123D" w:rsidRDefault="001D0762" w:rsidP="001D0762">
      <w:pPr>
        <w:shd w:val="clear" w:color="auto" w:fill="FFFFFF"/>
        <w:spacing w:before="75" w:after="75"/>
        <w:jc w:val="both"/>
        <w:rPr>
          <w:rFonts w:ascii="STFangsong" w:eastAsia="STFangsong" w:hAnsi="STFangsong" w:cs="Times New Roman"/>
          <w:color w:val="000000"/>
          <w:sz w:val="28"/>
          <w:szCs w:val="28"/>
        </w:rPr>
      </w:pPr>
      <w:r w:rsidRPr="00B0123D">
        <w:rPr>
          <w:rFonts w:ascii="STFangsong" w:eastAsia="STFangsong" w:hAnsi="STFangsong" w:cs="Times New Roman" w:hint="eastAsia"/>
          <w:b/>
          <w:bCs/>
          <w:color w:val="000000"/>
          <w:sz w:val="28"/>
          <w:szCs w:val="28"/>
          <w:shd w:val="clear" w:color="auto" w:fill="FFFFFF"/>
        </w:rPr>
        <w:t>答：连水的名字都听不到，主要意思是说，更别说真的见到水，喝到水了，形容得不到水，饥渴的状态本身还是极度渴望获得水的。因为恶业所导致的结果就是受苦，假设那位道友所说的“麻木”是不痛苦的状态，那么我们可以说那些饿鬼并不是麻木，因为饿鬼非常痛苦。</w:t>
      </w:r>
      <w:r w:rsidRPr="00B0123D">
        <w:rPr>
          <w:rFonts w:ascii="STFangsong" w:eastAsia="STFangsong" w:hAnsi="STFangsong" w:cs="Times New Roman" w:hint="eastAsia"/>
          <w:color w:val="000000"/>
          <w:sz w:val="28"/>
          <w:szCs w:val="28"/>
          <w:shd w:val="clear" w:color="auto" w:fill="FFFFFF"/>
        </w:rPr>
        <w:t>（正见C1）</w:t>
      </w:r>
    </w:p>
    <w:p w14:paraId="20A524B8" w14:textId="77777777" w:rsidR="001D0762" w:rsidRPr="00B0123D" w:rsidRDefault="001D0762" w:rsidP="001D0762">
      <w:pPr>
        <w:jc w:val="both"/>
        <w:rPr>
          <w:rFonts w:ascii="STFangsong" w:eastAsia="STFangsong" w:hAnsi="STFangsong" w:cs="Times New Roman"/>
          <w:color w:val="000000"/>
          <w:sz w:val="28"/>
          <w:szCs w:val="28"/>
        </w:rPr>
      </w:pPr>
    </w:p>
    <w:p w14:paraId="53B5E617" w14:textId="226C485B" w:rsidR="006D6CDD" w:rsidRPr="00B0123D" w:rsidRDefault="006D6CDD" w:rsidP="006D6CDD">
      <w:pPr>
        <w:jc w:val="both"/>
        <w:rPr>
          <w:rFonts w:ascii="STFangsong" w:eastAsia="STFangsong" w:hAnsi="STFangsong" w:cs="Times New Roman"/>
          <w:sz w:val="28"/>
          <w:szCs w:val="28"/>
        </w:rPr>
      </w:pPr>
      <w:r w:rsidRPr="00B0123D">
        <w:rPr>
          <w:rFonts w:ascii="STFangsong" w:eastAsia="STFangsong" w:hAnsi="STFangsong" w:cs="Times New Roman" w:hint="eastAsia"/>
          <w:sz w:val="28"/>
          <w:szCs w:val="28"/>
        </w:rPr>
        <w:t>问：顶礼上师三宝！顶礼法师！45课中讲</w:t>
      </w:r>
      <w:r w:rsidR="00A71FFB" w:rsidRPr="00B0123D">
        <w:rPr>
          <w:rFonts w:ascii="STFangsong" w:eastAsia="STFangsong" w:hAnsi="STFangsong" w:cs="Times New Roman" w:hint="eastAsia"/>
          <w:sz w:val="28"/>
          <w:szCs w:val="28"/>
        </w:rPr>
        <w:t>“</w:t>
      </w:r>
      <w:r w:rsidRPr="00B0123D">
        <w:rPr>
          <w:rFonts w:ascii="STFangsong" w:eastAsia="STFangsong" w:hAnsi="STFangsong" w:cs="Times New Roman" w:hint="eastAsia"/>
          <w:sz w:val="28"/>
          <w:szCs w:val="28"/>
        </w:rPr>
        <w:t>我们平时所见的江河，在饿鬼面前要么是脓血，要么是火焰。</w:t>
      </w:r>
      <w:r w:rsidR="00A71FFB" w:rsidRPr="00B0123D">
        <w:rPr>
          <w:rFonts w:ascii="STFangsong" w:eastAsia="STFangsong" w:hAnsi="STFangsong" w:cs="Times New Roman" w:hint="eastAsia"/>
          <w:sz w:val="28"/>
          <w:szCs w:val="28"/>
        </w:rPr>
        <w:t>”</w:t>
      </w:r>
      <w:r w:rsidRPr="00B0123D">
        <w:rPr>
          <w:rFonts w:ascii="STFangsong" w:eastAsia="STFangsong" w:hAnsi="STFangsong" w:cs="Times New Roman" w:hint="eastAsia"/>
          <w:sz w:val="28"/>
          <w:szCs w:val="28"/>
        </w:rPr>
        <w:t>那么，请问我们平时见到池水、江河之水是否都可以念观音心咒，以此观想布施给饿鬼众生，愿他们都能喝到此水。这样做对他们有利吗，饿鬼众生能喝到吗？感恩法师。</w:t>
      </w:r>
    </w:p>
    <w:p w14:paraId="4E61BB9A" w14:textId="4F83BD7B" w:rsidR="00CA3CCD" w:rsidRPr="00B0123D" w:rsidRDefault="006D6CDD" w:rsidP="00CA3CCD">
      <w:pPr>
        <w:jc w:val="both"/>
        <w:rPr>
          <w:rFonts w:ascii="STFangsong" w:eastAsia="STFangsong" w:hAnsi="STFangsong" w:cs="Times New Roman"/>
          <w:b/>
          <w:bCs/>
          <w:sz w:val="28"/>
          <w:szCs w:val="28"/>
        </w:rPr>
      </w:pPr>
      <w:r w:rsidRPr="00B0123D">
        <w:rPr>
          <w:rFonts w:ascii="STFangsong" w:eastAsia="STFangsong" w:hAnsi="STFangsong" w:cs="Times New Roman" w:hint="eastAsia"/>
          <w:b/>
          <w:bCs/>
          <w:sz w:val="28"/>
          <w:szCs w:val="28"/>
        </w:rPr>
        <w:t>答：</w:t>
      </w:r>
      <w:r w:rsidR="00CA3CCD" w:rsidRPr="00B0123D">
        <w:rPr>
          <w:rFonts w:ascii="STFangsong" w:eastAsia="STFangsong" w:hAnsi="STFangsong" w:cs="Times New Roman" w:hint="eastAsia"/>
          <w:b/>
          <w:bCs/>
          <w:sz w:val="28"/>
          <w:szCs w:val="28"/>
        </w:rPr>
        <w:t>决定有利益的。</w:t>
      </w:r>
    </w:p>
    <w:p w14:paraId="1666EE18" w14:textId="77777777" w:rsidR="00CA3CCD" w:rsidRPr="00B0123D" w:rsidRDefault="00CA3CCD" w:rsidP="00CA3CCD">
      <w:pPr>
        <w:jc w:val="both"/>
        <w:rPr>
          <w:rFonts w:ascii="STFangsong" w:eastAsia="STFangsong" w:hAnsi="STFangsong" w:cs="Times New Roman"/>
          <w:b/>
          <w:bCs/>
          <w:sz w:val="28"/>
          <w:szCs w:val="28"/>
        </w:rPr>
      </w:pPr>
      <w:r w:rsidRPr="00B0123D">
        <w:rPr>
          <w:rFonts w:ascii="STFangsong" w:eastAsia="STFangsong" w:hAnsi="STFangsong" w:cs="Times New Roman" w:hint="eastAsia"/>
          <w:b/>
          <w:bCs/>
          <w:sz w:val="28"/>
          <w:szCs w:val="28"/>
        </w:rPr>
        <w:t>虽然饿鬼的业力不可思议，但法宝的威力也不可思议。</w:t>
      </w:r>
    </w:p>
    <w:p w14:paraId="5FA8A9B5" w14:textId="22A6EE56" w:rsidR="006D6CDD" w:rsidRPr="00B0123D" w:rsidRDefault="00CA3CCD" w:rsidP="00CA3CCD">
      <w:pPr>
        <w:jc w:val="both"/>
        <w:rPr>
          <w:rFonts w:ascii="STFangsong" w:eastAsia="STFangsong" w:hAnsi="STFangsong" w:cs="Times New Roman"/>
          <w:sz w:val="28"/>
          <w:szCs w:val="28"/>
        </w:rPr>
      </w:pPr>
      <w:r w:rsidRPr="00B0123D">
        <w:rPr>
          <w:rFonts w:ascii="STFangsong" w:eastAsia="STFangsong" w:hAnsi="STFangsong" w:cs="Times New Roman" w:hint="eastAsia"/>
          <w:b/>
          <w:bCs/>
          <w:sz w:val="28"/>
          <w:szCs w:val="28"/>
        </w:rPr>
        <w:t>故如是行持，对具缘者会带来相应的利益，至于利益到什么程度，那就不清楚了。</w:t>
      </w:r>
      <w:r w:rsidRPr="00B0123D">
        <w:rPr>
          <w:rFonts w:ascii="STFangsong" w:eastAsia="STFangsong" w:hAnsi="STFangsong" w:cs="Times New Roman" w:hint="eastAsia"/>
          <w:sz w:val="28"/>
          <w:szCs w:val="28"/>
        </w:rPr>
        <w:t>（正见</w:t>
      </w:r>
      <w:r w:rsidRPr="00B0123D">
        <w:rPr>
          <w:rFonts w:ascii="STFangsong" w:eastAsia="STFangsong" w:hAnsi="STFangsong" w:cs="Times New Roman"/>
          <w:sz w:val="28"/>
          <w:szCs w:val="28"/>
        </w:rPr>
        <w:t>E</w:t>
      </w:r>
      <w:r w:rsidRPr="00B0123D">
        <w:rPr>
          <w:rFonts w:ascii="STFangsong" w:eastAsia="STFangsong" w:hAnsi="STFangsong" w:cs="Times New Roman" w:hint="eastAsia"/>
          <w:sz w:val="28"/>
          <w:szCs w:val="28"/>
        </w:rPr>
        <w:t>）</w:t>
      </w:r>
    </w:p>
    <w:p w14:paraId="79122584" w14:textId="483635B5" w:rsidR="002716FA" w:rsidRPr="00B0123D" w:rsidRDefault="002716FA" w:rsidP="00CA3CCD">
      <w:pPr>
        <w:jc w:val="both"/>
        <w:rPr>
          <w:rFonts w:ascii="STFangsong" w:eastAsia="STFangsong" w:hAnsi="STFangsong" w:cs="Times New Roman"/>
          <w:sz w:val="28"/>
          <w:szCs w:val="28"/>
        </w:rPr>
      </w:pPr>
    </w:p>
    <w:p w14:paraId="62B74B3A" w14:textId="3038DE4F" w:rsidR="002716FA" w:rsidRPr="00B0123D" w:rsidRDefault="002716FA" w:rsidP="00CA3CCD">
      <w:pPr>
        <w:jc w:val="both"/>
        <w:rPr>
          <w:rFonts w:ascii="STFangsong" w:eastAsia="STFangsong" w:hAnsi="STFangsong" w:cs="Times New Roman"/>
          <w:sz w:val="28"/>
          <w:szCs w:val="28"/>
        </w:rPr>
      </w:pPr>
      <w:r w:rsidRPr="00B0123D">
        <w:rPr>
          <w:rFonts w:ascii="STFangsong" w:eastAsia="STFangsong" w:hAnsi="STFangsong" w:cs="Times New Roman" w:hint="eastAsia"/>
          <w:sz w:val="28"/>
          <w:szCs w:val="28"/>
        </w:rPr>
        <w:t>问：顶礼法师！请问45课里面讲饿鬼或在旁生里或在空中，这个意思是饿鬼也会以旁生的形象存在吗？还有做咱们课颂集上的烟施仪轨时只使用网上购买的烟施食子和解脱咒轮可以吗？感恩法师！</w:t>
      </w:r>
    </w:p>
    <w:p w14:paraId="1A694DCB" w14:textId="50CB72C1" w:rsidR="002716FA" w:rsidRPr="00B0123D" w:rsidRDefault="002716FA" w:rsidP="002716FA">
      <w:pPr>
        <w:jc w:val="both"/>
        <w:rPr>
          <w:rFonts w:ascii="STFangsong" w:eastAsia="STFangsong" w:hAnsi="STFangsong" w:cs="Times New Roman"/>
          <w:b/>
          <w:bCs/>
          <w:sz w:val="28"/>
          <w:szCs w:val="28"/>
        </w:rPr>
      </w:pPr>
      <w:r w:rsidRPr="00B0123D">
        <w:rPr>
          <w:rFonts w:ascii="STFangsong" w:eastAsia="STFangsong" w:hAnsi="STFangsong" w:cs="Times New Roman" w:hint="eastAsia"/>
          <w:b/>
          <w:bCs/>
          <w:sz w:val="28"/>
          <w:szCs w:val="28"/>
        </w:rPr>
        <w:t>答：1、这种情况是有可能存在的。2、一般情况下，也是可行的。</w:t>
      </w:r>
      <w:r w:rsidRPr="00B0123D">
        <w:rPr>
          <w:rFonts w:ascii="STFangsong" w:eastAsia="STFangsong" w:hAnsi="STFangsong" w:cs="Times New Roman" w:hint="eastAsia"/>
          <w:sz w:val="28"/>
          <w:szCs w:val="28"/>
        </w:rPr>
        <w:t>（正见</w:t>
      </w:r>
      <w:r w:rsidRPr="00B0123D">
        <w:rPr>
          <w:rFonts w:ascii="STFangsong" w:eastAsia="STFangsong" w:hAnsi="STFangsong" w:cs="Times New Roman"/>
          <w:sz w:val="28"/>
          <w:szCs w:val="28"/>
        </w:rPr>
        <w:t>E</w:t>
      </w:r>
      <w:r w:rsidRPr="00B0123D">
        <w:rPr>
          <w:rFonts w:ascii="STFangsong" w:eastAsia="STFangsong" w:hAnsi="STFangsong" w:cs="Times New Roman" w:hint="eastAsia"/>
          <w:sz w:val="28"/>
          <w:szCs w:val="28"/>
        </w:rPr>
        <w:t>）</w:t>
      </w:r>
    </w:p>
    <w:p w14:paraId="10B5550B" w14:textId="0C391E3E" w:rsidR="002716FA" w:rsidRPr="00B0123D" w:rsidRDefault="002716FA" w:rsidP="002716FA">
      <w:pPr>
        <w:jc w:val="both"/>
        <w:rPr>
          <w:rFonts w:ascii="STFangsong" w:eastAsia="STFangsong" w:hAnsi="STFangsong" w:cs="Times New Roman"/>
          <w:sz w:val="28"/>
          <w:szCs w:val="28"/>
        </w:rPr>
      </w:pPr>
    </w:p>
    <w:p w14:paraId="5D393C03" w14:textId="19E4A5EC" w:rsidR="0026459B" w:rsidRPr="00B0123D" w:rsidRDefault="0026459B" w:rsidP="0026459B">
      <w:pPr>
        <w:jc w:val="both"/>
        <w:rPr>
          <w:rFonts w:ascii="STFangsong" w:eastAsia="STFangsong" w:hAnsi="STFangsong" w:cs="Times New Roman"/>
          <w:sz w:val="28"/>
          <w:szCs w:val="28"/>
        </w:rPr>
      </w:pPr>
      <w:r w:rsidRPr="00B0123D">
        <w:rPr>
          <w:rFonts w:ascii="STFangsong" w:eastAsia="STFangsong" w:hAnsi="STFangsong" w:cs="Times New Roman" w:hint="eastAsia"/>
          <w:sz w:val="28"/>
          <w:szCs w:val="28"/>
        </w:rPr>
        <w:t>问：顶礼上师三宝！顶礼法师！弟子在共修时碰到下面的情形：</w:t>
      </w:r>
    </w:p>
    <w:p w14:paraId="77C025F7" w14:textId="4DA2A726" w:rsidR="0026459B" w:rsidRPr="00B0123D" w:rsidRDefault="0026459B" w:rsidP="0026459B">
      <w:pPr>
        <w:jc w:val="both"/>
        <w:rPr>
          <w:rFonts w:ascii="STFangsong" w:eastAsia="STFangsong" w:hAnsi="STFangsong" w:cs="Times New Roman"/>
          <w:sz w:val="28"/>
          <w:szCs w:val="28"/>
        </w:rPr>
      </w:pPr>
      <w:r w:rsidRPr="00B0123D">
        <w:rPr>
          <w:rFonts w:ascii="STFangsong" w:eastAsia="STFangsong" w:hAnsi="STFangsong" w:cs="Times New Roman" w:hint="eastAsia"/>
          <w:sz w:val="28"/>
          <w:szCs w:val="28"/>
        </w:rPr>
        <w:t>1、有A师兄认为既然我们将所供之水撤下通过念七遍以上的观音心咒布施给饿鬼，那么饿鬼不是天天都能喝到水吗？为什么还12年都没有听过水的名称？</w:t>
      </w:r>
    </w:p>
    <w:p w14:paraId="217D5DA2" w14:textId="619ED840" w:rsidR="0026459B" w:rsidRPr="00B0123D" w:rsidRDefault="0026459B" w:rsidP="0026459B">
      <w:pPr>
        <w:jc w:val="both"/>
        <w:rPr>
          <w:rFonts w:ascii="STFangsong" w:eastAsia="STFangsong" w:hAnsi="STFangsong" w:cs="Times New Roman"/>
          <w:sz w:val="28"/>
          <w:szCs w:val="28"/>
        </w:rPr>
      </w:pPr>
      <w:r w:rsidRPr="00B0123D">
        <w:rPr>
          <w:rFonts w:ascii="STFangsong" w:eastAsia="STFangsong" w:hAnsi="STFangsong" w:cs="Times New Roman" w:hint="eastAsia"/>
          <w:sz w:val="28"/>
          <w:szCs w:val="28"/>
        </w:rPr>
        <w:t>2、针对第一问，有B师兄这样回答：在布施的时候，外障饿鬼也不一定得到，就像外障饿鬼“看到远处有清清流淌的碧绿江河，可是到了近前，</w:t>
      </w:r>
      <w:r w:rsidRPr="00B0123D">
        <w:rPr>
          <w:rFonts w:ascii="STFangsong" w:eastAsia="STFangsong" w:hAnsi="STFangsong" w:cs="Times New Roman" w:hint="eastAsia"/>
          <w:sz w:val="28"/>
          <w:szCs w:val="28"/>
        </w:rPr>
        <w:lastRenderedPageBreak/>
        <w:t>所有的水已干无一滴，仅仅剩下河床。”外障饿鬼远看布施的水，走近看却没有了。从而导致提问的A师兄有这样的疑惑：既然通过念观音心咒布施给饿鬼，但其实饿鬼不一定得到，这样会导致饿鬼生起嗔心继而堕入地狱，这不是说布施不仅没有功德反而有过患了吗？</w:t>
      </w:r>
    </w:p>
    <w:p w14:paraId="617DCEB7" w14:textId="300291BE" w:rsidR="0026459B" w:rsidRPr="00B0123D" w:rsidRDefault="0026459B" w:rsidP="0026459B">
      <w:pPr>
        <w:jc w:val="both"/>
        <w:rPr>
          <w:rFonts w:ascii="STFangsong" w:eastAsia="STFangsong" w:hAnsi="STFangsong" w:cs="Times New Roman"/>
          <w:sz w:val="28"/>
          <w:szCs w:val="28"/>
        </w:rPr>
      </w:pPr>
      <w:r w:rsidRPr="00B0123D">
        <w:rPr>
          <w:rFonts w:ascii="STFangsong" w:eastAsia="STFangsong" w:hAnsi="STFangsong" w:cs="Times New Roman" w:hint="eastAsia"/>
          <w:sz w:val="28"/>
          <w:szCs w:val="28"/>
        </w:rPr>
        <w:t>请问法师，对第一问应该怎么回答才是如理如法的？而回答A师兄的B师兄是不是误导了A师兄呢？作为带组的B有没有过失呢？</w:t>
      </w:r>
    </w:p>
    <w:p w14:paraId="0649D624" w14:textId="49A7CFB3" w:rsidR="0026459B" w:rsidRPr="00B0123D" w:rsidRDefault="0026459B" w:rsidP="0026459B">
      <w:pPr>
        <w:jc w:val="both"/>
        <w:rPr>
          <w:rFonts w:ascii="STFangsong" w:eastAsia="STFangsong" w:hAnsi="STFangsong" w:cs="Times New Roman"/>
          <w:sz w:val="28"/>
          <w:szCs w:val="28"/>
        </w:rPr>
      </w:pPr>
      <w:r w:rsidRPr="00B0123D">
        <w:rPr>
          <w:rFonts w:ascii="STFangsong" w:eastAsia="STFangsong" w:hAnsi="STFangsong" w:cs="Times New Roman" w:hint="eastAsia"/>
          <w:sz w:val="28"/>
          <w:szCs w:val="28"/>
        </w:rPr>
        <w:t>感恩法师！</w:t>
      </w:r>
    </w:p>
    <w:p w14:paraId="1166A383" w14:textId="2275037D" w:rsidR="0026459B" w:rsidRPr="00B0123D" w:rsidRDefault="0026459B" w:rsidP="0026459B">
      <w:pPr>
        <w:jc w:val="both"/>
        <w:rPr>
          <w:rFonts w:ascii="STFangsong" w:eastAsia="STFangsong" w:hAnsi="STFangsong" w:cs="Times New Roman"/>
          <w:b/>
          <w:bCs/>
          <w:sz w:val="28"/>
          <w:szCs w:val="28"/>
        </w:rPr>
      </w:pPr>
      <w:r w:rsidRPr="00B0123D">
        <w:rPr>
          <w:rFonts w:ascii="STFangsong" w:eastAsia="STFangsong" w:hAnsi="STFangsong" w:cs="Times New Roman" w:hint="eastAsia"/>
          <w:b/>
          <w:bCs/>
          <w:sz w:val="28"/>
          <w:szCs w:val="28"/>
        </w:rPr>
        <w:t>答：</w:t>
      </w:r>
    </w:p>
    <w:p w14:paraId="299B8686" w14:textId="77777777" w:rsidR="0026459B" w:rsidRPr="00B0123D" w:rsidRDefault="0026459B" w:rsidP="0026459B">
      <w:pPr>
        <w:jc w:val="both"/>
        <w:rPr>
          <w:rFonts w:ascii="STFangsong" w:eastAsia="STFangsong" w:hAnsi="STFangsong" w:cs="Times New Roman"/>
          <w:b/>
          <w:bCs/>
          <w:sz w:val="28"/>
          <w:szCs w:val="28"/>
        </w:rPr>
      </w:pPr>
      <w:r w:rsidRPr="00B0123D">
        <w:rPr>
          <w:rFonts w:ascii="STFangsong" w:eastAsia="STFangsong" w:hAnsi="STFangsong" w:cs="Times New Roman" w:hint="eastAsia"/>
          <w:b/>
          <w:bCs/>
          <w:sz w:val="28"/>
          <w:szCs w:val="28"/>
        </w:rPr>
        <w:t>1、需要观待各自众生的善根因缘，没有一定因缘的众生，可能看都看不到。你可以反问他：“佛陀的加持力平等、圆满，为什么还有众生在轮回中痛苦流转？”</w:t>
      </w:r>
    </w:p>
    <w:p w14:paraId="4E84836B" w14:textId="77777777" w:rsidR="0026459B" w:rsidRPr="00B0123D" w:rsidRDefault="0026459B" w:rsidP="0026459B">
      <w:pPr>
        <w:jc w:val="both"/>
        <w:rPr>
          <w:rFonts w:ascii="STFangsong" w:eastAsia="STFangsong" w:hAnsi="STFangsong" w:cs="Times New Roman"/>
          <w:b/>
          <w:bCs/>
          <w:sz w:val="28"/>
          <w:szCs w:val="28"/>
        </w:rPr>
      </w:pPr>
      <w:r w:rsidRPr="00B0123D">
        <w:rPr>
          <w:rFonts w:ascii="STFangsong" w:eastAsia="STFangsong" w:hAnsi="STFangsong" w:cs="Times New Roman" w:hint="eastAsia"/>
          <w:b/>
          <w:bCs/>
          <w:sz w:val="28"/>
          <w:szCs w:val="28"/>
        </w:rPr>
        <w:t>2、通过这样施食，一方面满足了一些众生的饮食需要，另一方面也与三宝结下了缘分，所以绝对是利大于弊的善行。</w:t>
      </w:r>
    </w:p>
    <w:p w14:paraId="4CB27750" w14:textId="2F4D55B6" w:rsidR="0026459B" w:rsidRPr="00B0123D" w:rsidRDefault="00024A0B" w:rsidP="0026459B">
      <w:pPr>
        <w:jc w:val="both"/>
        <w:rPr>
          <w:rFonts w:ascii="STFangsong" w:eastAsia="STFangsong" w:hAnsi="STFangsong" w:cs="Times New Roman"/>
          <w:sz w:val="28"/>
          <w:szCs w:val="28"/>
        </w:rPr>
      </w:pPr>
      <w:r w:rsidRPr="00B0123D">
        <w:rPr>
          <w:rFonts w:ascii="STFangsong" w:eastAsia="STFangsong" w:hAnsi="STFangsong" w:cs="Times New Roman" w:hint="eastAsia"/>
          <w:sz w:val="28"/>
          <w:szCs w:val="28"/>
        </w:rPr>
        <w:t>【</w:t>
      </w:r>
      <w:r w:rsidR="0026459B" w:rsidRPr="00B0123D">
        <w:rPr>
          <w:rFonts w:ascii="STFangsong" w:eastAsia="STFangsong" w:hAnsi="STFangsong" w:cs="Times New Roman" w:hint="eastAsia"/>
          <w:sz w:val="28"/>
          <w:szCs w:val="28"/>
        </w:rPr>
        <w:t>问：对菩萨起恶念的果报非常严重。如此看来，佛菩萨出现于世，给众生带来的风险岂不也非常大？</w:t>
      </w:r>
    </w:p>
    <w:p w14:paraId="759810ED" w14:textId="77777777" w:rsidR="0026459B" w:rsidRPr="00B0123D" w:rsidRDefault="0026459B" w:rsidP="0026459B">
      <w:pPr>
        <w:jc w:val="both"/>
        <w:rPr>
          <w:rFonts w:ascii="STFangsong" w:eastAsia="STFangsong" w:hAnsi="STFangsong" w:cs="Times New Roman"/>
          <w:b/>
          <w:bCs/>
          <w:sz w:val="28"/>
          <w:szCs w:val="28"/>
        </w:rPr>
      </w:pPr>
      <w:r w:rsidRPr="00B0123D">
        <w:rPr>
          <w:rFonts w:ascii="STFangsong" w:eastAsia="STFangsong" w:hAnsi="STFangsong" w:cs="Times New Roman" w:hint="eastAsia"/>
          <w:b/>
          <w:bCs/>
          <w:sz w:val="28"/>
          <w:szCs w:val="28"/>
        </w:rPr>
        <w:t>答：藏地有这种说法：“与菩萨接上善缘可在今生成就，接上恶缘也能断尽轮回。”意思是说，与菩萨接上善缘，有无量功德，即生就能以此缘解脱轮回；即使与菩萨接上恶缘，也可以断尽轮回种子，未来一定能得解脱。</w:t>
      </w:r>
    </w:p>
    <w:p w14:paraId="65CE3E45" w14:textId="77777777" w:rsidR="0026459B" w:rsidRPr="00B0123D" w:rsidRDefault="0026459B" w:rsidP="0026459B">
      <w:pPr>
        <w:jc w:val="both"/>
        <w:rPr>
          <w:rFonts w:ascii="STFangsong" w:eastAsia="STFangsong" w:hAnsi="STFangsong" w:cs="Times New Roman"/>
          <w:b/>
          <w:bCs/>
          <w:sz w:val="28"/>
          <w:szCs w:val="28"/>
        </w:rPr>
      </w:pPr>
      <w:r w:rsidRPr="00B0123D">
        <w:rPr>
          <w:rFonts w:ascii="STFangsong" w:eastAsia="STFangsong" w:hAnsi="STFangsong" w:cs="Times New Roman" w:hint="eastAsia"/>
          <w:b/>
          <w:bCs/>
          <w:sz w:val="28"/>
          <w:szCs w:val="28"/>
        </w:rPr>
        <w:t>佛菩萨是严厉的对境，如造恶果报极大；造恶者不忏悔清净，肯定还会感果，像提婆达多想伤害佛，死后无间即入地狱。</w:t>
      </w:r>
    </w:p>
    <w:p w14:paraId="3437C5BE" w14:textId="77777777" w:rsidR="0026459B" w:rsidRPr="00B0123D" w:rsidRDefault="0026459B" w:rsidP="0026459B">
      <w:pPr>
        <w:jc w:val="both"/>
        <w:rPr>
          <w:rFonts w:ascii="STFangsong" w:eastAsia="STFangsong" w:hAnsi="STFangsong" w:cs="Times New Roman"/>
          <w:b/>
          <w:bCs/>
          <w:sz w:val="28"/>
          <w:szCs w:val="28"/>
        </w:rPr>
      </w:pPr>
      <w:r w:rsidRPr="00B0123D">
        <w:rPr>
          <w:rFonts w:ascii="STFangsong" w:eastAsia="STFangsong" w:hAnsi="STFangsong" w:cs="Times New Roman" w:hint="eastAsia"/>
          <w:b/>
          <w:bCs/>
          <w:sz w:val="28"/>
          <w:szCs w:val="28"/>
        </w:rPr>
        <w:t>从长远看，和菩萨根本没接上缘与接上恶缘哪个好呢？虽然接上恶缘不忏悔要受恶果，但毕竟上能以此缘得到菩萨的加持、摄受等，步入解脱之道，尽快得到无上安乐。而根本未接上缘者，“无缘不能度”，无法得到菩萨的利济。</w:t>
      </w:r>
    </w:p>
    <w:p w14:paraId="5AA9DA58" w14:textId="77777777" w:rsidR="0026459B" w:rsidRPr="00B0123D" w:rsidRDefault="0026459B" w:rsidP="0026459B">
      <w:pPr>
        <w:jc w:val="both"/>
        <w:rPr>
          <w:rFonts w:ascii="STFangsong" w:eastAsia="STFangsong" w:hAnsi="STFangsong" w:cs="Times New Roman"/>
          <w:b/>
          <w:bCs/>
          <w:sz w:val="28"/>
          <w:szCs w:val="28"/>
        </w:rPr>
      </w:pPr>
      <w:r w:rsidRPr="00B0123D">
        <w:rPr>
          <w:rFonts w:ascii="STFangsong" w:eastAsia="STFangsong" w:hAnsi="STFangsong" w:cs="Times New Roman" w:hint="eastAsia"/>
          <w:b/>
          <w:bCs/>
          <w:sz w:val="28"/>
          <w:szCs w:val="28"/>
        </w:rPr>
        <w:t>堪布根霍说：“从长远看，即使与菩萨接上恶缘，也有无边利益。但在修行过程中一定要留意，我们凡夫无法知晓周围的人，谁是佛菩萨化现，谁发了菩提心。因此很可能对菩萨造过使自己无量劫堕地狱之罪业，而对他们生的信心不多。所以，我们一定要忏悔恶业，免受无量劫地狱之苦。对</w:t>
      </w:r>
      <w:r w:rsidRPr="00B0123D">
        <w:rPr>
          <w:rFonts w:ascii="STFangsong" w:eastAsia="STFangsong" w:hAnsi="STFangsong" w:cs="Times New Roman" w:hint="eastAsia"/>
          <w:b/>
          <w:bCs/>
          <w:sz w:val="28"/>
          <w:szCs w:val="28"/>
        </w:rPr>
        <w:lastRenderedPageBreak/>
        <w:t>任何入大乘的佛子生起清净信心，方是稳妥的忏罪积资之道。”（上师仁波切）</w:t>
      </w:r>
    </w:p>
    <w:p w14:paraId="412A5762" w14:textId="44DDE396" w:rsidR="0026459B" w:rsidRPr="00B0123D" w:rsidRDefault="0026459B" w:rsidP="0026459B">
      <w:pPr>
        <w:jc w:val="both"/>
        <w:rPr>
          <w:rFonts w:ascii="STFangsong" w:eastAsia="STFangsong" w:hAnsi="STFangsong" w:cs="Times New Roman"/>
          <w:b/>
          <w:bCs/>
          <w:sz w:val="28"/>
          <w:szCs w:val="28"/>
        </w:rPr>
      </w:pPr>
      <w:r w:rsidRPr="00B0123D">
        <w:rPr>
          <w:rFonts w:ascii="STFangsong" w:eastAsia="STFangsong" w:hAnsi="STFangsong" w:cs="Times New Roman" w:hint="eastAsia"/>
          <w:b/>
          <w:bCs/>
          <w:sz w:val="28"/>
          <w:szCs w:val="28"/>
        </w:rPr>
        <w:t>——《入菩萨行广释》</w:t>
      </w:r>
      <w:r w:rsidR="00024A0B" w:rsidRPr="00B0123D">
        <w:rPr>
          <w:rFonts w:ascii="STFangsong" w:eastAsia="STFangsong" w:hAnsi="STFangsong" w:cs="Times New Roman" w:hint="eastAsia"/>
          <w:b/>
          <w:bCs/>
          <w:sz w:val="28"/>
          <w:szCs w:val="28"/>
        </w:rPr>
        <w:t>】</w:t>
      </w:r>
    </w:p>
    <w:p w14:paraId="580A6943" w14:textId="77777777" w:rsidR="0026459B" w:rsidRPr="00B0123D" w:rsidRDefault="0026459B" w:rsidP="0026459B">
      <w:pPr>
        <w:jc w:val="both"/>
        <w:rPr>
          <w:rFonts w:ascii="STFangsong" w:eastAsia="STFangsong" w:hAnsi="STFangsong" w:cs="Times New Roman"/>
          <w:b/>
          <w:bCs/>
          <w:sz w:val="28"/>
          <w:szCs w:val="28"/>
        </w:rPr>
      </w:pPr>
      <w:r w:rsidRPr="00B0123D">
        <w:rPr>
          <w:rFonts w:ascii="STFangsong" w:eastAsia="STFangsong" w:hAnsi="STFangsong" w:cs="Times New Roman" w:hint="eastAsia"/>
          <w:b/>
          <w:bCs/>
          <w:sz w:val="28"/>
          <w:szCs w:val="28"/>
        </w:rPr>
        <w:t>3、佛陀开显佛法时，也会有些人产生邪见等，请问佛陀有过失吗？所以不可一概而论。</w:t>
      </w:r>
      <w:r w:rsidRPr="00B0123D">
        <w:rPr>
          <w:rFonts w:ascii="STFangsong" w:eastAsia="STFangsong" w:hAnsi="STFangsong" w:cs="Times New Roman" w:hint="eastAsia"/>
          <w:sz w:val="28"/>
          <w:szCs w:val="28"/>
        </w:rPr>
        <w:t>（正见</w:t>
      </w:r>
      <w:r w:rsidRPr="00B0123D">
        <w:rPr>
          <w:rFonts w:ascii="STFangsong" w:eastAsia="STFangsong" w:hAnsi="STFangsong" w:cs="Times New Roman"/>
          <w:sz w:val="28"/>
          <w:szCs w:val="28"/>
        </w:rPr>
        <w:t>E</w:t>
      </w:r>
      <w:r w:rsidRPr="00B0123D">
        <w:rPr>
          <w:rFonts w:ascii="STFangsong" w:eastAsia="STFangsong" w:hAnsi="STFangsong" w:cs="Times New Roman" w:hint="eastAsia"/>
          <w:sz w:val="28"/>
          <w:szCs w:val="28"/>
        </w:rPr>
        <w:t>）</w:t>
      </w:r>
    </w:p>
    <w:p w14:paraId="6099FAC0" w14:textId="709FEBAE" w:rsidR="0026459B" w:rsidRPr="00B0123D" w:rsidRDefault="00044569" w:rsidP="00044569">
      <w:pPr>
        <w:jc w:val="both"/>
        <w:rPr>
          <w:rFonts w:ascii="STFangsong" w:eastAsia="STFangsong" w:hAnsi="STFangsong" w:cs="Times New Roman"/>
          <w:sz w:val="28"/>
          <w:szCs w:val="28"/>
        </w:rPr>
      </w:pPr>
      <w:r w:rsidRPr="00B0123D">
        <w:rPr>
          <w:rFonts w:ascii="STFangsong" w:eastAsia="STFangsong" w:hAnsi="STFangsong" w:cs="Times New Roman" w:hint="eastAsia"/>
          <w:sz w:val="28"/>
          <w:szCs w:val="28"/>
        </w:rPr>
        <w:t>问：弟子对法师的第1、2点还算比较明了，但对第3点，还是有点疑惑，敬请法师为弟子解惑：佛陀开示，有人生邪见，因为佛陀宣说是正法，佛陀当然不会有过失。按照法师的类比，那么B师兄说在布施的时候，外障饿鬼也不一定能得到，因为外障饿鬼可能想“看到远处有清清流淌的碧绿江河，可是到了近前，所有的水已干无一滴，仅仅剩下河床。”一样，对布施的水，远处能看到，走到近前却消失这种解释是对的，是吗？但在生西法师的辅导中又说：“大恩上师也讲过，不管是供佛的水还是其它干净的水，直接这样布施出去，饿鬼们是得不到的，因为它们的喉咙打不开。即便得到的话，很多饿鬼在抢，打的很厉害。但如果念诵七遍以上观音心咒再布施，一方面他们能够喝的到，并且每人有份，所以功德利益是非常大的。”所以弟子就还感到有点疑惑！感恩法师！</w:t>
      </w:r>
    </w:p>
    <w:p w14:paraId="3ECA9A59" w14:textId="77777777" w:rsidR="00044569" w:rsidRPr="00B0123D" w:rsidRDefault="00044569" w:rsidP="00044569">
      <w:pPr>
        <w:jc w:val="both"/>
        <w:rPr>
          <w:rFonts w:ascii="STFangsong" w:eastAsia="STFangsong" w:hAnsi="STFangsong" w:cs="Times New Roman"/>
          <w:b/>
          <w:bCs/>
          <w:sz w:val="28"/>
          <w:szCs w:val="28"/>
        </w:rPr>
      </w:pPr>
      <w:r w:rsidRPr="00B0123D">
        <w:rPr>
          <w:rFonts w:ascii="STFangsong" w:eastAsia="STFangsong" w:hAnsi="STFangsong" w:cs="Times New Roman" w:hint="eastAsia"/>
          <w:b/>
          <w:bCs/>
          <w:sz w:val="28"/>
          <w:szCs w:val="28"/>
        </w:rPr>
        <w:t>答：是从相似的角度去比喻的。</w:t>
      </w:r>
    </w:p>
    <w:p w14:paraId="7D902E02" w14:textId="77777777" w:rsidR="00044569" w:rsidRPr="00B0123D" w:rsidRDefault="00044569" w:rsidP="00044569">
      <w:pPr>
        <w:jc w:val="both"/>
        <w:rPr>
          <w:rFonts w:ascii="STFangsong" w:eastAsia="STFangsong" w:hAnsi="STFangsong" w:cs="Times New Roman"/>
          <w:b/>
          <w:bCs/>
          <w:sz w:val="28"/>
          <w:szCs w:val="28"/>
        </w:rPr>
      </w:pPr>
      <w:r w:rsidRPr="00B0123D">
        <w:rPr>
          <w:rFonts w:ascii="STFangsong" w:eastAsia="STFangsong" w:hAnsi="STFangsong" w:cs="Times New Roman" w:hint="eastAsia"/>
          <w:b/>
          <w:bCs/>
          <w:sz w:val="28"/>
          <w:szCs w:val="28"/>
        </w:rPr>
        <w:t>可以肯定的是，通过念诵观音心咒的加持，会有相当一部分外障饿鬼（比如现场周围的）获得饮食，功德很大。</w:t>
      </w:r>
    </w:p>
    <w:p w14:paraId="3C48A879" w14:textId="3796FE6C" w:rsidR="0038134E" w:rsidRPr="00B0123D" w:rsidRDefault="00044569" w:rsidP="008E45C2">
      <w:pPr>
        <w:jc w:val="both"/>
        <w:rPr>
          <w:rFonts w:ascii="STFangsong" w:eastAsia="STFangsong" w:hAnsi="STFangsong" w:cs="Times New Roman"/>
          <w:color w:val="000000"/>
          <w:sz w:val="28"/>
          <w:szCs w:val="28"/>
          <w:shd w:val="clear" w:color="auto" w:fill="FFFFFF"/>
        </w:rPr>
      </w:pPr>
      <w:r w:rsidRPr="00B0123D">
        <w:rPr>
          <w:rFonts w:ascii="STFangsong" w:eastAsia="STFangsong" w:hAnsi="STFangsong" w:cs="Times New Roman" w:hint="eastAsia"/>
          <w:b/>
          <w:bCs/>
          <w:sz w:val="28"/>
          <w:szCs w:val="28"/>
        </w:rPr>
        <w:t>但是不是世间所有外障饿鬼都会获得饮食，个人理解可能还要观待一些因缘。</w:t>
      </w:r>
      <w:r w:rsidRPr="00B0123D">
        <w:rPr>
          <w:rFonts w:ascii="STFangsong" w:eastAsia="STFangsong" w:hAnsi="STFangsong" w:cs="Times New Roman" w:hint="eastAsia"/>
          <w:sz w:val="28"/>
          <w:szCs w:val="28"/>
        </w:rPr>
        <w:t>（正见</w:t>
      </w:r>
      <w:r w:rsidRPr="00B0123D">
        <w:rPr>
          <w:rFonts w:ascii="STFangsong" w:eastAsia="STFangsong" w:hAnsi="STFangsong" w:cs="Times New Roman"/>
          <w:sz w:val="28"/>
          <w:szCs w:val="28"/>
        </w:rPr>
        <w:t>E</w:t>
      </w:r>
      <w:r w:rsidRPr="00B0123D">
        <w:rPr>
          <w:rFonts w:ascii="STFangsong" w:eastAsia="STFangsong" w:hAnsi="STFangsong" w:cs="Times New Roman" w:hint="eastAsia"/>
          <w:sz w:val="28"/>
          <w:szCs w:val="28"/>
        </w:rPr>
        <w:t>）</w:t>
      </w:r>
    </w:p>
    <w:sectPr w:rsidR="0038134E" w:rsidRPr="00B0123D" w:rsidSect="00BE30C9">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C8B47E" w14:textId="77777777" w:rsidR="005E4C4F" w:rsidRDefault="005E4C4F" w:rsidP="00787059">
      <w:r>
        <w:separator/>
      </w:r>
    </w:p>
  </w:endnote>
  <w:endnote w:type="continuationSeparator" w:id="0">
    <w:p w14:paraId="00F198AA" w14:textId="77777777" w:rsidR="005E4C4F" w:rsidRDefault="005E4C4F" w:rsidP="0078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TFangsong">
    <w:panose1 w:val="02010600040101010101"/>
    <w:charset w:val="86"/>
    <w:family w:val="auto"/>
    <w:pitch w:val="variable"/>
    <w:sig w:usb0="00000287" w:usb1="080F0000" w:usb2="00000010" w:usb3="00000000" w:csb0="0004009F" w:csb1="00000000"/>
  </w:font>
  <w:font w:name="FZKai-Z03S">
    <w:panose1 w:val="02000000000000000000"/>
    <w:charset w:val="86"/>
    <w:family w:val="auto"/>
    <w:pitch w:val="variable"/>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23543246"/>
      <w:docPartObj>
        <w:docPartGallery w:val="Page Numbers (Bottom of Page)"/>
        <w:docPartUnique/>
      </w:docPartObj>
    </w:sdtPr>
    <w:sdtEndPr>
      <w:rPr>
        <w:rStyle w:val="PageNumber"/>
      </w:rPr>
    </w:sdtEndPr>
    <w:sdtContent>
      <w:p w14:paraId="37EAE0B4" w14:textId="4EC645D5" w:rsidR="00D55E69" w:rsidRDefault="00D55E69" w:rsidP="00CB574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83DC56" w14:textId="77777777" w:rsidR="00787059" w:rsidRDefault="00787059">
    <w:pPr>
      <w:pStyle w:val="Footer"/>
    </w:pPr>
    <w:r>
      <w:rPr>
        <w:noProof/>
      </w:rPr>
      <mc:AlternateContent>
        <mc:Choice Requires="wps">
          <w:drawing>
            <wp:anchor distT="0" distB="0" distL="0" distR="0" simplePos="0" relativeHeight="251659264" behindDoc="0" locked="0" layoutInCell="1" allowOverlap="1" wp14:anchorId="014CE499" wp14:editId="7DEA634C">
              <wp:simplePos x="635" y="635"/>
              <wp:positionH relativeFrom="column">
                <wp:align>center</wp:align>
              </wp:positionH>
              <wp:positionV relativeFrom="paragraph">
                <wp:posOffset>635</wp:posOffset>
              </wp:positionV>
              <wp:extent cx="5727700" cy="443865"/>
              <wp:effectExtent l="0" t="0" r="1905" b="5715"/>
              <wp:wrapSquare wrapText="bothSides"/>
              <wp:docPr id="2" name="Text Box 2"/>
              <wp:cNvGraphicFramePr/>
              <a:graphic xmlns:a="http://schemas.openxmlformats.org/drawingml/2006/main">
                <a:graphicData uri="http://schemas.microsoft.com/office/word/2010/wordprocessingShape">
                  <wps:wsp>
                    <wps:cNvSpPr txBox="1"/>
                    <wps:spPr>
                      <a:xfrm>
                        <a:off x="0" y="0"/>
                        <a:ext cx="5727700" cy="443865"/>
                      </a:xfrm>
                      <a:prstGeom prst="rect">
                        <a:avLst/>
                      </a:prstGeom>
                      <a:noFill/>
                      <a:ln>
                        <a:noFill/>
                      </a:ln>
                    </wps:spPr>
                    <wps:txbx>
                      <w:txbxContent>
                        <w:p w14:paraId="1AA988CB" w14:textId="77777777" w:rsidR="00787059" w:rsidRPr="00787059" w:rsidRDefault="00787059">
                          <w:pPr>
                            <w:rPr>
                              <w:rFonts w:ascii="Calibri" w:eastAsia="Calibri" w:hAnsi="Calibri" w:cs="Calibri"/>
                              <w:color w:val="000000"/>
                              <w:sz w:val="14"/>
                              <w:szCs w:val="1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14CE499" id="_x0000_t202" coordsize="21600,21600" o:spt="202" path="m,l,21600r21600,l21600,xe">
              <v:stroke joinstyle="miter"/>
              <v:path gradientshapeok="t" o:connecttype="rect"/>
            </v:shapetype>
            <v:shape id="Text Box 2" o:spid="_x0000_s1026" type="#_x0000_t202" style="position:absolute;margin-left:0;margin-top:.05pt;width:451pt;height:34.95pt;z-index:251659264;visibility:visible;mso-wrap-style:none;mso-width-percent:0;mso-wrap-distance-left:0;mso-wrap-distance-top:0;mso-wrap-distance-right:0;mso-wrap-distance-bottom:0;mso-position-horizontal:center;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" filled="f" stroked="f">
              <v:textbox style="mso-fit-shape-to-text:t" inset="0,0,0,0">
                <w:txbxContent>
                  <w:p w14:paraId="1AA988CB" w14:textId="77777777" w:rsidR="00787059" w:rsidRPr="00787059" w:rsidRDefault="00787059">
                    <w:pPr>
                      <w:rPr>
                        <w:rFonts w:ascii="Calibri" w:eastAsia="Calibri" w:hAnsi="Calibri" w:cs="Calibri"/>
                        <w:color w:val="000000"/>
                        <w:sz w:val="14"/>
                        <w:szCs w:val="14"/>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28961251"/>
      <w:docPartObj>
        <w:docPartGallery w:val="Page Numbers (Bottom of Page)"/>
        <w:docPartUnique/>
      </w:docPartObj>
    </w:sdtPr>
    <w:sdtEndPr>
      <w:rPr>
        <w:rStyle w:val="PageNumber"/>
      </w:rPr>
    </w:sdtEndPr>
    <w:sdtContent>
      <w:p w14:paraId="061888E1" w14:textId="44AE3635" w:rsidR="00D55E69" w:rsidRDefault="00D55E69" w:rsidP="00CB574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347871D" w14:textId="77777777" w:rsidR="00D55E69" w:rsidRDefault="00D55E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2F29A" w14:textId="77777777" w:rsidR="00787059" w:rsidRDefault="00787059">
    <w:pPr>
      <w:pStyle w:val="Footer"/>
    </w:pPr>
    <w:r>
      <w:rPr>
        <w:noProof/>
      </w:rPr>
      <mc:AlternateContent>
        <mc:Choice Requires="wps">
          <w:drawing>
            <wp:anchor distT="0" distB="0" distL="0" distR="0" simplePos="0" relativeHeight="251658240" behindDoc="0" locked="0" layoutInCell="1" allowOverlap="1" wp14:anchorId="23F050C6" wp14:editId="55578C2D">
              <wp:simplePos x="635" y="635"/>
              <wp:positionH relativeFrom="column">
                <wp:align>center</wp:align>
              </wp:positionH>
              <wp:positionV relativeFrom="paragraph">
                <wp:posOffset>635</wp:posOffset>
              </wp:positionV>
              <wp:extent cx="5727700" cy="443865"/>
              <wp:effectExtent l="0" t="0" r="1905" b="5715"/>
              <wp:wrapSquare wrapText="bothSides"/>
              <wp:docPr id="1" name="Text Box 1"/>
              <wp:cNvGraphicFramePr/>
              <a:graphic xmlns:a="http://schemas.openxmlformats.org/drawingml/2006/main">
                <a:graphicData uri="http://schemas.microsoft.com/office/word/2010/wordprocessingShape">
                  <wps:wsp>
                    <wps:cNvSpPr txBox="1"/>
                    <wps:spPr>
                      <a:xfrm>
                        <a:off x="0" y="0"/>
                        <a:ext cx="5727700" cy="443865"/>
                      </a:xfrm>
                      <a:prstGeom prst="rect">
                        <a:avLst/>
                      </a:prstGeom>
                      <a:noFill/>
                      <a:ln>
                        <a:noFill/>
                      </a:ln>
                    </wps:spPr>
                    <wps:txbx>
                      <w:txbxContent>
                        <w:p w14:paraId="751BF67E" w14:textId="77777777" w:rsidR="00787059" w:rsidRPr="00787059" w:rsidRDefault="00787059">
                          <w:pPr>
                            <w:rPr>
                              <w:rFonts w:ascii="Calibri" w:eastAsia="Calibri" w:hAnsi="Calibri" w:cs="Calibri"/>
                              <w:color w:val="000000"/>
                              <w:sz w:val="14"/>
                              <w:szCs w:val="1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3F050C6" id="_x0000_t202" coordsize="21600,21600" o:spt="202" path="m,l,21600r21600,l21600,xe">
              <v:stroke joinstyle="miter"/>
              <v:path gradientshapeok="t" o:connecttype="rect"/>
            </v:shapetype>
            <v:shape id="Text Box 1" o:spid="_x0000_s1027" type="#_x0000_t202" style="position:absolute;margin-left:0;margin-top:.05pt;width:451pt;height:34.95pt;z-index:251658240;visibility:visible;mso-wrap-style:none;mso-width-percent:0;mso-wrap-distance-left:0;mso-wrap-distance-top:0;mso-wrap-distance-right:0;mso-wrap-distance-bottom:0;mso-position-horizontal:center;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" filled="f" stroked="f">
              <v:textbox style="mso-fit-shape-to-text:t" inset="0,0,0,0">
                <w:txbxContent>
                  <w:p w14:paraId="751BF67E" w14:textId="77777777" w:rsidR="00787059" w:rsidRPr="00787059" w:rsidRDefault="00787059">
                    <w:pPr>
                      <w:rPr>
                        <w:rFonts w:ascii="Calibri" w:eastAsia="Calibri" w:hAnsi="Calibri" w:cs="Calibri"/>
                        <w:color w:val="000000"/>
                        <w:sz w:val="14"/>
                        <w:szCs w:val="14"/>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C4AB2B" w14:textId="77777777" w:rsidR="005E4C4F" w:rsidRDefault="005E4C4F" w:rsidP="00787059">
      <w:r>
        <w:separator/>
      </w:r>
    </w:p>
  </w:footnote>
  <w:footnote w:type="continuationSeparator" w:id="0">
    <w:p w14:paraId="4BA1C86E" w14:textId="77777777" w:rsidR="005E4C4F" w:rsidRDefault="005E4C4F" w:rsidP="00787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E80B8" w14:textId="77777777" w:rsidR="00561746" w:rsidRDefault="005617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1D001" w14:textId="179FB716" w:rsidR="00D55E69" w:rsidRPr="00346384" w:rsidRDefault="00D55E69" w:rsidP="00D55E69">
    <w:pPr>
      <w:pStyle w:val="Header"/>
      <w:pBdr>
        <w:bottom w:val="single" w:sz="4" w:space="1" w:color="auto"/>
      </w:pBdr>
      <w:jc w:val="left"/>
      <w:rPr>
        <w:rFonts w:ascii="FZKai-Z03S" w:eastAsia="FZKai-Z03S" w:hAnsi="FZKai-Z03S"/>
      </w:rPr>
    </w:pPr>
    <w:r w:rsidRPr="00346384">
      <w:rPr>
        <w:rFonts w:ascii="FZKai-Z03S" w:eastAsia="FZKai-Z03S" w:hAnsi="FZKai-Z03S" w:hint="eastAsia"/>
      </w:rPr>
      <w:t>每课</w:t>
    </w:r>
    <w:r w:rsidR="00561746">
      <w:rPr>
        <w:rFonts w:ascii="FZKai-Z03S" w:eastAsia="FZKai-Z03S" w:hAnsi="FZKai-Z03S" w:hint="eastAsia"/>
      </w:rPr>
      <w:t>答疑全</w:t>
    </w:r>
    <w:r w:rsidRPr="00346384">
      <w:rPr>
        <w:rFonts w:ascii="FZKai-Z03S" w:eastAsia="FZKai-Z03S" w:hAnsi="FZKai-Z03S" w:hint="eastAsia"/>
      </w:rPr>
      <w:t>集</w:t>
    </w:r>
    <w:r>
      <w:rPr>
        <w:rFonts w:ascii="FZKai-Z03S" w:eastAsia="FZKai-Z03S" w:hAnsi="FZKai-Z03S" w:hint="eastAsia"/>
      </w:rPr>
      <w:t>系列</w:t>
    </w:r>
    <w:r w:rsidRPr="00346384">
      <w:rPr>
        <w:rFonts w:ascii="FZKai-Z03S" w:eastAsia="FZKai-Z03S" w:hAnsi="FZKai-Z03S"/>
      </w:rPr>
      <w:ptab w:relativeTo="margin" w:alignment="center" w:leader="none"/>
    </w:r>
    <w:r w:rsidRPr="00346384">
      <w:rPr>
        <w:rFonts w:ascii="FZKai-Z03S" w:eastAsia="FZKai-Z03S" w:hAnsi="FZKai-Z03S"/>
      </w:rPr>
      <w:ptab w:relativeTo="margin" w:alignment="right" w:leader="none"/>
    </w:r>
    <w:r w:rsidRPr="00346384">
      <w:rPr>
        <w:rFonts w:ascii="FZKai-Z03S" w:eastAsia="FZKai-Z03S" w:hAnsi="FZKai-Z03S" w:hint="eastAsia"/>
      </w:rPr>
      <w:t>《前行》第</w:t>
    </w:r>
    <w:r>
      <w:rPr>
        <w:rFonts w:ascii="FZKai-Z03S" w:eastAsia="FZKai-Z03S" w:hAnsi="FZKai-Z03S"/>
      </w:rPr>
      <w:t>045</w:t>
    </w:r>
    <w:r w:rsidRPr="00346384">
      <w:rPr>
        <w:rFonts w:ascii="FZKai-Z03S" w:eastAsia="FZKai-Z03S" w:hAnsi="FZKai-Z03S" w:hint="eastAsia"/>
      </w:rPr>
      <w:t>课</w:t>
    </w:r>
  </w:p>
  <w:p w14:paraId="74607E10" w14:textId="77777777" w:rsidR="00787059" w:rsidRPr="00D55E69" w:rsidRDefault="00787059" w:rsidP="00F05EEF">
    <w:pPr>
      <w:pStyle w:val="Header"/>
      <w:pBdr>
        <w:bottom w:val="none" w:sz="0" w:space="0" w:color="auto"/>
      </w:pBd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A5FEA" w14:textId="77777777" w:rsidR="00561746" w:rsidRDefault="005617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D24CF"/>
    <w:multiLevelType w:val="hybridMultilevel"/>
    <w:tmpl w:val="ABA699E4"/>
    <w:lvl w:ilvl="0" w:tplc="0409000F">
      <w:start w:val="1"/>
      <w:numFmt w:val="decimal"/>
      <w:pStyle w:val="dy-Heading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0D69FD"/>
    <w:multiLevelType w:val="hybridMultilevel"/>
    <w:tmpl w:val="3D5448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059"/>
    <w:rsid w:val="00000D49"/>
    <w:rsid w:val="00024A0B"/>
    <w:rsid w:val="00027440"/>
    <w:rsid w:val="00044569"/>
    <w:rsid w:val="000559D2"/>
    <w:rsid w:val="00060180"/>
    <w:rsid w:val="00061EF7"/>
    <w:rsid w:val="00077503"/>
    <w:rsid w:val="0008361C"/>
    <w:rsid w:val="00084F04"/>
    <w:rsid w:val="00086ED6"/>
    <w:rsid w:val="000B05A3"/>
    <w:rsid w:val="000C5F8B"/>
    <w:rsid w:val="000D3218"/>
    <w:rsid w:val="000E067E"/>
    <w:rsid w:val="001104EE"/>
    <w:rsid w:val="0011166B"/>
    <w:rsid w:val="0011662F"/>
    <w:rsid w:val="00117135"/>
    <w:rsid w:val="0012642C"/>
    <w:rsid w:val="00132A5A"/>
    <w:rsid w:val="00135402"/>
    <w:rsid w:val="001413A8"/>
    <w:rsid w:val="0014195E"/>
    <w:rsid w:val="00160A67"/>
    <w:rsid w:val="00165766"/>
    <w:rsid w:val="001819D5"/>
    <w:rsid w:val="001920DE"/>
    <w:rsid w:val="001C0E5F"/>
    <w:rsid w:val="001C3C3E"/>
    <w:rsid w:val="001D0762"/>
    <w:rsid w:val="001D23BA"/>
    <w:rsid w:val="001F4A36"/>
    <w:rsid w:val="00214A33"/>
    <w:rsid w:val="00215FFA"/>
    <w:rsid w:val="00216E2E"/>
    <w:rsid w:val="002256C7"/>
    <w:rsid w:val="00226BE0"/>
    <w:rsid w:val="0026459B"/>
    <w:rsid w:val="002716FA"/>
    <w:rsid w:val="0027258B"/>
    <w:rsid w:val="002766F0"/>
    <w:rsid w:val="00280CEF"/>
    <w:rsid w:val="00287163"/>
    <w:rsid w:val="002B14FE"/>
    <w:rsid w:val="002B5E04"/>
    <w:rsid w:val="002B6800"/>
    <w:rsid w:val="002C3C07"/>
    <w:rsid w:val="002E4B29"/>
    <w:rsid w:val="002F62B1"/>
    <w:rsid w:val="00312D8C"/>
    <w:rsid w:val="003246D2"/>
    <w:rsid w:val="00326B04"/>
    <w:rsid w:val="003332C1"/>
    <w:rsid w:val="00336768"/>
    <w:rsid w:val="0033736B"/>
    <w:rsid w:val="00350463"/>
    <w:rsid w:val="00357648"/>
    <w:rsid w:val="00362C8C"/>
    <w:rsid w:val="00364A97"/>
    <w:rsid w:val="00364E37"/>
    <w:rsid w:val="003710BE"/>
    <w:rsid w:val="00371B0F"/>
    <w:rsid w:val="00380CD5"/>
    <w:rsid w:val="0038134E"/>
    <w:rsid w:val="00381B5A"/>
    <w:rsid w:val="00383BB4"/>
    <w:rsid w:val="00384ED3"/>
    <w:rsid w:val="00385E0B"/>
    <w:rsid w:val="003A1E87"/>
    <w:rsid w:val="003A5DFC"/>
    <w:rsid w:val="003E1A2A"/>
    <w:rsid w:val="003F5F6D"/>
    <w:rsid w:val="00404E87"/>
    <w:rsid w:val="00417FC0"/>
    <w:rsid w:val="004325B3"/>
    <w:rsid w:val="00445D62"/>
    <w:rsid w:val="00454384"/>
    <w:rsid w:val="0045666E"/>
    <w:rsid w:val="0046545A"/>
    <w:rsid w:val="00465796"/>
    <w:rsid w:val="00465C64"/>
    <w:rsid w:val="00496E87"/>
    <w:rsid w:val="004A2778"/>
    <w:rsid w:val="004A470C"/>
    <w:rsid w:val="004A64D6"/>
    <w:rsid w:val="004A6C53"/>
    <w:rsid w:val="004E5200"/>
    <w:rsid w:val="004E63A9"/>
    <w:rsid w:val="005041CF"/>
    <w:rsid w:val="00520C4A"/>
    <w:rsid w:val="005261BA"/>
    <w:rsid w:val="00535870"/>
    <w:rsid w:val="0054333F"/>
    <w:rsid w:val="00551A37"/>
    <w:rsid w:val="00561746"/>
    <w:rsid w:val="00561791"/>
    <w:rsid w:val="005661E4"/>
    <w:rsid w:val="00591906"/>
    <w:rsid w:val="00596CED"/>
    <w:rsid w:val="00597FF7"/>
    <w:rsid w:val="005D2530"/>
    <w:rsid w:val="005D440F"/>
    <w:rsid w:val="005E4C4F"/>
    <w:rsid w:val="005F4C75"/>
    <w:rsid w:val="006046C5"/>
    <w:rsid w:val="006514AC"/>
    <w:rsid w:val="006A440C"/>
    <w:rsid w:val="006A556C"/>
    <w:rsid w:val="006B348E"/>
    <w:rsid w:val="006B38BC"/>
    <w:rsid w:val="006C3026"/>
    <w:rsid w:val="006C46A3"/>
    <w:rsid w:val="006D6CDD"/>
    <w:rsid w:val="00710D88"/>
    <w:rsid w:val="00717613"/>
    <w:rsid w:val="0075481C"/>
    <w:rsid w:val="00764155"/>
    <w:rsid w:val="00773388"/>
    <w:rsid w:val="00783CB7"/>
    <w:rsid w:val="00785344"/>
    <w:rsid w:val="0078621A"/>
    <w:rsid w:val="00786CDF"/>
    <w:rsid w:val="00787059"/>
    <w:rsid w:val="00796686"/>
    <w:rsid w:val="007A100A"/>
    <w:rsid w:val="007A69AE"/>
    <w:rsid w:val="007B7DE0"/>
    <w:rsid w:val="007E4A1A"/>
    <w:rsid w:val="00821C02"/>
    <w:rsid w:val="00824E86"/>
    <w:rsid w:val="00835740"/>
    <w:rsid w:val="00837901"/>
    <w:rsid w:val="00852CC8"/>
    <w:rsid w:val="0086171C"/>
    <w:rsid w:val="00865A5B"/>
    <w:rsid w:val="0087153E"/>
    <w:rsid w:val="0088196B"/>
    <w:rsid w:val="0089642E"/>
    <w:rsid w:val="00896F2E"/>
    <w:rsid w:val="008A23F3"/>
    <w:rsid w:val="008A44C6"/>
    <w:rsid w:val="008B594A"/>
    <w:rsid w:val="008C006E"/>
    <w:rsid w:val="008D60D7"/>
    <w:rsid w:val="008D6922"/>
    <w:rsid w:val="008E45C2"/>
    <w:rsid w:val="008F4983"/>
    <w:rsid w:val="008F49D9"/>
    <w:rsid w:val="00900ADF"/>
    <w:rsid w:val="00923979"/>
    <w:rsid w:val="009258CE"/>
    <w:rsid w:val="00940E49"/>
    <w:rsid w:val="00967EA7"/>
    <w:rsid w:val="0098064D"/>
    <w:rsid w:val="00984D1E"/>
    <w:rsid w:val="009A07E0"/>
    <w:rsid w:val="009A08D8"/>
    <w:rsid w:val="009A14DD"/>
    <w:rsid w:val="009A720A"/>
    <w:rsid w:val="009B2F81"/>
    <w:rsid w:val="009C52D1"/>
    <w:rsid w:val="009D57EB"/>
    <w:rsid w:val="009E0420"/>
    <w:rsid w:val="009E2541"/>
    <w:rsid w:val="00A3336A"/>
    <w:rsid w:val="00A348CA"/>
    <w:rsid w:val="00A416A4"/>
    <w:rsid w:val="00A5392C"/>
    <w:rsid w:val="00A57755"/>
    <w:rsid w:val="00A631CF"/>
    <w:rsid w:val="00A71FFB"/>
    <w:rsid w:val="00AA1F26"/>
    <w:rsid w:val="00AA739C"/>
    <w:rsid w:val="00AB59DE"/>
    <w:rsid w:val="00AB5AD8"/>
    <w:rsid w:val="00AC127E"/>
    <w:rsid w:val="00AC3796"/>
    <w:rsid w:val="00B0123D"/>
    <w:rsid w:val="00B22BC4"/>
    <w:rsid w:val="00B23BB1"/>
    <w:rsid w:val="00B30DCF"/>
    <w:rsid w:val="00B31983"/>
    <w:rsid w:val="00B32C53"/>
    <w:rsid w:val="00B3320B"/>
    <w:rsid w:val="00B40D1B"/>
    <w:rsid w:val="00B43BA7"/>
    <w:rsid w:val="00B44560"/>
    <w:rsid w:val="00B50948"/>
    <w:rsid w:val="00B7764E"/>
    <w:rsid w:val="00B83D6B"/>
    <w:rsid w:val="00B9170B"/>
    <w:rsid w:val="00B9285A"/>
    <w:rsid w:val="00BB1690"/>
    <w:rsid w:val="00BB1AFA"/>
    <w:rsid w:val="00BB7C1D"/>
    <w:rsid w:val="00BC72CC"/>
    <w:rsid w:val="00BC7DDC"/>
    <w:rsid w:val="00BD5773"/>
    <w:rsid w:val="00BD5CFB"/>
    <w:rsid w:val="00BE30C9"/>
    <w:rsid w:val="00BE33ED"/>
    <w:rsid w:val="00BE3F11"/>
    <w:rsid w:val="00BF20C9"/>
    <w:rsid w:val="00BF2B5B"/>
    <w:rsid w:val="00C05AA2"/>
    <w:rsid w:val="00C06FCC"/>
    <w:rsid w:val="00C12231"/>
    <w:rsid w:val="00C162DA"/>
    <w:rsid w:val="00C21A9D"/>
    <w:rsid w:val="00C2341C"/>
    <w:rsid w:val="00C30C52"/>
    <w:rsid w:val="00C51080"/>
    <w:rsid w:val="00C87F8F"/>
    <w:rsid w:val="00C95ABF"/>
    <w:rsid w:val="00C97EEA"/>
    <w:rsid w:val="00CA3CCD"/>
    <w:rsid w:val="00CD10E5"/>
    <w:rsid w:val="00CD5EF1"/>
    <w:rsid w:val="00CD7F57"/>
    <w:rsid w:val="00CE10E5"/>
    <w:rsid w:val="00CF0795"/>
    <w:rsid w:val="00D03E92"/>
    <w:rsid w:val="00D14244"/>
    <w:rsid w:val="00D15FBB"/>
    <w:rsid w:val="00D24850"/>
    <w:rsid w:val="00D35B1F"/>
    <w:rsid w:val="00D40000"/>
    <w:rsid w:val="00D447CB"/>
    <w:rsid w:val="00D45665"/>
    <w:rsid w:val="00D55E69"/>
    <w:rsid w:val="00D63BD2"/>
    <w:rsid w:val="00D66373"/>
    <w:rsid w:val="00D66942"/>
    <w:rsid w:val="00D6701E"/>
    <w:rsid w:val="00D70338"/>
    <w:rsid w:val="00D71F47"/>
    <w:rsid w:val="00D80410"/>
    <w:rsid w:val="00D94180"/>
    <w:rsid w:val="00D942EA"/>
    <w:rsid w:val="00DA1161"/>
    <w:rsid w:val="00DB3BF5"/>
    <w:rsid w:val="00DC3505"/>
    <w:rsid w:val="00DD378D"/>
    <w:rsid w:val="00E01FA2"/>
    <w:rsid w:val="00E0303F"/>
    <w:rsid w:val="00E07251"/>
    <w:rsid w:val="00E2285C"/>
    <w:rsid w:val="00E323D8"/>
    <w:rsid w:val="00E70CFE"/>
    <w:rsid w:val="00E825CE"/>
    <w:rsid w:val="00E87D8E"/>
    <w:rsid w:val="00E93C0F"/>
    <w:rsid w:val="00EB70A2"/>
    <w:rsid w:val="00ED4267"/>
    <w:rsid w:val="00EE17F9"/>
    <w:rsid w:val="00EF0B34"/>
    <w:rsid w:val="00EF589B"/>
    <w:rsid w:val="00F05EEF"/>
    <w:rsid w:val="00F123ED"/>
    <w:rsid w:val="00F26DD2"/>
    <w:rsid w:val="00F27D00"/>
    <w:rsid w:val="00F5297B"/>
    <w:rsid w:val="00F665CF"/>
    <w:rsid w:val="00F97BE2"/>
    <w:rsid w:val="00FA2A2A"/>
    <w:rsid w:val="00FA6F0A"/>
    <w:rsid w:val="00FB71DA"/>
    <w:rsid w:val="00FC4161"/>
    <w:rsid w:val="00FD5553"/>
    <w:rsid w:val="00FD5F6B"/>
    <w:rsid w:val="00FD70F0"/>
    <w:rsid w:val="00FE04CB"/>
    <w:rsid w:val="00FF6EA2"/>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47354D"/>
  <w15:chartTrackingRefBased/>
  <w15:docId w15:val="{5992A15B-02F7-B84B-AE82-3EE6B7DF7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A5DFC"/>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7059"/>
    <w:pPr>
      <w:pBdr>
        <w:bottom w:val="single" w:sz="6" w:space="1" w:color="auto"/>
      </w:pBdr>
      <w:tabs>
        <w:tab w:val="center" w:pos="4680"/>
        <w:tab w:val="right" w:pos="9360"/>
      </w:tabs>
      <w:snapToGrid w:val="0"/>
      <w:jc w:val="center"/>
    </w:pPr>
    <w:rPr>
      <w:sz w:val="18"/>
      <w:szCs w:val="18"/>
    </w:rPr>
  </w:style>
  <w:style w:type="character" w:customStyle="1" w:styleId="HeaderChar">
    <w:name w:val="Header Char"/>
    <w:basedOn w:val="DefaultParagraphFont"/>
    <w:link w:val="Header"/>
    <w:uiPriority w:val="99"/>
    <w:rsid w:val="00787059"/>
    <w:rPr>
      <w:sz w:val="18"/>
      <w:szCs w:val="18"/>
    </w:rPr>
  </w:style>
  <w:style w:type="paragraph" w:styleId="Footer">
    <w:name w:val="footer"/>
    <w:basedOn w:val="Normal"/>
    <w:link w:val="FooterChar"/>
    <w:uiPriority w:val="99"/>
    <w:unhideWhenUsed/>
    <w:rsid w:val="00787059"/>
    <w:pPr>
      <w:tabs>
        <w:tab w:val="center" w:pos="4680"/>
        <w:tab w:val="right" w:pos="9360"/>
      </w:tabs>
      <w:snapToGrid w:val="0"/>
    </w:pPr>
    <w:rPr>
      <w:sz w:val="18"/>
      <w:szCs w:val="18"/>
    </w:rPr>
  </w:style>
  <w:style w:type="character" w:customStyle="1" w:styleId="FooterChar">
    <w:name w:val="Footer Char"/>
    <w:basedOn w:val="DefaultParagraphFont"/>
    <w:link w:val="Footer"/>
    <w:uiPriority w:val="99"/>
    <w:rsid w:val="00787059"/>
    <w:rPr>
      <w:sz w:val="18"/>
      <w:szCs w:val="18"/>
    </w:rPr>
  </w:style>
  <w:style w:type="paragraph" w:styleId="NormalWeb">
    <w:name w:val="Normal (Web)"/>
    <w:basedOn w:val="Normal"/>
    <w:uiPriority w:val="99"/>
    <w:unhideWhenUsed/>
    <w:qFormat/>
    <w:rsid w:val="001D076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D0762"/>
    <w:rPr>
      <w:color w:val="0000FF"/>
      <w:u w:val="single"/>
    </w:rPr>
  </w:style>
  <w:style w:type="character" w:styleId="PageNumber">
    <w:name w:val="page number"/>
    <w:basedOn w:val="DefaultParagraphFont"/>
    <w:uiPriority w:val="99"/>
    <w:semiHidden/>
    <w:unhideWhenUsed/>
    <w:rsid w:val="00D55E69"/>
  </w:style>
  <w:style w:type="character" w:customStyle="1" w:styleId="Heading2Char">
    <w:name w:val="Heading 2 Char"/>
    <w:basedOn w:val="DefaultParagraphFont"/>
    <w:link w:val="Heading2"/>
    <w:uiPriority w:val="9"/>
    <w:rsid w:val="003A5DFC"/>
    <w:rPr>
      <w:rFonts w:ascii="Times New Roman" w:eastAsia="Times New Roman" w:hAnsi="Times New Roman" w:cs="Times New Roman"/>
      <w:b/>
      <w:bCs/>
      <w:sz w:val="36"/>
      <w:szCs w:val="36"/>
    </w:rPr>
  </w:style>
  <w:style w:type="paragraph" w:customStyle="1" w:styleId="Char">
    <w:name w:val="普通(网站) Char"/>
    <w:basedOn w:val="Normal"/>
    <w:qFormat/>
    <w:rsid w:val="003A5DFC"/>
    <w:pPr>
      <w:spacing w:beforeAutospacing="1" w:afterAutospacing="1"/>
    </w:pPr>
    <w:rPr>
      <w:rFonts w:ascii="SimSun" w:eastAsia="SimSun" w:hAnsi="SimSun" w:cs="Times New Roman" w:hint="eastAsia"/>
    </w:rPr>
  </w:style>
  <w:style w:type="paragraph" w:styleId="Title">
    <w:name w:val="Title"/>
    <w:basedOn w:val="Normal"/>
    <w:next w:val="Normal"/>
    <w:link w:val="TitleChar"/>
    <w:uiPriority w:val="10"/>
    <w:qFormat/>
    <w:rsid w:val="003A5DFC"/>
    <w:pPr>
      <w:spacing w:before="240" w:after="6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uiPriority w:val="10"/>
    <w:rsid w:val="003A5DFC"/>
    <w:rPr>
      <w:rFonts w:asciiTheme="majorHAnsi" w:eastAsiaTheme="majorEastAsia" w:hAnsiTheme="majorHAnsi" w:cstheme="majorBidi"/>
      <w:b/>
      <w:bCs/>
      <w:sz w:val="32"/>
      <w:szCs w:val="32"/>
    </w:rPr>
  </w:style>
  <w:style w:type="paragraph" w:styleId="BalloonText">
    <w:name w:val="Balloon Text"/>
    <w:basedOn w:val="Normal"/>
    <w:link w:val="BalloonTextChar"/>
    <w:uiPriority w:val="99"/>
    <w:semiHidden/>
    <w:unhideWhenUsed/>
    <w:rsid w:val="00A5392C"/>
    <w:rPr>
      <w:rFonts w:ascii="SimSun" w:eastAsia="SimSun"/>
      <w:sz w:val="18"/>
      <w:szCs w:val="18"/>
    </w:rPr>
  </w:style>
  <w:style w:type="character" w:customStyle="1" w:styleId="BalloonTextChar">
    <w:name w:val="Balloon Text Char"/>
    <w:basedOn w:val="DefaultParagraphFont"/>
    <w:link w:val="BalloonText"/>
    <w:uiPriority w:val="99"/>
    <w:semiHidden/>
    <w:rsid w:val="00A5392C"/>
    <w:rPr>
      <w:rFonts w:ascii="SimSun" w:eastAsia="SimSun"/>
      <w:sz w:val="18"/>
      <w:szCs w:val="18"/>
    </w:rPr>
  </w:style>
  <w:style w:type="paragraph" w:customStyle="1" w:styleId="dy-answer">
    <w:name w:val="dy-answer"/>
    <w:basedOn w:val="Normal"/>
    <w:autoRedefine/>
    <w:qFormat/>
    <w:rsid w:val="003710BE"/>
    <w:pPr>
      <w:shd w:val="clear" w:color="auto" w:fill="FFFFFF"/>
      <w:jc w:val="both"/>
    </w:pPr>
    <w:rPr>
      <w:rFonts w:ascii="STFangsong" w:eastAsia="STFangsong" w:hAnsi="STFangsong" w:cs="Times New Roman"/>
      <w:b/>
      <w:bCs/>
      <w:color w:val="000000" w:themeColor="text1"/>
      <w:sz w:val="28"/>
      <w:szCs w:val="28"/>
      <w:shd w:val="clear" w:color="auto" w:fill="FFFFFF"/>
    </w:rPr>
  </w:style>
  <w:style w:type="paragraph" w:customStyle="1" w:styleId="dy-Heading1">
    <w:name w:val="dy-Heading1"/>
    <w:basedOn w:val="Heading2"/>
    <w:qFormat/>
    <w:rsid w:val="003710BE"/>
    <w:pPr>
      <w:keepNext/>
      <w:keepLines/>
      <w:numPr>
        <w:numId w:val="3"/>
      </w:numPr>
      <w:spacing w:before="0" w:beforeAutospacing="0" w:after="0" w:afterAutospacing="0" w:line="540" w:lineRule="exact"/>
      <w:jc w:val="both"/>
    </w:pPr>
    <w:rPr>
      <w:rFonts w:ascii="STFangsong" w:eastAsia="STFangsong" w:hAnsi="STFangsong" w:cstheme="majorBidi"/>
      <w:color w:val="0070C0"/>
      <w:sz w:val="28"/>
      <w:szCs w:val="28"/>
    </w:rPr>
  </w:style>
  <w:style w:type="paragraph" w:customStyle="1" w:styleId="dy-index">
    <w:name w:val="dy-index"/>
    <w:basedOn w:val="Normal"/>
    <w:autoRedefine/>
    <w:qFormat/>
    <w:rsid w:val="003710BE"/>
    <w:pPr>
      <w:spacing w:line="540" w:lineRule="exact"/>
      <w:jc w:val="both"/>
    </w:pPr>
    <w:rPr>
      <w:rFonts w:ascii="STFangsong" w:eastAsia="STFangsong" w:hAnsi="STFangsong"/>
      <w:b/>
      <w:bCs/>
      <w:color w:val="4472C4" w:themeColor="accent1"/>
      <w:sz w:val="28"/>
      <w:szCs w:val="28"/>
    </w:rPr>
  </w:style>
  <w:style w:type="paragraph" w:customStyle="1" w:styleId="dy-pageheader">
    <w:name w:val="dy-pageheader"/>
    <w:basedOn w:val="Header"/>
    <w:autoRedefine/>
    <w:qFormat/>
    <w:rsid w:val="003710BE"/>
    <w:pPr>
      <w:pBdr>
        <w:bottom w:val="single" w:sz="4" w:space="1" w:color="auto"/>
      </w:pBdr>
      <w:jc w:val="left"/>
    </w:pPr>
    <w:rPr>
      <w:rFonts w:ascii="FZKai-Z03S" w:eastAsia="FZKai-Z03S" w:hAnsi="FZKai-Z03S"/>
    </w:rPr>
  </w:style>
  <w:style w:type="paragraph" w:customStyle="1" w:styleId="dy-quiz">
    <w:name w:val="dy-quiz"/>
    <w:basedOn w:val="Normal"/>
    <w:autoRedefine/>
    <w:qFormat/>
    <w:rsid w:val="003710BE"/>
    <w:pPr>
      <w:shd w:val="clear" w:color="auto" w:fill="FFFFFF"/>
      <w:jc w:val="both"/>
    </w:pPr>
    <w:rPr>
      <w:rFonts w:ascii="STFangsong" w:eastAsia="STFangsong" w:hAnsi="STFangsong" w:cs="Times New Roman"/>
      <w:color w:val="000000" w:themeColor="text1"/>
      <w:sz w:val="28"/>
      <w:szCs w:val="28"/>
      <w:shd w:val="clear" w:color="auto" w:fill="FFFFFF"/>
    </w:rPr>
  </w:style>
  <w:style w:type="paragraph" w:customStyle="1" w:styleId="dy-title">
    <w:name w:val="dy-title"/>
    <w:basedOn w:val="Title"/>
    <w:autoRedefine/>
    <w:qFormat/>
    <w:rsid w:val="003710BE"/>
    <w:pPr>
      <w:spacing w:before="0" w:after="0" w:line="540" w:lineRule="exact"/>
    </w:pPr>
    <w:rPr>
      <w:rFonts w:ascii="STFangsong" w:eastAsia="STFangsong" w:hAnsi="STFangsong"/>
      <w:sz w:val="28"/>
      <w:szCs w:val="28"/>
    </w:rPr>
  </w:style>
  <w:style w:type="character" w:styleId="UnresolvedMention">
    <w:name w:val="Unresolved Mention"/>
    <w:basedOn w:val="DefaultParagraphFont"/>
    <w:uiPriority w:val="99"/>
    <w:semiHidden/>
    <w:unhideWhenUsed/>
    <w:rsid w:val="008E45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173256">
      <w:bodyDiv w:val="1"/>
      <w:marLeft w:val="0"/>
      <w:marRight w:val="0"/>
      <w:marTop w:val="0"/>
      <w:marBottom w:val="0"/>
      <w:divBdr>
        <w:top w:val="none" w:sz="0" w:space="0" w:color="auto"/>
        <w:left w:val="none" w:sz="0" w:space="0" w:color="auto"/>
        <w:bottom w:val="none" w:sz="0" w:space="0" w:color="auto"/>
        <w:right w:val="none" w:sz="0" w:space="0" w:color="auto"/>
      </w:divBdr>
      <w:divsChild>
        <w:div w:id="1571884152">
          <w:marLeft w:val="0"/>
          <w:marRight w:val="0"/>
          <w:marTop w:val="0"/>
          <w:marBottom w:val="0"/>
          <w:divBdr>
            <w:top w:val="none" w:sz="0" w:space="0" w:color="auto"/>
            <w:left w:val="none" w:sz="0" w:space="0" w:color="auto"/>
            <w:bottom w:val="none" w:sz="0" w:space="0" w:color="auto"/>
            <w:right w:val="none" w:sz="0" w:space="0" w:color="auto"/>
          </w:divBdr>
        </w:div>
        <w:div w:id="1399355014">
          <w:marLeft w:val="0"/>
          <w:marRight w:val="0"/>
          <w:marTop w:val="0"/>
          <w:marBottom w:val="0"/>
          <w:divBdr>
            <w:top w:val="none" w:sz="0" w:space="0" w:color="auto"/>
            <w:left w:val="none" w:sz="0" w:space="0" w:color="auto"/>
            <w:bottom w:val="none" w:sz="0" w:space="0" w:color="auto"/>
            <w:right w:val="none" w:sz="0" w:space="0" w:color="auto"/>
          </w:divBdr>
        </w:div>
        <w:div w:id="723674711">
          <w:marLeft w:val="0"/>
          <w:marRight w:val="0"/>
          <w:marTop w:val="0"/>
          <w:marBottom w:val="0"/>
          <w:divBdr>
            <w:top w:val="none" w:sz="0" w:space="0" w:color="auto"/>
            <w:left w:val="none" w:sz="0" w:space="0" w:color="auto"/>
            <w:bottom w:val="none" w:sz="0" w:space="0" w:color="auto"/>
            <w:right w:val="none" w:sz="0" w:space="0" w:color="auto"/>
          </w:divBdr>
        </w:div>
        <w:div w:id="1260719484">
          <w:marLeft w:val="0"/>
          <w:marRight w:val="0"/>
          <w:marTop w:val="0"/>
          <w:marBottom w:val="0"/>
          <w:divBdr>
            <w:top w:val="none" w:sz="0" w:space="0" w:color="auto"/>
            <w:left w:val="none" w:sz="0" w:space="0" w:color="auto"/>
            <w:bottom w:val="none" w:sz="0" w:space="0" w:color="auto"/>
            <w:right w:val="none" w:sz="0" w:space="0" w:color="auto"/>
          </w:divBdr>
          <w:divsChild>
            <w:div w:id="1267733809">
              <w:marLeft w:val="0"/>
              <w:marRight w:val="0"/>
              <w:marTop w:val="0"/>
              <w:marBottom w:val="0"/>
              <w:divBdr>
                <w:top w:val="none" w:sz="0" w:space="0" w:color="auto"/>
                <w:left w:val="none" w:sz="0" w:space="0" w:color="auto"/>
                <w:bottom w:val="none" w:sz="0" w:space="0" w:color="auto"/>
                <w:right w:val="none" w:sz="0" w:space="0" w:color="auto"/>
              </w:divBdr>
            </w:div>
            <w:div w:id="40136279">
              <w:marLeft w:val="0"/>
              <w:marRight w:val="0"/>
              <w:marTop w:val="0"/>
              <w:marBottom w:val="0"/>
              <w:divBdr>
                <w:top w:val="none" w:sz="0" w:space="0" w:color="auto"/>
                <w:left w:val="none" w:sz="0" w:space="0" w:color="auto"/>
                <w:bottom w:val="none" w:sz="0" w:space="0" w:color="auto"/>
                <w:right w:val="none" w:sz="0" w:space="0" w:color="auto"/>
              </w:divBdr>
            </w:div>
            <w:div w:id="372507140">
              <w:marLeft w:val="0"/>
              <w:marRight w:val="0"/>
              <w:marTop w:val="0"/>
              <w:marBottom w:val="0"/>
              <w:divBdr>
                <w:top w:val="none" w:sz="0" w:space="0" w:color="auto"/>
                <w:left w:val="none" w:sz="0" w:space="0" w:color="auto"/>
                <w:bottom w:val="none" w:sz="0" w:space="0" w:color="auto"/>
                <w:right w:val="none" w:sz="0" w:space="0" w:color="auto"/>
              </w:divBdr>
            </w:div>
            <w:div w:id="1280918899">
              <w:marLeft w:val="0"/>
              <w:marRight w:val="0"/>
              <w:marTop w:val="0"/>
              <w:marBottom w:val="0"/>
              <w:divBdr>
                <w:top w:val="none" w:sz="0" w:space="0" w:color="auto"/>
                <w:left w:val="none" w:sz="0" w:space="0" w:color="auto"/>
                <w:bottom w:val="none" w:sz="0" w:space="0" w:color="auto"/>
                <w:right w:val="none" w:sz="0" w:space="0" w:color="auto"/>
              </w:divBdr>
            </w:div>
            <w:div w:id="1464225726">
              <w:marLeft w:val="0"/>
              <w:marRight w:val="0"/>
              <w:marTop w:val="0"/>
              <w:marBottom w:val="0"/>
              <w:divBdr>
                <w:top w:val="none" w:sz="0" w:space="0" w:color="auto"/>
                <w:left w:val="none" w:sz="0" w:space="0" w:color="auto"/>
                <w:bottom w:val="none" w:sz="0" w:space="0" w:color="auto"/>
                <w:right w:val="none" w:sz="0" w:space="0" w:color="auto"/>
              </w:divBdr>
            </w:div>
            <w:div w:id="1101990585">
              <w:marLeft w:val="0"/>
              <w:marRight w:val="0"/>
              <w:marTop w:val="0"/>
              <w:marBottom w:val="0"/>
              <w:divBdr>
                <w:top w:val="none" w:sz="0" w:space="0" w:color="auto"/>
                <w:left w:val="none" w:sz="0" w:space="0" w:color="auto"/>
                <w:bottom w:val="none" w:sz="0" w:space="0" w:color="auto"/>
                <w:right w:val="none" w:sz="0" w:space="0" w:color="auto"/>
              </w:divBdr>
            </w:div>
            <w:div w:id="1615164760">
              <w:marLeft w:val="0"/>
              <w:marRight w:val="0"/>
              <w:marTop w:val="0"/>
              <w:marBottom w:val="0"/>
              <w:divBdr>
                <w:top w:val="none" w:sz="0" w:space="0" w:color="auto"/>
                <w:left w:val="none" w:sz="0" w:space="0" w:color="auto"/>
                <w:bottom w:val="none" w:sz="0" w:space="0" w:color="auto"/>
                <w:right w:val="none" w:sz="0" w:space="0" w:color="auto"/>
              </w:divBdr>
              <w:divsChild>
                <w:div w:id="1892111749">
                  <w:marLeft w:val="0"/>
                  <w:marRight w:val="0"/>
                  <w:marTop w:val="0"/>
                  <w:marBottom w:val="0"/>
                  <w:divBdr>
                    <w:top w:val="none" w:sz="0" w:space="0" w:color="auto"/>
                    <w:left w:val="none" w:sz="0" w:space="0" w:color="auto"/>
                    <w:bottom w:val="none" w:sz="0" w:space="0" w:color="auto"/>
                    <w:right w:val="none" w:sz="0" w:space="0" w:color="auto"/>
                  </w:divBdr>
                </w:div>
                <w:div w:id="1724596064">
                  <w:marLeft w:val="0"/>
                  <w:marRight w:val="0"/>
                  <w:marTop w:val="0"/>
                  <w:marBottom w:val="0"/>
                  <w:divBdr>
                    <w:top w:val="none" w:sz="0" w:space="0" w:color="auto"/>
                    <w:left w:val="none" w:sz="0" w:space="0" w:color="auto"/>
                    <w:bottom w:val="none" w:sz="0" w:space="0" w:color="auto"/>
                    <w:right w:val="none" w:sz="0" w:space="0" w:color="auto"/>
                  </w:divBdr>
                </w:div>
              </w:divsChild>
            </w:div>
            <w:div w:id="1754861807">
              <w:marLeft w:val="0"/>
              <w:marRight w:val="0"/>
              <w:marTop w:val="0"/>
              <w:marBottom w:val="0"/>
              <w:divBdr>
                <w:top w:val="none" w:sz="0" w:space="0" w:color="auto"/>
                <w:left w:val="none" w:sz="0" w:space="0" w:color="auto"/>
                <w:bottom w:val="none" w:sz="0" w:space="0" w:color="auto"/>
                <w:right w:val="none" w:sz="0" w:space="0" w:color="auto"/>
              </w:divBdr>
            </w:div>
            <w:div w:id="900561435">
              <w:marLeft w:val="0"/>
              <w:marRight w:val="0"/>
              <w:marTop w:val="0"/>
              <w:marBottom w:val="0"/>
              <w:divBdr>
                <w:top w:val="none" w:sz="0" w:space="0" w:color="auto"/>
                <w:left w:val="none" w:sz="0" w:space="0" w:color="auto"/>
                <w:bottom w:val="none" w:sz="0" w:space="0" w:color="auto"/>
                <w:right w:val="none" w:sz="0" w:space="0" w:color="auto"/>
              </w:divBdr>
            </w:div>
            <w:div w:id="2142533719">
              <w:marLeft w:val="0"/>
              <w:marRight w:val="0"/>
              <w:marTop w:val="0"/>
              <w:marBottom w:val="0"/>
              <w:divBdr>
                <w:top w:val="none" w:sz="0" w:space="0" w:color="auto"/>
                <w:left w:val="none" w:sz="0" w:space="0" w:color="auto"/>
                <w:bottom w:val="none" w:sz="0" w:space="0" w:color="auto"/>
                <w:right w:val="none" w:sz="0" w:space="0" w:color="auto"/>
              </w:divBdr>
            </w:div>
            <w:div w:id="1097559920">
              <w:marLeft w:val="0"/>
              <w:marRight w:val="0"/>
              <w:marTop w:val="0"/>
              <w:marBottom w:val="0"/>
              <w:divBdr>
                <w:top w:val="none" w:sz="0" w:space="0" w:color="auto"/>
                <w:left w:val="none" w:sz="0" w:space="0" w:color="auto"/>
                <w:bottom w:val="none" w:sz="0" w:space="0" w:color="auto"/>
                <w:right w:val="none" w:sz="0" w:space="0" w:color="auto"/>
              </w:divBdr>
            </w:div>
          </w:divsChild>
        </w:div>
        <w:div w:id="1338266647">
          <w:marLeft w:val="0"/>
          <w:marRight w:val="0"/>
          <w:marTop w:val="0"/>
          <w:marBottom w:val="0"/>
          <w:divBdr>
            <w:top w:val="none" w:sz="0" w:space="0" w:color="auto"/>
            <w:left w:val="none" w:sz="0" w:space="0" w:color="auto"/>
            <w:bottom w:val="none" w:sz="0" w:space="0" w:color="auto"/>
            <w:right w:val="none" w:sz="0" w:space="0" w:color="auto"/>
          </w:divBdr>
        </w:div>
        <w:div w:id="658996814">
          <w:marLeft w:val="0"/>
          <w:marRight w:val="0"/>
          <w:marTop w:val="0"/>
          <w:marBottom w:val="0"/>
          <w:divBdr>
            <w:top w:val="none" w:sz="0" w:space="0" w:color="auto"/>
            <w:left w:val="none" w:sz="0" w:space="0" w:color="auto"/>
            <w:bottom w:val="none" w:sz="0" w:space="0" w:color="auto"/>
            <w:right w:val="none" w:sz="0" w:space="0" w:color="auto"/>
          </w:divBdr>
        </w:div>
        <w:div w:id="432944159">
          <w:marLeft w:val="0"/>
          <w:marRight w:val="0"/>
          <w:marTop w:val="0"/>
          <w:marBottom w:val="0"/>
          <w:divBdr>
            <w:top w:val="none" w:sz="0" w:space="0" w:color="auto"/>
            <w:left w:val="none" w:sz="0" w:space="0" w:color="auto"/>
            <w:bottom w:val="none" w:sz="0" w:space="0" w:color="auto"/>
            <w:right w:val="none" w:sz="0" w:space="0" w:color="auto"/>
          </w:divBdr>
        </w:div>
        <w:div w:id="315375450">
          <w:marLeft w:val="0"/>
          <w:marRight w:val="0"/>
          <w:marTop w:val="0"/>
          <w:marBottom w:val="0"/>
          <w:divBdr>
            <w:top w:val="none" w:sz="0" w:space="0" w:color="auto"/>
            <w:left w:val="none" w:sz="0" w:space="0" w:color="auto"/>
            <w:bottom w:val="none" w:sz="0" w:space="0" w:color="auto"/>
            <w:right w:val="none" w:sz="0" w:space="0" w:color="auto"/>
          </w:divBdr>
        </w:div>
        <w:div w:id="61371436">
          <w:marLeft w:val="0"/>
          <w:marRight w:val="0"/>
          <w:marTop w:val="0"/>
          <w:marBottom w:val="0"/>
          <w:divBdr>
            <w:top w:val="none" w:sz="0" w:space="0" w:color="auto"/>
            <w:left w:val="none" w:sz="0" w:space="0" w:color="auto"/>
            <w:bottom w:val="none" w:sz="0" w:space="0" w:color="auto"/>
            <w:right w:val="none" w:sz="0" w:space="0" w:color="auto"/>
          </w:divBdr>
        </w:div>
        <w:div w:id="1488283668">
          <w:marLeft w:val="0"/>
          <w:marRight w:val="0"/>
          <w:marTop w:val="0"/>
          <w:marBottom w:val="0"/>
          <w:divBdr>
            <w:top w:val="none" w:sz="0" w:space="0" w:color="auto"/>
            <w:left w:val="none" w:sz="0" w:space="0" w:color="auto"/>
            <w:bottom w:val="none" w:sz="0" w:space="0" w:color="auto"/>
            <w:right w:val="none" w:sz="0" w:space="0" w:color="auto"/>
          </w:divBdr>
        </w:div>
        <w:div w:id="2045594334">
          <w:marLeft w:val="0"/>
          <w:marRight w:val="0"/>
          <w:marTop w:val="0"/>
          <w:marBottom w:val="0"/>
          <w:divBdr>
            <w:top w:val="none" w:sz="0" w:space="0" w:color="auto"/>
            <w:left w:val="none" w:sz="0" w:space="0" w:color="auto"/>
            <w:bottom w:val="none" w:sz="0" w:space="0" w:color="auto"/>
            <w:right w:val="none" w:sz="0" w:space="0" w:color="auto"/>
          </w:divBdr>
        </w:div>
        <w:div w:id="1012339128">
          <w:marLeft w:val="0"/>
          <w:marRight w:val="0"/>
          <w:marTop w:val="0"/>
          <w:marBottom w:val="0"/>
          <w:divBdr>
            <w:top w:val="none" w:sz="0" w:space="0" w:color="auto"/>
            <w:left w:val="none" w:sz="0" w:space="0" w:color="auto"/>
            <w:bottom w:val="none" w:sz="0" w:space="0" w:color="auto"/>
            <w:right w:val="none" w:sz="0" w:space="0" w:color="auto"/>
          </w:divBdr>
        </w:div>
        <w:div w:id="1165197294">
          <w:marLeft w:val="0"/>
          <w:marRight w:val="0"/>
          <w:marTop w:val="0"/>
          <w:marBottom w:val="0"/>
          <w:divBdr>
            <w:top w:val="none" w:sz="0" w:space="0" w:color="auto"/>
            <w:left w:val="none" w:sz="0" w:space="0" w:color="auto"/>
            <w:bottom w:val="none" w:sz="0" w:space="0" w:color="auto"/>
            <w:right w:val="none" w:sz="0" w:space="0" w:color="auto"/>
          </w:divBdr>
        </w:div>
        <w:div w:id="1909610269">
          <w:marLeft w:val="0"/>
          <w:marRight w:val="0"/>
          <w:marTop w:val="0"/>
          <w:marBottom w:val="0"/>
          <w:divBdr>
            <w:top w:val="none" w:sz="0" w:space="0" w:color="auto"/>
            <w:left w:val="none" w:sz="0" w:space="0" w:color="auto"/>
            <w:bottom w:val="none" w:sz="0" w:space="0" w:color="auto"/>
            <w:right w:val="none" w:sz="0" w:space="0" w:color="auto"/>
          </w:divBdr>
        </w:div>
        <w:div w:id="149517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21</Pages>
  <Words>2066</Words>
  <Characters>11782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Ruiyan Shi</dc:creator>
  <cp:keywords/>
  <dc:description/>
  <cp:lastModifiedBy>Ruiyan Shi</cp:lastModifiedBy>
  <cp:revision>218</cp:revision>
  <dcterms:created xsi:type="dcterms:W3CDTF">2019-07-11T15:12:00Z</dcterms:created>
  <dcterms:modified xsi:type="dcterms:W3CDTF">2020-02-09T09:44:00Z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#000000,7,Calibri</vt:lpwstr>
  </property>
  <property fmtid="{D5CDD505-2E9C-101B-9397-08002B2CF9AE}" pid="4" name="ClassificationContentMarkingFooterText">
    <vt:lpwstr>Juniper Business Use Only</vt:lpwstr>
  </property>
  <property fmtid="{D5CDD505-2E9C-101B-9397-08002B2CF9AE}" pid="5" name="MSIP_Label_9784d817-3396-4a4f-b60c-3ef6b345fe55_Enabled">
    <vt:lpwstr>true</vt:lpwstr>
  </property>
  <property fmtid="{D5CDD505-2E9C-101B-9397-08002B2CF9AE}" pid="6" name="MSIP_Label_9784d817-3396-4a4f-b60c-3ef6b345fe55_SetDate">
    <vt:lpwstr>2019-07-11T15:12:33+0800</vt:lpwstr>
  </property>
  <property fmtid="{D5CDD505-2E9C-101B-9397-08002B2CF9AE}" pid="7" name="MSIP_Label_9784d817-3396-4a4f-b60c-3ef6b345fe55_Method">
    <vt:lpwstr>Standard</vt:lpwstr>
  </property>
  <property fmtid="{D5CDD505-2E9C-101B-9397-08002B2CF9AE}" pid="8" name="MSIP_Label_9784d817-3396-4a4f-b60c-3ef6b345fe55_Name">
    <vt:lpwstr>Juniper Business Use Only</vt:lpwstr>
  </property>
  <property fmtid="{D5CDD505-2E9C-101B-9397-08002B2CF9AE}" pid="9" name="MSIP_Label_9784d817-3396-4a4f-b60c-3ef6b345fe55_SiteId">
    <vt:lpwstr>bea78b3c-4cdb-4130-854a-1d193232e5f4</vt:lpwstr>
  </property>
  <property fmtid="{D5CDD505-2E9C-101B-9397-08002B2CF9AE}" pid="10" name="MSIP_Label_9784d817-3396-4a4f-b60c-3ef6b345fe55_ActionId">
    <vt:lpwstr>0c1c982f-732d-4187-8024-0000a242be0f</vt:lpwstr>
  </property>
  <property fmtid="{D5CDD505-2E9C-101B-9397-08002B2CF9AE}" pid="11" name="MSIP_Label_9784d817-3396-4a4f-b60c-3ef6b345fe55_ContentBits">
    <vt:lpwstr>2</vt:lpwstr>
  </property>
</Properties>
</file>