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301E5" w14:textId="107031B7" w:rsidR="003E6673" w:rsidRPr="00CC572D" w:rsidRDefault="003E6673" w:rsidP="003E6673">
      <w:pPr>
        <w:pStyle w:val="aa"/>
        <w:spacing w:before="0" w:after="0" w:line="540" w:lineRule="exact"/>
        <w:rPr>
          <w:rFonts w:ascii="STFangsong" w:eastAsia="STFangsong" w:hAnsi="STFangsong"/>
          <w:sz w:val="28"/>
          <w:szCs w:val="28"/>
        </w:rPr>
      </w:pPr>
      <w:r w:rsidRPr="00CC572D">
        <w:rPr>
          <w:rFonts w:ascii="STFangsong" w:eastAsia="STFangsong" w:hAnsi="STFangsong" w:hint="eastAsia"/>
          <w:sz w:val="28"/>
          <w:szCs w:val="28"/>
        </w:rPr>
        <w:t>《前行》第0</w:t>
      </w:r>
      <w:r>
        <w:rPr>
          <w:rFonts w:ascii="STFangsong" w:eastAsia="STFangsong" w:hAnsi="STFangsong"/>
          <w:sz w:val="28"/>
          <w:szCs w:val="28"/>
        </w:rPr>
        <w:t>53</w:t>
      </w:r>
      <w:r w:rsidRPr="00CC572D">
        <w:rPr>
          <w:rFonts w:ascii="STFangsong" w:eastAsia="STFangsong" w:hAnsi="STFangsong" w:hint="eastAsia"/>
          <w:sz w:val="28"/>
          <w:szCs w:val="28"/>
        </w:rPr>
        <w:t>课-答疑全集</w:t>
      </w:r>
    </w:p>
    <w:p w14:paraId="548C766C" w14:textId="77777777" w:rsidR="003E6673" w:rsidRPr="00CC572D" w:rsidRDefault="003E6673" w:rsidP="003E6673">
      <w:pPr>
        <w:rPr>
          <w:rFonts w:ascii="STFangsong" w:eastAsia="STFangsong" w:hAnsi="STFangsong"/>
          <w:sz w:val="28"/>
          <w:szCs w:val="28"/>
        </w:rPr>
      </w:pPr>
    </w:p>
    <w:p w14:paraId="2BA7EAF9" w14:textId="77777777" w:rsidR="003E6673" w:rsidRPr="00CC572D" w:rsidRDefault="003E6673" w:rsidP="003E6673">
      <w:pPr>
        <w:spacing w:line="540" w:lineRule="exact"/>
        <w:rPr>
          <w:rFonts w:ascii="STFangsong" w:eastAsia="STFangsong" w:hAnsi="STFangsong"/>
          <w:b/>
          <w:bCs/>
          <w:color w:val="4472C4" w:themeColor="accent1"/>
          <w:sz w:val="28"/>
          <w:szCs w:val="28"/>
        </w:rPr>
      </w:pPr>
      <w:r w:rsidRPr="00CC572D">
        <w:rPr>
          <w:rFonts w:ascii="STFangsong" w:eastAsia="STFangsong" w:hAnsi="STFangsong" w:hint="eastAsia"/>
          <w:b/>
          <w:bCs/>
          <w:color w:val="4472C4" w:themeColor="accent1"/>
          <w:sz w:val="28"/>
          <w:szCs w:val="28"/>
        </w:rPr>
        <w:t>目录</w:t>
      </w:r>
    </w:p>
    <w:p w14:paraId="63EE0ED9" w14:textId="77777777" w:rsidR="003E6673" w:rsidRDefault="00912C7A" w:rsidP="003E6673">
      <w:pPr>
        <w:pStyle w:val="Char"/>
        <w:numPr>
          <w:ilvl w:val="0"/>
          <w:numId w:val="2"/>
        </w:numPr>
        <w:spacing w:beforeAutospacing="0" w:afterAutospacing="0" w:line="540" w:lineRule="exact"/>
        <w:jc w:val="both"/>
        <w:rPr>
          <w:rFonts w:ascii="STFangsong" w:eastAsia="STFangsong" w:hAnsi="STFangsong" w:hint="default"/>
          <w:b/>
          <w:bCs/>
          <w:color w:val="4472C4" w:themeColor="accent1"/>
          <w:sz w:val="28"/>
          <w:szCs w:val="28"/>
          <w:u w:val="single"/>
        </w:rPr>
      </w:pPr>
      <w:hyperlink w:anchor="_名词解释" w:history="1">
        <w:proofErr w:type="gramStart"/>
        <w:r w:rsidR="003E6673" w:rsidRPr="00912000">
          <w:rPr>
            <w:rStyle w:val="a7"/>
            <w:rFonts w:ascii="STFangsong" w:eastAsia="STFangsong" w:hAnsi="STFangsong" w:hint="default"/>
            <w:b/>
            <w:bCs/>
            <w:sz w:val="28"/>
            <w:szCs w:val="28"/>
          </w:rPr>
          <w:t>名颂解释</w:t>
        </w:r>
        <w:proofErr w:type="gramEnd"/>
      </w:hyperlink>
    </w:p>
    <w:p w14:paraId="3EBC841B" w14:textId="0C8F7C36" w:rsidR="003E6673" w:rsidRDefault="00912C7A" w:rsidP="003E6673">
      <w:pPr>
        <w:pStyle w:val="Char"/>
        <w:numPr>
          <w:ilvl w:val="0"/>
          <w:numId w:val="2"/>
        </w:numPr>
        <w:spacing w:beforeAutospacing="0" w:afterAutospacing="0" w:line="540" w:lineRule="exact"/>
        <w:jc w:val="both"/>
        <w:rPr>
          <w:rFonts w:ascii="STFangsong" w:eastAsia="STFangsong" w:hAnsi="STFangsong" w:hint="default"/>
          <w:b/>
          <w:bCs/>
          <w:color w:val="4472C4" w:themeColor="accent1"/>
          <w:sz w:val="28"/>
          <w:szCs w:val="28"/>
          <w:u w:val="single"/>
        </w:rPr>
      </w:pPr>
      <w:hyperlink w:anchor="_怨憎会苦" w:history="1">
        <w:r w:rsidR="005554BD" w:rsidRPr="005554BD">
          <w:rPr>
            <w:rStyle w:val="a7"/>
            <w:rFonts w:ascii="STFangsong" w:eastAsia="STFangsong" w:hAnsi="STFangsong" w:hint="default"/>
            <w:b/>
            <w:bCs/>
            <w:sz w:val="28"/>
            <w:szCs w:val="28"/>
          </w:rPr>
          <w:t>怨憎会苦</w:t>
        </w:r>
      </w:hyperlink>
    </w:p>
    <w:p w14:paraId="779CD118" w14:textId="5D6C43F1" w:rsidR="005554BD" w:rsidRPr="00CC3187" w:rsidRDefault="00912C7A" w:rsidP="003E6673">
      <w:pPr>
        <w:pStyle w:val="Char"/>
        <w:numPr>
          <w:ilvl w:val="0"/>
          <w:numId w:val="2"/>
        </w:numPr>
        <w:spacing w:beforeAutospacing="0" w:afterAutospacing="0" w:line="540" w:lineRule="exact"/>
        <w:jc w:val="both"/>
        <w:rPr>
          <w:rFonts w:ascii="STFangsong" w:eastAsia="STFangsong" w:hAnsi="STFangsong" w:hint="default"/>
          <w:b/>
          <w:bCs/>
          <w:color w:val="4472C4" w:themeColor="accent1"/>
          <w:sz w:val="28"/>
          <w:szCs w:val="28"/>
          <w:u w:val="single"/>
        </w:rPr>
      </w:pPr>
      <w:hyperlink w:anchor="_其余疑问" w:history="1">
        <w:r w:rsidR="005554BD" w:rsidRPr="005554BD">
          <w:rPr>
            <w:rStyle w:val="a7"/>
            <w:rFonts w:ascii="STFangsong" w:eastAsia="STFangsong" w:hAnsi="STFangsong" w:hint="default"/>
            <w:b/>
            <w:bCs/>
            <w:sz w:val="28"/>
            <w:szCs w:val="28"/>
          </w:rPr>
          <w:t>其余疑问</w:t>
        </w:r>
      </w:hyperlink>
    </w:p>
    <w:p w14:paraId="6124E183" w14:textId="77777777" w:rsidR="003E6673" w:rsidRPr="00CC572D" w:rsidRDefault="003E6673" w:rsidP="003E6673">
      <w:pPr>
        <w:pStyle w:val="Char"/>
        <w:spacing w:beforeAutospacing="0" w:afterAutospacing="0" w:line="540" w:lineRule="exact"/>
        <w:jc w:val="both"/>
        <w:rPr>
          <w:rFonts w:ascii="STFangsong" w:eastAsia="STFangsong" w:hAnsi="STFangsong" w:hint="default"/>
          <w:sz w:val="28"/>
          <w:szCs w:val="28"/>
        </w:rPr>
      </w:pPr>
    </w:p>
    <w:p w14:paraId="5EEC5965" w14:textId="77777777" w:rsidR="003E6673" w:rsidRPr="00B232A5" w:rsidRDefault="003E6673" w:rsidP="003E6673">
      <w:pPr>
        <w:pStyle w:val="2"/>
        <w:keepNext/>
        <w:keepLines/>
        <w:numPr>
          <w:ilvl w:val="0"/>
          <w:numId w:val="3"/>
        </w:numPr>
        <w:spacing w:before="0" w:beforeAutospacing="0" w:after="0" w:afterAutospacing="0" w:line="540" w:lineRule="exact"/>
        <w:jc w:val="both"/>
        <w:rPr>
          <w:rFonts w:ascii="STFangsong" w:eastAsia="STFangsong" w:hAnsi="STFangsong"/>
          <w:color w:val="0070C0"/>
          <w:sz w:val="28"/>
          <w:szCs w:val="28"/>
        </w:rPr>
      </w:pPr>
      <w:bookmarkStart w:id="0" w:name="_名词解释"/>
      <w:bookmarkStart w:id="1" w:name="_名颂解释"/>
      <w:bookmarkEnd w:id="0"/>
      <w:bookmarkEnd w:id="1"/>
      <w:proofErr w:type="gramStart"/>
      <w:r w:rsidRPr="00CC572D">
        <w:rPr>
          <w:rFonts w:ascii="STFangsong" w:eastAsia="STFangsong" w:hAnsi="STFangsong" w:hint="eastAsia"/>
          <w:color w:val="0070C0"/>
          <w:sz w:val="28"/>
          <w:szCs w:val="28"/>
        </w:rPr>
        <w:t>名</w:t>
      </w:r>
      <w:r>
        <w:rPr>
          <w:rFonts w:ascii="STFangsong" w:eastAsia="STFangsong" w:hAnsi="STFangsong" w:hint="eastAsia"/>
          <w:color w:val="0070C0"/>
          <w:sz w:val="28"/>
          <w:szCs w:val="28"/>
        </w:rPr>
        <w:t>颂</w:t>
      </w:r>
      <w:r w:rsidRPr="00CC572D">
        <w:rPr>
          <w:rFonts w:ascii="STFangsong" w:eastAsia="STFangsong" w:hAnsi="STFangsong" w:hint="eastAsia"/>
          <w:color w:val="0070C0"/>
          <w:sz w:val="28"/>
          <w:szCs w:val="28"/>
        </w:rPr>
        <w:t>解释</w:t>
      </w:r>
      <w:proofErr w:type="gramEnd"/>
    </w:p>
    <w:p w14:paraId="10E48775" w14:textId="77777777" w:rsidR="003E6673" w:rsidRDefault="003E6673" w:rsidP="00586751">
      <w:pPr>
        <w:spacing w:line="540" w:lineRule="exact"/>
        <w:rPr>
          <w:rFonts w:ascii="STFangsong" w:eastAsia="STFangsong" w:hAnsi="STFangsong" w:cs="微软雅黑"/>
          <w:sz w:val="28"/>
          <w:szCs w:val="28"/>
        </w:rPr>
      </w:pPr>
    </w:p>
    <w:p w14:paraId="4FDA85B7" w14:textId="77777777" w:rsidR="00E36D3B" w:rsidRPr="00BE6612" w:rsidRDefault="00E36D3B" w:rsidP="00E36D3B">
      <w:pPr>
        <w:jc w:val="both"/>
        <w:rPr>
          <w:rFonts w:ascii="STFangsong" w:eastAsia="STFangsong" w:hAnsi="STFangsong" w:cs="Times New Roman"/>
          <w:color w:val="000000" w:themeColor="text1"/>
          <w:sz w:val="28"/>
          <w:szCs w:val="28"/>
        </w:rPr>
      </w:pPr>
      <w:r w:rsidRPr="00BE6612">
        <w:rPr>
          <w:rFonts w:ascii="STFangsong" w:eastAsia="STFangsong" w:hAnsi="STFangsong" w:cs="Times New Roman" w:hint="eastAsia"/>
          <w:color w:val="000000" w:themeColor="text1"/>
          <w:sz w:val="28"/>
          <w:szCs w:val="28"/>
        </w:rPr>
        <w:t>问：学习《前行》怨憎会苦中有</w:t>
      </w:r>
      <w:proofErr w:type="gramStart"/>
      <w:r w:rsidRPr="00BE6612">
        <w:rPr>
          <w:rFonts w:ascii="STFangsong" w:eastAsia="STFangsong" w:hAnsi="STFangsong" w:cs="Times New Roman" w:hint="eastAsia"/>
          <w:color w:val="000000" w:themeColor="text1"/>
          <w:sz w:val="28"/>
          <w:szCs w:val="28"/>
        </w:rPr>
        <w:t>只有证悟</w:t>
      </w:r>
      <w:proofErr w:type="gramEnd"/>
      <w:r w:rsidRPr="00BE6612">
        <w:rPr>
          <w:rFonts w:ascii="STFangsong" w:eastAsia="STFangsong" w:hAnsi="STFangsong" w:cs="Times New Roman" w:hint="eastAsia"/>
          <w:color w:val="000000" w:themeColor="text1"/>
          <w:sz w:val="28"/>
          <w:szCs w:val="28"/>
        </w:rPr>
        <w:t>了空性，完全通达“人我”、“法我”不存在，人我、法我、无我空性是什么？</w:t>
      </w:r>
    </w:p>
    <w:p w14:paraId="0D48A230" w14:textId="77777777" w:rsidR="00E36D3B" w:rsidRDefault="00E36D3B" w:rsidP="00E36D3B">
      <w:pPr>
        <w:jc w:val="both"/>
        <w:rPr>
          <w:rFonts w:ascii="STFangsong" w:eastAsia="STFangsong" w:hAnsi="STFangsong" w:cs="Times New Roman"/>
          <w:color w:val="000000" w:themeColor="text1"/>
          <w:sz w:val="28"/>
          <w:szCs w:val="28"/>
        </w:rPr>
      </w:pPr>
      <w:r w:rsidRPr="00BE6612">
        <w:rPr>
          <w:rFonts w:ascii="STFangsong" w:eastAsia="STFangsong" w:hAnsi="STFangsong" w:cs="Times New Roman" w:hint="eastAsia"/>
          <w:b/>
          <w:bCs/>
          <w:color w:val="000000" w:themeColor="text1"/>
          <w:sz w:val="28"/>
          <w:szCs w:val="28"/>
        </w:rPr>
        <w:t>答：“人我”“法我”，认为人实有叫“人我”，认为法实有叫“法我”。“我”就是实有的意思。认为我们这个人是实有的，这叫“人我”；认为这个外面的法是实有的，叫“法我”。“人我”和“法我”就是一种执著。“无我空性”是指“人我”是空性的，“法我”也是空性的。“无我空性”相当于诸法的实相，究竟的本性，如果</w:t>
      </w:r>
      <w:proofErr w:type="gramStart"/>
      <w:r w:rsidRPr="00BE6612">
        <w:rPr>
          <w:rFonts w:ascii="STFangsong" w:eastAsia="STFangsong" w:hAnsi="STFangsong" w:cs="Times New Roman" w:hint="eastAsia"/>
          <w:b/>
          <w:bCs/>
          <w:color w:val="000000" w:themeColor="text1"/>
          <w:sz w:val="28"/>
          <w:szCs w:val="28"/>
        </w:rPr>
        <w:t>我们证悟了</w:t>
      </w:r>
      <w:proofErr w:type="gramEnd"/>
      <w:r w:rsidRPr="00BE6612">
        <w:rPr>
          <w:rFonts w:ascii="STFangsong" w:eastAsia="STFangsong" w:hAnsi="STFangsong" w:cs="Times New Roman" w:hint="eastAsia"/>
          <w:b/>
          <w:bCs/>
          <w:color w:val="000000" w:themeColor="text1"/>
          <w:sz w:val="28"/>
          <w:szCs w:val="28"/>
        </w:rPr>
        <w:t>本性就会解脱。</w:t>
      </w:r>
      <w:r w:rsidRPr="00BE6612">
        <w:rPr>
          <w:rFonts w:ascii="STFangsong" w:eastAsia="STFangsong" w:hAnsi="STFangsong" w:cs="Times New Roman" w:hint="eastAsia"/>
          <w:color w:val="000000" w:themeColor="text1"/>
          <w:sz w:val="28"/>
          <w:szCs w:val="28"/>
        </w:rPr>
        <w:t>（生西法师）</w:t>
      </w:r>
    </w:p>
    <w:p w14:paraId="3D9FAD9A" w14:textId="77777777" w:rsidR="00E36D3B" w:rsidRDefault="00E36D3B" w:rsidP="00DB5653">
      <w:pPr>
        <w:jc w:val="both"/>
        <w:rPr>
          <w:rFonts w:ascii="STFangsong" w:eastAsia="STFangsong" w:hAnsi="STFangsong" w:cs="Times New Roman"/>
          <w:color w:val="000000" w:themeColor="text1"/>
          <w:sz w:val="28"/>
          <w:szCs w:val="28"/>
        </w:rPr>
      </w:pPr>
    </w:p>
    <w:p w14:paraId="309E60CC" w14:textId="519AE067" w:rsidR="00DB5653" w:rsidRPr="00EA598E" w:rsidRDefault="00DB5653" w:rsidP="00DB5653">
      <w:pPr>
        <w:jc w:val="both"/>
        <w:rPr>
          <w:rFonts w:ascii="STFangsong" w:eastAsia="STFangsong" w:hAnsi="STFangsong" w:cs="Times New Roman"/>
          <w:color w:val="000000" w:themeColor="text1"/>
          <w:sz w:val="28"/>
          <w:szCs w:val="28"/>
        </w:rPr>
      </w:pPr>
      <w:r w:rsidRPr="00EA598E">
        <w:rPr>
          <w:rFonts w:ascii="STFangsong" w:eastAsia="STFangsong" w:hAnsi="STFangsong" w:cs="Times New Roman" w:hint="eastAsia"/>
          <w:color w:val="000000" w:themeColor="text1"/>
          <w:sz w:val="28"/>
          <w:szCs w:val="28"/>
        </w:rPr>
        <w:t>问：随着岁月的流逝，你的心态会不断的变化，尤其是</w:t>
      </w:r>
      <w:proofErr w:type="gramStart"/>
      <w:r w:rsidRPr="00EA598E">
        <w:rPr>
          <w:rFonts w:ascii="STFangsong" w:eastAsia="STFangsong" w:hAnsi="STFangsong" w:cs="Times New Roman" w:hint="eastAsia"/>
          <w:color w:val="000000" w:themeColor="text1"/>
          <w:sz w:val="28"/>
          <w:szCs w:val="28"/>
        </w:rPr>
        <w:t>若了达无</w:t>
      </w:r>
      <w:proofErr w:type="gramEnd"/>
      <w:r w:rsidRPr="00EA598E">
        <w:rPr>
          <w:rFonts w:ascii="STFangsong" w:eastAsia="STFangsong" w:hAnsi="STFangsong" w:cs="Times New Roman" w:hint="eastAsia"/>
          <w:color w:val="000000" w:themeColor="text1"/>
          <w:sz w:val="28"/>
          <w:szCs w:val="28"/>
        </w:rPr>
        <w:t>生之义，何谓“无生之义”？</w:t>
      </w:r>
    </w:p>
    <w:p w14:paraId="46F4431B" w14:textId="2D200DA3" w:rsidR="00DB5653" w:rsidRPr="00EA598E" w:rsidRDefault="00DB5653" w:rsidP="00DB5653">
      <w:pPr>
        <w:jc w:val="both"/>
        <w:rPr>
          <w:rFonts w:ascii="STFangsong" w:eastAsia="STFangsong" w:hAnsi="STFangsong" w:cs="Times New Roman"/>
          <w:color w:val="000000" w:themeColor="text1"/>
          <w:sz w:val="28"/>
          <w:szCs w:val="28"/>
        </w:rPr>
      </w:pPr>
      <w:r w:rsidRPr="00A11366">
        <w:rPr>
          <w:rFonts w:ascii="STFangsong" w:eastAsia="STFangsong" w:hAnsi="STFangsong" w:cs="Times New Roman" w:hint="eastAsia"/>
          <w:b/>
          <w:bCs/>
          <w:color w:val="000000" w:themeColor="text1"/>
          <w:sz w:val="28"/>
          <w:szCs w:val="28"/>
        </w:rPr>
        <w:t>答：无生</w:t>
      </w:r>
      <w:r>
        <w:rPr>
          <w:rFonts w:ascii="STFangsong" w:eastAsia="STFangsong" w:hAnsi="STFangsong" w:cs="Times New Roman" w:hint="eastAsia"/>
          <w:b/>
          <w:bCs/>
          <w:color w:val="000000" w:themeColor="text1"/>
          <w:sz w:val="28"/>
          <w:szCs w:val="28"/>
        </w:rPr>
        <w:t>，</w:t>
      </w:r>
      <w:r w:rsidRPr="00A11366">
        <w:rPr>
          <w:rFonts w:ascii="STFangsong" w:eastAsia="STFangsong" w:hAnsi="STFangsong" w:cs="Times New Roman" w:hint="eastAsia"/>
          <w:b/>
          <w:bCs/>
          <w:color w:val="000000" w:themeColor="text1"/>
          <w:sz w:val="28"/>
          <w:szCs w:val="28"/>
        </w:rPr>
        <w:t>就是空性的意思</w:t>
      </w:r>
      <w:r>
        <w:rPr>
          <w:rFonts w:ascii="STFangsong" w:eastAsia="STFangsong" w:hAnsi="STFangsong" w:cs="Times New Roman" w:hint="eastAsia"/>
          <w:b/>
          <w:bCs/>
          <w:color w:val="000000" w:themeColor="text1"/>
          <w:sz w:val="28"/>
          <w:szCs w:val="28"/>
        </w:rPr>
        <w:t>，</w:t>
      </w:r>
      <w:r w:rsidRPr="00A11366">
        <w:rPr>
          <w:rFonts w:ascii="STFangsong" w:eastAsia="STFangsong" w:hAnsi="STFangsong" w:cs="Times New Roman" w:hint="eastAsia"/>
          <w:b/>
          <w:bCs/>
          <w:color w:val="000000" w:themeColor="text1"/>
          <w:sz w:val="28"/>
          <w:szCs w:val="28"/>
        </w:rPr>
        <w:t>就是空性的奥义，空性当中无生无灭。</w:t>
      </w:r>
      <w:r w:rsidRPr="00EA598E">
        <w:rPr>
          <w:rFonts w:ascii="STFangsong" w:eastAsia="STFangsong" w:hAnsi="STFangsong" w:cs="Times New Roman" w:hint="eastAsia"/>
          <w:color w:val="000000" w:themeColor="text1"/>
          <w:sz w:val="28"/>
          <w:szCs w:val="28"/>
        </w:rPr>
        <w:t>（正见C1）</w:t>
      </w:r>
    </w:p>
    <w:p w14:paraId="07B4A2B7" w14:textId="01EB2C95" w:rsidR="007C643F" w:rsidRDefault="007C643F" w:rsidP="007C643F">
      <w:pPr>
        <w:jc w:val="both"/>
        <w:rPr>
          <w:rFonts w:ascii="STFangsong" w:eastAsia="STFangsong" w:hAnsi="STFangsong" w:cs="Times New Roman"/>
          <w:color w:val="000000" w:themeColor="text1"/>
          <w:sz w:val="28"/>
          <w:szCs w:val="28"/>
        </w:rPr>
      </w:pPr>
    </w:p>
    <w:p w14:paraId="2053B41D" w14:textId="77777777" w:rsidR="00C00D61" w:rsidRDefault="00C00D61" w:rsidP="00C00D61">
      <w:pPr>
        <w:jc w:val="both"/>
        <w:rPr>
          <w:rFonts w:ascii="STFangsong" w:eastAsia="STFangsong" w:hAnsi="STFangsong" w:cs="Times New Roman"/>
          <w:color w:val="000000" w:themeColor="text1"/>
          <w:sz w:val="28"/>
          <w:szCs w:val="28"/>
        </w:rPr>
      </w:pPr>
      <w:r w:rsidRPr="00EA598E">
        <w:rPr>
          <w:rFonts w:ascii="STFangsong" w:eastAsia="STFangsong" w:hAnsi="STFangsong" w:cs="Times New Roman" w:hint="eastAsia"/>
          <w:color w:val="000000" w:themeColor="text1"/>
          <w:sz w:val="28"/>
          <w:szCs w:val="28"/>
        </w:rPr>
        <w:t>问：加行第53课，大恩上师提到</w:t>
      </w:r>
      <w:r>
        <w:rPr>
          <w:rFonts w:ascii="STFangsong" w:eastAsia="STFangsong" w:hAnsi="STFangsong" w:cs="Times New Roman" w:hint="eastAsia"/>
          <w:color w:val="000000" w:themeColor="text1"/>
          <w:sz w:val="28"/>
          <w:szCs w:val="28"/>
        </w:rPr>
        <w:t>“</w:t>
      </w:r>
      <w:r w:rsidRPr="00EA598E">
        <w:rPr>
          <w:rFonts w:ascii="STFangsong" w:eastAsia="STFangsong" w:hAnsi="STFangsong" w:cs="Times New Roman" w:hint="eastAsia"/>
          <w:color w:val="000000" w:themeColor="text1"/>
          <w:sz w:val="28"/>
          <w:szCs w:val="28"/>
        </w:rPr>
        <w:t>无生空性”，请问法师是什么意思？和空性有什么区别？</w:t>
      </w:r>
    </w:p>
    <w:p w14:paraId="46317901" w14:textId="4DFF9475" w:rsidR="00C00D61" w:rsidRDefault="00C00D61" w:rsidP="00C00D61">
      <w:pPr>
        <w:jc w:val="both"/>
        <w:rPr>
          <w:rFonts w:ascii="STFangsong" w:eastAsia="STFangsong" w:hAnsi="STFangsong" w:cs="Times New Roman"/>
          <w:color w:val="000000" w:themeColor="text1"/>
          <w:sz w:val="28"/>
          <w:szCs w:val="28"/>
        </w:rPr>
      </w:pPr>
      <w:r w:rsidRPr="00B23F7E">
        <w:rPr>
          <w:rFonts w:ascii="STFangsong" w:eastAsia="STFangsong" w:hAnsi="STFangsong" w:cs="Times New Roman" w:hint="eastAsia"/>
          <w:b/>
          <w:bCs/>
          <w:color w:val="000000" w:themeColor="text1"/>
          <w:sz w:val="28"/>
          <w:szCs w:val="28"/>
        </w:rPr>
        <w:t>答：就是空性的意思，空性当中没有</w:t>
      </w:r>
      <w:proofErr w:type="gramStart"/>
      <w:r w:rsidRPr="00B23F7E">
        <w:rPr>
          <w:rFonts w:ascii="STFangsong" w:eastAsia="STFangsong" w:hAnsi="STFangsong" w:cs="Times New Roman" w:hint="eastAsia"/>
          <w:b/>
          <w:bCs/>
          <w:color w:val="000000" w:themeColor="text1"/>
          <w:sz w:val="28"/>
          <w:szCs w:val="28"/>
        </w:rPr>
        <w:t>生住灭</w:t>
      </w:r>
      <w:proofErr w:type="gramEnd"/>
      <w:r w:rsidRPr="00B23F7E">
        <w:rPr>
          <w:rFonts w:ascii="STFangsong" w:eastAsia="STFangsong" w:hAnsi="STFangsong" w:cs="Times New Roman" w:hint="eastAsia"/>
          <w:b/>
          <w:bCs/>
          <w:color w:val="000000" w:themeColor="text1"/>
          <w:sz w:val="28"/>
          <w:szCs w:val="28"/>
        </w:rPr>
        <w:t>等等。就</w:t>
      </w:r>
      <w:proofErr w:type="gramStart"/>
      <w:r w:rsidRPr="00B23F7E">
        <w:rPr>
          <w:rFonts w:ascii="STFangsong" w:eastAsia="STFangsong" w:hAnsi="STFangsong" w:cs="Times New Roman" w:hint="eastAsia"/>
          <w:b/>
          <w:bCs/>
          <w:color w:val="000000" w:themeColor="text1"/>
          <w:sz w:val="28"/>
          <w:szCs w:val="28"/>
        </w:rPr>
        <w:t>像说奥巴马</w:t>
      </w:r>
      <w:proofErr w:type="gramEnd"/>
      <w:r w:rsidRPr="00B23F7E">
        <w:rPr>
          <w:rFonts w:ascii="STFangsong" w:eastAsia="STFangsong" w:hAnsi="STFangsong" w:cs="Times New Roman" w:hint="eastAsia"/>
          <w:b/>
          <w:bCs/>
          <w:color w:val="000000" w:themeColor="text1"/>
          <w:sz w:val="28"/>
          <w:szCs w:val="28"/>
        </w:rPr>
        <w:t>和美国的奥巴马是一个人。</w:t>
      </w:r>
      <w:r w:rsidRPr="00EA598E">
        <w:rPr>
          <w:rFonts w:ascii="STFangsong" w:eastAsia="STFangsong" w:hAnsi="STFangsong" w:cs="Times New Roman" w:hint="eastAsia"/>
          <w:color w:val="000000" w:themeColor="text1"/>
          <w:sz w:val="28"/>
          <w:szCs w:val="28"/>
        </w:rPr>
        <w:t>（正见C1）</w:t>
      </w:r>
    </w:p>
    <w:p w14:paraId="60EF27EA" w14:textId="51DB2CED" w:rsidR="007A5188" w:rsidRDefault="007A5188" w:rsidP="00C00D61">
      <w:pPr>
        <w:jc w:val="both"/>
        <w:rPr>
          <w:rFonts w:ascii="STFangsong" w:eastAsia="STFangsong" w:hAnsi="STFangsong" w:cs="Times New Roman"/>
          <w:color w:val="000000" w:themeColor="text1"/>
          <w:sz w:val="28"/>
          <w:szCs w:val="28"/>
        </w:rPr>
      </w:pPr>
    </w:p>
    <w:p w14:paraId="10984F95" w14:textId="77777777" w:rsidR="007A5188" w:rsidRPr="00EA598E" w:rsidRDefault="007A5188" w:rsidP="007A5188">
      <w:pPr>
        <w:jc w:val="both"/>
        <w:rPr>
          <w:rFonts w:ascii="STFangsong" w:eastAsia="STFangsong" w:hAnsi="STFangsong" w:cs="Times New Roman"/>
          <w:color w:val="000000" w:themeColor="text1"/>
          <w:sz w:val="28"/>
          <w:szCs w:val="28"/>
        </w:rPr>
      </w:pPr>
      <w:r w:rsidRPr="00EA598E">
        <w:rPr>
          <w:rFonts w:ascii="STFangsong" w:eastAsia="STFangsong" w:hAnsi="STFangsong" w:cs="Times New Roman" w:hint="eastAsia"/>
          <w:color w:val="000000" w:themeColor="text1"/>
          <w:sz w:val="28"/>
          <w:szCs w:val="28"/>
        </w:rPr>
        <w:t>问：在《前行广释》53课中，上师讲了《宗镜录》中的一个</w:t>
      </w:r>
      <w:proofErr w:type="gramStart"/>
      <w:r w:rsidRPr="00EA598E">
        <w:rPr>
          <w:rFonts w:ascii="STFangsong" w:eastAsia="STFangsong" w:hAnsi="STFangsong" w:cs="Times New Roman" w:hint="eastAsia"/>
          <w:color w:val="000000" w:themeColor="text1"/>
          <w:sz w:val="28"/>
          <w:szCs w:val="28"/>
        </w:rPr>
        <w:t>偈</w:t>
      </w:r>
      <w:proofErr w:type="gramEnd"/>
      <w:r w:rsidRPr="00EA598E">
        <w:rPr>
          <w:rFonts w:ascii="STFangsong" w:eastAsia="STFangsong" w:hAnsi="STFangsong" w:cs="Times New Roman" w:hint="eastAsia"/>
          <w:color w:val="000000" w:themeColor="text1"/>
          <w:sz w:val="28"/>
          <w:szCs w:val="28"/>
        </w:rPr>
        <w:t>颂：“若未了无生，于所生之处，无非是怨，无非是苦。”请法师开示“无生空性之理”，感恩法师。</w:t>
      </w:r>
    </w:p>
    <w:p w14:paraId="60574FAB" w14:textId="20ECAFD9" w:rsidR="007A5188" w:rsidRPr="00322914" w:rsidRDefault="007A5188" w:rsidP="00225E1E">
      <w:pPr>
        <w:jc w:val="both"/>
        <w:rPr>
          <w:rFonts w:ascii="STFangsong" w:eastAsia="STFangsong" w:hAnsi="STFangsong" w:cs="Times New Roman"/>
          <w:b/>
          <w:bCs/>
          <w:color w:val="000000" w:themeColor="text1"/>
          <w:sz w:val="28"/>
          <w:szCs w:val="28"/>
        </w:rPr>
      </w:pPr>
      <w:r w:rsidRPr="00A22FD9">
        <w:rPr>
          <w:rFonts w:ascii="STFangsong" w:eastAsia="STFangsong" w:hAnsi="STFangsong" w:cs="Times New Roman" w:hint="eastAsia"/>
          <w:b/>
          <w:bCs/>
          <w:color w:val="000000" w:themeColor="text1"/>
          <w:sz w:val="28"/>
          <w:szCs w:val="28"/>
        </w:rPr>
        <w:lastRenderedPageBreak/>
        <w:t>答：</w:t>
      </w:r>
      <w:r w:rsidR="00225E1E">
        <w:rPr>
          <w:rFonts w:ascii="STFangsong" w:eastAsia="STFangsong" w:hAnsi="STFangsong" w:cs="Times New Roman" w:hint="eastAsia"/>
          <w:b/>
          <w:bCs/>
          <w:color w:val="000000" w:themeColor="text1"/>
          <w:sz w:val="28"/>
          <w:szCs w:val="28"/>
        </w:rPr>
        <w:t>建议学习《</w:t>
      </w:r>
      <w:r w:rsidR="00225E1E" w:rsidRPr="00225E1E">
        <w:rPr>
          <w:rFonts w:ascii="STFangsong" w:eastAsia="STFangsong" w:hAnsi="STFangsong" w:cs="Times New Roman" w:hint="eastAsia"/>
          <w:b/>
          <w:bCs/>
          <w:color w:val="000000" w:themeColor="text1"/>
          <w:sz w:val="28"/>
          <w:szCs w:val="28"/>
        </w:rPr>
        <w:t>佛教空性观</w:t>
      </w:r>
      <w:r w:rsidR="00225E1E">
        <w:rPr>
          <w:rFonts w:ascii="STFangsong" w:eastAsia="STFangsong" w:hAnsi="STFangsong" w:cs="Times New Roman" w:hint="eastAsia"/>
          <w:b/>
          <w:bCs/>
          <w:color w:val="000000" w:themeColor="text1"/>
          <w:sz w:val="28"/>
          <w:szCs w:val="28"/>
        </w:rPr>
        <w:t>》这篇演讲，在</w:t>
      </w:r>
      <w:r w:rsidR="00225E1E" w:rsidRPr="00225E1E">
        <w:rPr>
          <w:rFonts w:ascii="STFangsong" w:eastAsia="STFangsong" w:hAnsi="STFangsong" w:cs="Times New Roman" w:hint="eastAsia"/>
          <w:b/>
          <w:bCs/>
          <w:color w:val="000000" w:themeColor="text1"/>
          <w:sz w:val="28"/>
          <w:szCs w:val="28"/>
        </w:rPr>
        <w:t>大学演讲第01册《心灵的诺亚方舟》</w:t>
      </w:r>
      <w:r w:rsidRPr="00EA598E">
        <w:rPr>
          <w:rFonts w:ascii="STFangsong" w:eastAsia="STFangsong" w:hAnsi="STFangsong" w:cs="Times New Roman" w:hint="eastAsia"/>
          <w:color w:val="000000" w:themeColor="text1"/>
          <w:sz w:val="28"/>
          <w:szCs w:val="28"/>
        </w:rPr>
        <w:t>（正见</w:t>
      </w:r>
      <w:r w:rsidR="00225E1E">
        <w:rPr>
          <w:rFonts w:ascii="STFangsong" w:eastAsia="STFangsong" w:hAnsi="STFangsong" w:cs="Times New Roman"/>
          <w:color w:val="000000" w:themeColor="text1"/>
          <w:sz w:val="28"/>
          <w:szCs w:val="28"/>
        </w:rPr>
        <w:t>E</w:t>
      </w:r>
      <w:r>
        <w:rPr>
          <w:rFonts w:ascii="STFangsong" w:eastAsia="STFangsong" w:hAnsi="STFangsong" w:cs="Times New Roman" w:hint="eastAsia"/>
          <w:color w:val="000000" w:themeColor="text1"/>
          <w:sz w:val="28"/>
          <w:szCs w:val="28"/>
        </w:rPr>
        <w:t>）</w:t>
      </w:r>
    </w:p>
    <w:p w14:paraId="361A0C39" w14:textId="77777777" w:rsidR="00C00D61" w:rsidRDefault="00C00D61" w:rsidP="007C643F">
      <w:pPr>
        <w:jc w:val="both"/>
        <w:rPr>
          <w:rFonts w:ascii="STFangsong" w:eastAsia="STFangsong" w:hAnsi="STFangsong" w:cs="Times New Roman"/>
          <w:color w:val="000000" w:themeColor="text1"/>
          <w:sz w:val="28"/>
          <w:szCs w:val="28"/>
        </w:rPr>
      </w:pPr>
    </w:p>
    <w:p w14:paraId="61D948E7" w14:textId="77777777" w:rsidR="001D67E5" w:rsidRPr="00EA598E" w:rsidRDefault="001D67E5" w:rsidP="001D67E5">
      <w:pPr>
        <w:jc w:val="both"/>
        <w:rPr>
          <w:rFonts w:ascii="STFangsong" w:eastAsia="STFangsong" w:hAnsi="STFangsong" w:cs="Times New Roman"/>
          <w:color w:val="000000" w:themeColor="text1"/>
          <w:sz w:val="28"/>
          <w:szCs w:val="28"/>
        </w:rPr>
      </w:pPr>
      <w:r w:rsidRPr="00EA598E">
        <w:rPr>
          <w:rFonts w:ascii="STFangsong" w:eastAsia="STFangsong" w:hAnsi="STFangsong" w:cs="Times New Roman" w:hint="eastAsia"/>
          <w:color w:val="000000" w:themeColor="text1"/>
          <w:sz w:val="28"/>
          <w:szCs w:val="28"/>
        </w:rPr>
        <w:t>问：《大毗婆沙论》亦云：“不可爱境，与身合时，引生众苦，故名非爱会苦。”意即不可爱的</w:t>
      </w:r>
      <w:proofErr w:type="gramStart"/>
      <w:r w:rsidRPr="00EA598E">
        <w:rPr>
          <w:rFonts w:ascii="STFangsong" w:eastAsia="STFangsong" w:hAnsi="STFangsong" w:cs="Times New Roman" w:hint="eastAsia"/>
          <w:color w:val="000000" w:themeColor="text1"/>
          <w:sz w:val="28"/>
          <w:szCs w:val="28"/>
        </w:rPr>
        <w:t>对境常</w:t>
      </w:r>
      <w:proofErr w:type="gramEnd"/>
      <w:r w:rsidRPr="00EA598E">
        <w:rPr>
          <w:rFonts w:ascii="STFangsong" w:eastAsia="STFangsong" w:hAnsi="STFangsong" w:cs="Times New Roman" w:hint="eastAsia"/>
          <w:color w:val="000000" w:themeColor="text1"/>
          <w:sz w:val="28"/>
          <w:szCs w:val="28"/>
        </w:rPr>
        <w:t>出现在自己身上，或者自己面前，引生各种不同的痛苦，这就叫怨憎会苦。</w:t>
      </w:r>
      <w:r>
        <w:rPr>
          <w:rFonts w:ascii="STFangsong" w:eastAsia="STFangsong" w:hAnsi="STFangsong" w:cs="Times New Roman" w:hint="eastAsia"/>
          <w:color w:val="000000" w:themeColor="text1"/>
          <w:sz w:val="28"/>
          <w:szCs w:val="28"/>
        </w:rPr>
        <w:t>“</w:t>
      </w:r>
      <w:r w:rsidRPr="00EA598E">
        <w:rPr>
          <w:rFonts w:ascii="STFangsong" w:eastAsia="STFangsong" w:hAnsi="STFangsong" w:cs="Times New Roman" w:hint="eastAsia"/>
          <w:color w:val="000000" w:themeColor="text1"/>
          <w:sz w:val="28"/>
          <w:szCs w:val="28"/>
        </w:rPr>
        <w:t>非爱会苦</w:t>
      </w:r>
      <w:r>
        <w:rPr>
          <w:rFonts w:ascii="STFangsong" w:eastAsia="STFangsong" w:hAnsi="STFangsong" w:cs="Times New Roman" w:hint="eastAsia"/>
          <w:color w:val="000000" w:themeColor="text1"/>
          <w:sz w:val="28"/>
          <w:szCs w:val="28"/>
        </w:rPr>
        <w:t>”</w:t>
      </w:r>
      <w:r w:rsidRPr="00EA598E">
        <w:rPr>
          <w:rFonts w:ascii="STFangsong" w:eastAsia="STFangsong" w:hAnsi="STFangsong" w:cs="Times New Roman" w:hint="eastAsia"/>
          <w:color w:val="000000" w:themeColor="text1"/>
          <w:sz w:val="28"/>
          <w:szCs w:val="28"/>
        </w:rPr>
        <w:t>怎么理解呢？</w:t>
      </w:r>
    </w:p>
    <w:p w14:paraId="67CEA4C6" w14:textId="53790B3D" w:rsidR="001D67E5" w:rsidRPr="00EA598E" w:rsidRDefault="001D67E5" w:rsidP="001D67E5">
      <w:pPr>
        <w:jc w:val="both"/>
        <w:rPr>
          <w:rFonts w:ascii="STFangsong" w:eastAsia="STFangsong" w:hAnsi="STFangsong" w:cs="Times New Roman"/>
          <w:color w:val="000000" w:themeColor="text1"/>
          <w:sz w:val="28"/>
          <w:szCs w:val="28"/>
        </w:rPr>
      </w:pPr>
      <w:r w:rsidRPr="005D7C1C">
        <w:rPr>
          <w:rFonts w:ascii="STFangsong" w:eastAsia="STFangsong" w:hAnsi="STFangsong" w:cs="Times New Roman" w:hint="eastAsia"/>
          <w:b/>
          <w:bCs/>
          <w:color w:val="000000" w:themeColor="text1"/>
          <w:sz w:val="28"/>
          <w:szCs w:val="28"/>
        </w:rPr>
        <w:t>答：非爱</w:t>
      </w:r>
      <w:r>
        <w:rPr>
          <w:rFonts w:ascii="STFangsong" w:eastAsia="STFangsong" w:hAnsi="STFangsong" w:cs="Times New Roman" w:hint="eastAsia"/>
          <w:b/>
          <w:bCs/>
          <w:color w:val="000000" w:themeColor="text1"/>
          <w:sz w:val="28"/>
          <w:szCs w:val="28"/>
        </w:rPr>
        <w:t>，</w:t>
      </w:r>
      <w:r w:rsidRPr="005D7C1C">
        <w:rPr>
          <w:rFonts w:ascii="STFangsong" w:eastAsia="STFangsong" w:hAnsi="STFangsong" w:cs="Times New Roman" w:hint="eastAsia"/>
          <w:b/>
          <w:bCs/>
          <w:color w:val="000000" w:themeColor="text1"/>
          <w:sz w:val="28"/>
          <w:szCs w:val="28"/>
        </w:rPr>
        <w:t>就是自己不喜欢的（比如怨敌），会是相遇的意思，和自己不喜欢</w:t>
      </w:r>
      <w:proofErr w:type="gramStart"/>
      <w:r w:rsidRPr="005D7C1C">
        <w:rPr>
          <w:rFonts w:ascii="STFangsong" w:eastAsia="STFangsong" w:hAnsi="STFangsong" w:cs="Times New Roman" w:hint="eastAsia"/>
          <w:b/>
          <w:bCs/>
          <w:color w:val="000000" w:themeColor="text1"/>
          <w:sz w:val="28"/>
          <w:szCs w:val="28"/>
        </w:rPr>
        <w:t>的对境相遇</w:t>
      </w:r>
      <w:proofErr w:type="gramEnd"/>
      <w:r w:rsidRPr="005D7C1C">
        <w:rPr>
          <w:rFonts w:ascii="STFangsong" w:eastAsia="STFangsong" w:hAnsi="STFangsong" w:cs="Times New Roman" w:hint="eastAsia"/>
          <w:b/>
          <w:bCs/>
          <w:color w:val="000000" w:themeColor="text1"/>
          <w:sz w:val="28"/>
          <w:szCs w:val="28"/>
        </w:rPr>
        <w:t>，</w:t>
      </w:r>
      <w:proofErr w:type="gramStart"/>
      <w:r w:rsidRPr="005D7C1C">
        <w:rPr>
          <w:rFonts w:ascii="STFangsong" w:eastAsia="STFangsong" w:hAnsi="STFangsong" w:cs="Times New Roman" w:hint="eastAsia"/>
          <w:b/>
          <w:bCs/>
          <w:color w:val="000000" w:themeColor="text1"/>
          <w:sz w:val="28"/>
          <w:szCs w:val="28"/>
        </w:rPr>
        <w:t>称为非爱会</w:t>
      </w:r>
      <w:proofErr w:type="gramEnd"/>
      <w:r w:rsidRPr="005D7C1C">
        <w:rPr>
          <w:rFonts w:ascii="STFangsong" w:eastAsia="STFangsong" w:hAnsi="STFangsong" w:cs="Times New Roman" w:hint="eastAsia"/>
          <w:b/>
          <w:bCs/>
          <w:color w:val="000000" w:themeColor="text1"/>
          <w:sz w:val="28"/>
          <w:szCs w:val="28"/>
        </w:rPr>
        <w:t>苦。</w:t>
      </w:r>
      <w:r w:rsidR="00934B7A">
        <w:rPr>
          <w:rFonts w:ascii="STFangsong" w:eastAsia="STFangsong" w:hAnsi="STFangsong" w:cs="Times New Roman" w:hint="eastAsia"/>
          <w:color w:val="000000" w:themeColor="text1"/>
          <w:sz w:val="28"/>
          <w:szCs w:val="28"/>
        </w:rPr>
        <w:t>（</w:t>
      </w:r>
      <w:r w:rsidRPr="00EA598E">
        <w:rPr>
          <w:rFonts w:ascii="STFangsong" w:eastAsia="STFangsong" w:hAnsi="STFangsong" w:cs="Times New Roman" w:hint="eastAsia"/>
          <w:color w:val="000000" w:themeColor="text1"/>
          <w:sz w:val="28"/>
          <w:szCs w:val="28"/>
        </w:rPr>
        <w:t>正见C1</w:t>
      </w:r>
      <w:r w:rsidR="00934B7A">
        <w:rPr>
          <w:rFonts w:ascii="STFangsong" w:eastAsia="STFangsong" w:hAnsi="STFangsong" w:cs="Times New Roman" w:hint="eastAsia"/>
          <w:color w:val="000000" w:themeColor="text1"/>
          <w:sz w:val="28"/>
          <w:szCs w:val="28"/>
        </w:rPr>
        <w:t>）</w:t>
      </w:r>
    </w:p>
    <w:p w14:paraId="376CBE9C" w14:textId="32299B16" w:rsidR="001D67E5" w:rsidRDefault="001D67E5" w:rsidP="007C643F">
      <w:pPr>
        <w:jc w:val="both"/>
        <w:rPr>
          <w:rFonts w:ascii="STFangsong" w:eastAsia="STFangsong" w:hAnsi="STFangsong" w:cs="Times New Roman"/>
          <w:color w:val="000000" w:themeColor="text1"/>
          <w:sz w:val="28"/>
          <w:szCs w:val="28"/>
        </w:rPr>
      </w:pPr>
    </w:p>
    <w:p w14:paraId="14FDDCEA" w14:textId="77777777" w:rsidR="008114D0" w:rsidRPr="00EA598E" w:rsidRDefault="008114D0" w:rsidP="008114D0">
      <w:pPr>
        <w:jc w:val="both"/>
        <w:rPr>
          <w:rFonts w:ascii="STFangsong" w:eastAsia="STFangsong" w:hAnsi="STFangsong" w:cs="Times New Roman"/>
          <w:color w:val="000000" w:themeColor="text1"/>
          <w:sz w:val="28"/>
          <w:szCs w:val="28"/>
        </w:rPr>
      </w:pPr>
      <w:r w:rsidRPr="00EA598E">
        <w:rPr>
          <w:rFonts w:ascii="STFangsong" w:eastAsia="STFangsong" w:hAnsi="STFangsong" w:cs="Times New Roman" w:hint="eastAsia"/>
          <w:color w:val="000000" w:themeColor="text1"/>
          <w:sz w:val="28"/>
          <w:szCs w:val="28"/>
        </w:rPr>
        <w:t>问：《前行》53课，</w:t>
      </w:r>
      <w:proofErr w:type="gramStart"/>
      <w:r w:rsidRPr="00EA598E">
        <w:rPr>
          <w:rFonts w:ascii="STFangsong" w:eastAsia="STFangsong" w:hAnsi="STFangsong" w:cs="Times New Roman" w:hint="eastAsia"/>
          <w:color w:val="000000" w:themeColor="text1"/>
          <w:sz w:val="28"/>
          <w:szCs w:val="28"/>
        </w:rPr>
        <w:t>华智仁</w:t>
      </w:r>
      <w:proofErr w:type="gramEnd"/>
      <w:r w:rsidRPr="00EA598E">
        <w:rPr>
          <w:rFonts w:ascii="STFangsong" w:eastAsia="STFangsong" w:hAnsi="STFangsong" w:cs="Times New Roman" w:hint="eastAsia"/>
          <w:color w:val="000000" w:themeColor="text1"/>
          <w:sz w:val="28"/>
          <w:szCs w:val="28"/>
        </w:rPr>
        <w:t>波切的公案中有个名词，</w:t>
      </w:r>
      <w:r>
        <w:rPr>
          <w:rFonts w:ascii="STFangsong" w:eastAsia="STFangsong" w:hAnsi="STFangsong" w:cs="Times New Roman" w:hint="eastAsia"/>
          <w:color w:val="000000" w:themeColor="text1"/>
          <w:sz w:val="28"/>
          <w:szCs w:val="28"/>
        </w:rPr>
        <w:t>“</w:t>
      </w:r>
      <w:r w:rsidRPr="00EA598E">
        <w:rPr>
          <w:rFonts w:ascii="STFangsong" w:eastAsia="STFangsong" w:hAnsi="STFangsong" w:cs="Times New Roman" w:hint="eastAsia"/>
          <w:color w:val="000000" w:themeColor="text1"/>
          <w:sz w:val="28"/>
          <w:szCs w:val="28"/>
        </w:rPr>
        <w:t>头陀行</w:t>
      </w:r>
      <w:r>
        <w:rPr>
          <w:rFonts w:ascii="STFangsong" w:eastAsia="STFangsong" w:hAnsi="STFangsong" w:cs="Times New Roman" w:hint="eastAsia"/>
          <w:color w:val="000000" w:themeColor="text1"/>
          <w:sz w:val="28"/>
          <w:szCs w:val="28"/>
        </w:rPr>
        <w:t>”</w:t>
      </w:r>
      <w:r w:rsidRPr="00EA598E">
        <w:rPr>
          <w:rFonts w:ascii="STFangsong" w:eastAsia="STFangsong" w:hAnsi="STFangsong" w:cs="Times New Roman" w:hint="eastAsia"/>
          <w:color w:val="000000" w:themeColor="text1"/>
          <w:sz w:val="28"/>
          <w:szCs w:val="28"/>
        </w:rPr>
        <w:t>是什么意思？</w:t>
      </w:r>
    </w:p>
    <w:p w14:paraId="6A10C59D" w14:textId="7755D3DE" w:rsidR="008114D0" w:rsidRPr="00C87376" w:rsidRDefault="008114D0" w:rsidP="008114D0">
      <w:pPr>
        <w:jc w:val="both"/>
        <w:rPr>
          <w:rFonts w:ascii="STFangsong" w:eastAsia="STFangsong" w:hAnsi="STFangsong" w:cs="Times New Roman"/>
          <w:b/>
          <w:bCs/>
          <w:color w:val="000000" w:themeColor="text1"/>
          <w:sz w:val="28"/>
          <w:szCs w:val="28"/>
        </w:rPr>
      </w:pPr>
      <w:r w:rsidRPr="00C87376">
        <w:rPr>
          <w:rFonts w:ascii="STFangsong" w:eastAsia="STFangsong" w:hAnsi="STFangsong" w:cs="Times New Roman" w:hint="eastAsia"/>
          <w:b/>
          <w:bCs/>
          <w:color w:val="000000" w:themeColor="text1"/>
          <w:sz w:val="28"/>
          <w:szCs w:val="28"/>
        </w:rPr>
        <w:t>答：</w:t>
      </w:r>
      <w:proofErr w:type="gramStart"/>
      <w:r w:rsidRPr="00C87376">
        <w:rPr>
          <w:rFonts w:ascii="STFangsong" w:eastAsia="STFangsong" w:hAnsi="STFangsong" w:cs="Times New Roman" w:hint="eastAsia"/>
          <w:b/>
          <w:bCs/>
          <w:color w:val="000000" w:themeColor="text1"/>
          <w:sz w:val="28"/>
          <w:szCs w:val="28"/>
        </w:rPr>
        <w:t>【</w:t>
      </w:r>
      <w:proofErr w:type="gramEnd"/>
      <w:r w:rsidRPr="00C87376">
        <w:rPr>
          <w:rFonts w:ascii="STFangsong" w:eastAsia="STFangsong" w:hAnsi="STFangsong" w:cs="Times New Roman" w:hint="eastAsia"/>
          <w:b/>
          <w:bCs/>
          <w:color w:val="000000" w:themeColor="text1"/>
          <w:sz w:val="28"/>
          <w:szCs w:val="28"/>
        </w:rPr>
        <w:t>在具有远离五欲妙的引诱以及分别杂念鲜少之功德殊胜无比的宁静圣地，以行持十二头陀行来度过人生的旅途实在是最好不过的了。这十二头陀行即是：（一）常露地坐：如是而行，便可以依靠日月升落的规律</w:t>
      </w:r>
      <w:proofErr w:type="gramStart"/>
      <w:r w:rsidRPr="00C87376">
        <w:rPr>
          <w:rFonts w:ascii="STFangsong" w:eastAsia="STFangsong" w:hAnsi="STFangsong" w:cs="Times New Roman" w:hint="eastAsia"/>
          <w:b/>
          <w:bCs/>
          <w:color w:val="000000" w:themeColor="text1"/>
          <w:sz w:val="28"/>
          <w:szCs w:val="28"/>
        </w:rPr>
        <w:t>而观修无常</w:t>
      </w:r>
      <w:proofErr w:type="gramEnd"/>
      <w:r w:rsidRPr="00C87376">
        <w:rPr>
          <w:rFonts w:ascii="STFangsong" w:eastAsia="STFangsong" w:hAnsi="STFangsong" w:cs="Times New Roman" w:hint="eastAsia"/>
          <w:b/>
          <w:bCs/>
          <w:color w:val="000000" w:themeColor="text1"/>
          <w:sz w:val="28"/>
          <w:szCs w:val="28"/>
        </w:rPr>
        <w:t>；（二）常住树下，从而依靠树叶新生逐渐凋零直至坠落的新陈代谢过程</w:t>
      </w:r>
      <w:proofErr w:type="gramStart"/>
      <w:r w:rsidRPr="00C87376">
        <w:rPr>
          <w:rFonts w:ascii="STFangsong" w:eastAsia="STFangsong" w:hAnsi="STFangsong" w:cs="Times New Roman" w:hint="eastAsia"/>
          <w:b/>
          <w:bCs/>
          <w:color w:val="000000" w:themeColor="text1"/>
          <w:sz w:val="28"/>
          <w:szCs w:val="28"/>
        </w:rPr>
        <w:t>可以观修无常</w:t>
      </w:r>
      <w:proofErr w:type="gramEnd"/>
      <w:r w:rsidRPr="00C87376">
        <w:rPr>
          <w:rFonts w:ascii="STFangsong" w:eastAsia="STFangsong" w:hAnsi="STFangsong" w:cs="Times New Roman" w:hint="eastAsia"/>
          <w:b/>
          <w:bCs/>
          <w:color w:val="000000" w:themeColor="text1"/>
          <w:sz w:val="28"/>
          <w:szCs w:val="28"/>
        </w:rPr>
        <w:t>；（三）常住冢间：经常</w:t>
      </w:r>
      <w:proofErr w:type="gramStart"/>
      <w:r w:rsidRPr="00C87376">
        <w:rPr>
          <w:rFonts w:ascii="STFangsong" w:eastAsia="STFangsong" w:hAnsi="STFangsong" w:cs="Times New Roman" w:hint="eastAsia"/>
          <w:b/>
          <w:bCs/>
          <w:color w:val="000000" w:themeColor="text1"/>
          <w:sz w:val="28"/>
          <w:szCs w:val="28"/>
        </w:rPr>
        <w:t>居于尸林处</w:t>
      </w:r>
      <w:proofErr w:type="gramEnd"/>
      <w:r w:rsidRPr="00C87376">
        <w:rPr>
          <w:rFonts w:ascii="STFangsong" w:eastAsia="STFangsong" w:hAnsi="STFangsong" w:cs="Times New Roman" w:hint="eastAsia"/>
          <w:b/>
          <w:bCs/>
          <w:color w:val="000000" w:themeColor="text1"/>
          <w:sz w:val="28"/>
          <w:szCs w:val="28"/>
        </w:rPr>
        <w:t>，每每看到新旧不一的尸体，心中必然想到自己也摆脱不了这一规律，可以藉此而修无常观；（四）常期端坐：平日里常常坚持夜不倒单，端直而坐，就能避免入于深深酣睡的状态中，如此便可以时时专注于内在的瑜伽修法；（五）随处而坐：不择好坏之地随意而坐，可成为贪图卧处最行之有效的对治方法；（六）次第乞食：如果能够做到不分贫富依次乞食，就不会对珍馐佳肴爱恋不已；（七、八）但一座食、不</w:t>
      </w:r>
      <w:proofErr w:type="gramStart"/>
      <w:r w:rsidRPr="00C87376">
        <w:rPr>
          <w:rFonts w:ascii="STFangsong" w:eastAsia="STFangsong" w:hAnsi="STFangsong" w:cs="Times New Roman" w:hint="eastAsia"/>
          <w:b/>
          <w:bCs/>
          <w:color w:val="000000" w:themeColor="text1"/>
          <w:sz w:val="28"/>
          <w:szCs w:val="28"/>
        </w:rPr>
        <w:t>作余食</w:t>
      </w:r>
      <w:proofErr w:type="gramEnd"/>
      <w:r w:rsidRPr="00C87376">
        <w:rPr>
          <w:rFonts w:ascii="STFangsong" w:eastAsia="STFangsong" w:hAnsi="STFangsong" w:cs="Times New Roman" w:hint="eastAsia"/>
          <w:b/>
          <w:bCs/>
          <w:color w:val="000000" w:themeColor="text1"/>
          <w:sz w:val="28"/>
          <w:szCs w:val="28"/>
        </w:rPr>
        <w:t>：此二者是贪图多</w:t>
      </w:r>
      <w:proofErr w:type="gramStart"/>
      <w:r w:rsidRPr="00C87376">
        <w:rPr>
          <w:rFonts w:ascii="STFangsong" w:eastAsia="STFangsong" w:hAnsi="STFangsong" w:cs="Times New Roman" w:hint="eastAsia"/>
          <w:b/>
          <w:bCs/>
          <w:color w:val="000000" w:themeColor="text1"/>
          <w:sz w:val="28"/>
          <w:szCs w:val="28"/>
        </w:rPr>
        <w:t>物最好</w:t>
      </w:r>
      <w:proofErr w:type="gramEnd"/>
      <w:r w:rsidRPr="00C87376">
        <w:rPr>
          <w:rFonts w:ascii="STFangsong" w:eastAsia="STFangsong" w:hAnsi="STFangsong" w:cs="Times New Roman" w:hint="eastAsia"/>
          <w:b/>
          <w:bCs/>
          <w:color w:val="000000" w:themeColor="text1"/>
          <w:sz w:val="28"/>
          <w:szCs w:val="28"/>
        </w:rPr>
        <w:t>的对治；（九）但持三衣：如果能做到长年累月</w:t>
      </w:r>
      <w:proofErr w:type="gramStart"/>
      <w:r w:rsidRPr="00C87376">
        <w:rPr>
          <w:rFonts w:ascii="STFangsong" w:eastAsia="STFangsong" w:hAnsi="STFangsong" w:cs="Times New Roman" w:hint="eastAsia"/>
          <w:b/>
          <w:bCs/>
          <w:color w:val="000000" w:themeColor="text1"/>
          <w:sz w:val="28"/>
          <w:szCs w:val="28"/>
        </w:rPr>
        <w:t>只着</w:t>
      </w:r>
      <w:proofErr w:type="gramEnd"/>
      <w:r w:rsidRPr="00C87376">
        <w:rPr>
          <w:rFonts w:ascii="STFangsong" w:eastAsia="STFangsong" w:hAnsi="STFangsong" w:cs="Times New Roman" w:hint="eastAsia"/>
          <w:b/>
          <w:bCs/>
          <w:color w:val="000000" w:themeColor="text1"/>
          <w:sz w:val="28"/>
          <w:szCs w:val="28"/>
        </w:rPr>
        <w:t>三衣，就不会</w:t>
      </w:r>
      <w:proofErr w:type="gramStart"/>
      <w:r w:rsidRPr="00C87376">
        <w:rPr>
          <w:rFonts w:ascii="STFangsong" w:eastAsia="STFangsong" w:hAnsi="STFangsong" w:cs="Times New Roman" w:hint="eastAsia"/>
          <w:b/>
          <w:bCs/>
          <w:color w:val="000000" w:themeColor="text1"/>
          <w:sz w:val="28"/>
          <w:szCs w:val="28"/>
        </w:rPr>
        <w:t>爱慕贪执花样</w:t>
      </w:r>
      <w:proofErr w:type="gramEnd"/>
      <w:r w:rsidRPr="00C87376">
        <w:rPr>
          <w:rFonts w:ascii="STFangsong" w:eastAsia="STFangsong" w:hAnsi="STFangsong" w:cs="Times New Roman" w:hint="eastAsia"/>
          <w:b/>
          <w:bCs/>
          <w:color w:val="000000" w:themeColor="text1"/>
          <w:sz w:val="28"/>
          <w:szCs w:val="28"/>
        </w:rPr>
        <w:t>繁多的衣物；（十）但持</w:t>
      </w:r>
      <w:proofErr w:type="gramStart"/>
      <w:r w:rsidRPr="00C87376">
        <w:rPr>
          <w:rFonts w:ascii="STFangsong" w:eastAsia="STFangsong" w:hAnsi="STFangsong" w:cs="Times New Roman" w:hint="eastAsia"/>
          <w:b/>
          <w:bCs/>
          <w:color w:val="000000" w:themeColor="text1"/>
          <w:sz w:val="28"/>
          <w:szCs w:val="28"/>
        </w:rPr>
        <w:t>毳</w:t>
      </w:r>
      <w:proofErr w:type="gramEnd"/>
      <w:r w:rsidRPr="00C87376">
        <w:rPr>
          <w:rFonts w:ascii="STFangsong" w:eastAsia="STFangsong" w:hAnsi="STFangsong" w:cs="Times New Roman" w:hint="eastAsia"/>
          <w:b/>
          <w:bCs/>
          <w:color w:val="000000" w:themeColor="text1"/>
          <w:sz w:val="28"/>
          <w:szCs w:val="28"/>
        </w:rPr>
        <w:t>衣，可以对治贪图享受柔软舒适的衣装；（十一）</w:t>
      </w:r>
      <w:proofErr w:type="gramStart"/>
      <w:r w:rsidRPr="00C87376">
        <w:rPr>
          <w:rFonts w:ascii="STFangsong" w:eastAsia="STFangsong" w:hAnsi="STFangsong" w:cs="Times New Roman" w:hint="eastAsia"/>
          <w:b/>
          <w:bCs/>
          <w:color w:val="000000" w:themeColor="text1"/>
          <w:sz w:val="28"/>
          <w:szCs w:val="28"/>
        </w:rPr>
        <w:t>持粪扫衣</w:t>
      </w:r>
      <w:proofErr w:type="gramEnd"/>
      <w:r w:rsidRPr="00C87376">
        <w:rPr>
          <w:rFonts w:ascii="STFangsong" w:eastAsia="STFangsong" w:hAnsi="STFangsong" w:cs="Times New Roman" w:hint="eastAsia"/>
          <w:b/>
          <w:bCs/>
          <w:color w:val="000000" w:themeColor="text1"/>
          <w:sz w:val="28"/>
          <w:szCs w:val="28"/>
        </w:rPr>
        <w:t>：如果身上成年累月</w:t>
      </w:r>
      <w:proofErr w:type="gramStart"/>
      <w:r w:rsidRPr="00C87376">
        <w:rPr>
          <w:rFonts w:ascii="STFangsong" w:eastAsia="STFangsong" w:hAnsi="STFangsong" w:cs="Times New Roman" w:hint="eastAsia"/>
          <w:b/>
          <w:bCs/>
          <w:color w:val="000000" w:themeColor="text1"/>
          <w:sz w:val="28"/>
          <w:szCs w:val="28"/>
        </w:rPr>
        <w:t>穿粪扫衣</w:t>
      </w:r>
      <w:proofErr w:type="gramEnd"/>
      <w:r w:rsidRPr="00C87376">
        <w:rPr>
          <w:rFonts w:ascii="STFangsong" w:eastAsia="STFangsong" w:hAnsi="STFangsong" w:cs="Times New Roman" w:hint="eastAsia"/>
          <w:b/>
          <w:bCs/>
          <w:color w:val="000000" w:themeColor="text1"/>
          <w:sz w:val="28"/>
          <w:szCs w:val="28"/>
        </w:rPr>
        <w:t>，就必然不再执著优质华丽的衣衫；（十二）</w:t>
      </w:r>
      <w:proofErr w:type="gramStart"/>
      <w:r w:rsidRPr="00C87376">
        <w:rPr>
          <w:rFonts w:ascii="STFangsong" w:eastAsia="STFangsong" w:hAnsi="STFangsong" w:cs="Times New Roman" w:hint="eastAsia"/>
          <w:b/>
          <w:bCs/>
          <w:color w:val="000000" w:themeColor="text1"/>
          <w:sz w:val="28"/>
          <w:szCs w:val="28"/>
        </w:rPr>
        <w:t>处阿兰</w:t>
      </w:r>
      <w:proofErr w:type="gramEnd"/>
      <w:r w:rsidRPr="00C87376">
        <w:rPr>
          <w:rFonts w:ascii="STFangsong" w:eastAsia="STFangsong" w:hAnsi="STFangsong" w:cs="Times New Roman" w:hint="eastAsia"/>
          <w:b/>
          <w:bCs/>
          <w:color w:val="000000" w:themeColor="text1"/>
          <w:sz w:val="28"/>
          <w:szCs w:val="28"/>
        </w:rPr>
        <w:t>若：经常身居宁静的圣地，便可远离外界层出不穷</w:t>
      </w:r>
      <w:proofErr w:type="gramStart"/>
      <w:r w:rsidRPr="00C87376">
        <w:rPr>
          <w:rFonts w:ascii="STFangsong" w:eastAsia="STFangsong" w:hAnsi="STFangsong" w:cs="Times New Roman" w:hint="eastAsia"/>
          <w:b/>
          <w:bCs/>
          <w:color w:val="000000" w:themeColor="text1"/>
          <w:sz w:val="28"/>
          <w:szCs w:val="28"/>
        </w:rPr>
        <w:t>的妙欲的</w:t>
      </w:r>
      <w:proofErr w:type="gramEnd"/>
      <w:r w:rsidRPr="00C87376">
        <w:rPr>
          <w:rFonts w:ascii="STFangsong" w:eastAsia="STFangsong" w:hAnsi="STFangsong" w:cs="Times New Roman" w:hint="eastAsia"/>
          <w:b/>
          <w:bCs/>
          <w:color w:val="000000" w:themeColor="text1"/>
          <w:sz w:val="28"/>
          <w:szCs w:val="28"/>
        </w:rPr>
        <w:t>诱惑，内心恬静。如若能够有顽强的毅力坚持上述的这十二种头陀行，那么衣食住行一切威仪都不会</w:t>
      </w:r>
      <w:proofErr w:type="gramStart"/>
      <w:r w:rsidRPr="00C87376">
        <w:rPr>
          <w:rFonts w:ascii="STFangsong" w:eastAsia="STFangsong" w:hAnsi="STFangsong" w:cs="Times New Roman" w:hint="eastAsia"/>
          <w:b/>
          <w:bCs/>
          <w:color w:val="000000" w:themeColor="text1"/>
          <w:sz w:val="28"/>
          <w:szCs w:val="28"/>
        </w:rPr>
        <w:t>积累罪业并且</w:t>
      </w:r>
      <w:proofErr w:type="gramEnd"/>
      <w:r w:rsidRPr="00C87376">
        <w:rPr>
          <w:rFonts w:ascii="STFangsong" w:eastAsia="STFangsong" w:hAnsi="STFangsong" w:cs="Times New Roman" w:hint="eastAsia"/>
          <w:b/>
          <w:bCs/>
          <w:color w:val="000000" w:themeColor="text1"/>
          <w:sz w:val="28"/>
          <w:szCs w:val="28"/>
        </w:rPr>
        <w:t>均可成为烦恼的最佳对治，具有很大意义。】</w:t>
      </w:r>
    </w:p>
    <w:p w14:paraId="2079FDC1" w14:textId="53D2448E" w:rsidR="008114D0" w:rsidRDefault="008114D0" w:rsidP="008114D0">
      <w:pPr>
        <w:jc w:val="both"/>
        <w:rPr>
          <w:rFonts w:ascii="STFangsong" w:eastAsia="STFangsong" w:hAnsi="STFangsong" w:cs="Times New Roman"/>
          <w:color w:val="000000" w:themeColor="text1"/>
          <w:sz w:val="28"/>
          <w:szCs w:val="28"/>
        </w:rPr>
      </w:pPr>
      <w:r w:rsidRPr="00C87376">
        <w:rPr>
          <w:rFonts w:ascii="STFangsong" w:eastAsia="STFangsong" w:hAnsi="STFangsong" w:cs="Times New Roman" w:hint="eastAsia"/>
          <w:b/>
          <w:bCs/>
          <w:color w:val="000000" w:themeColor="text1"/>
          <w:sz w:val="28"/>
          <w:szCs w:val="28"/>
        </w:rPr>
        <w:t>——以上是《山法宝鬘论讲记》当中的内容。</w:t>
      </w:r>
      <w:r w:rsidR="00934B7A">
        <w:rPr>
          <w:rFonts w:ascii="STFangsong" w:eastAsia="STFangsong" w:hAnsi="STFangsong" w:cs="Times New Roman" w:hint="eastAsia"/>
          <w:color w:val="000000" w:themeColor="text1"/>
          <w:sz w:val="28"/>
          <w:szCs w:val="28"/>
        </w:rPr>
        <w:t>（</w:t>
      </w:r>
      <w:r w:rsidRPr="00EA598E">
        <w:rPr>
          <w:rFonts w:ascii="STFangsong" w:eastAsia="STFangsong" w:hAnsi="STFangsong" w:cs="Times New Roman" w:hint="eastAsia"/>
          <w:color w:val="000000" w:themeColor="text1"/>
          <w:sz w:val="28"/>
          <w:szCs w:val="28"/>
        </w:rPr>
        <w:t>正见C1</w:t>
      </w:r>
      <w:r w:rsidR="00934B7A">
        <w:rPr>
          <w:rFonts w:ascii="STFangsong" w:eastAsia="STFangsong" w:hAnsi="STFangsong" w:cs="Times New Roman" w:hint="eastAsia"/>
          <w:color w:val="000000" w:themeColor="text1"/>
          <w:sz w:val="28"/>
          <w:szCs w:val="28"/>
        </w:rPr>
        <w:t>）</w:t>
      </w:r>
    </w:p>
    <w:p w14:paraId="03088B84" w14:textId="51A5D090" w:rsidR="008114D0" w:rsidRDefault="008114D0" w:rsidP="008114D0">
      <w:pPr>
        <w:jc w:val="both"/>
        <w:rPr>
          <w:rFonts w:ascii="STFangsong" w:eastAsia="STFangsong" w:hAnsi="STFangsong" w:cs="Times New Roman"/>
          <w:color w:val="000000" w:themeColor="text1"/>
          <w:sz w:val="28"/>
          <w:szCs w:val="28"/>
        </w:rPr>
      </w:pPr>
    </w:p>
    <w:p w14:paraId="4A805AA1" w14:textId="6045E5C2" w:rsidR="002A1367" w:rsidRPr="00B232A5" w:rsidRDefault="002A1367" w:rsidP="002A1367">
      <w:pPr>
        <w:pStyle w:val="2"/>
        <w:keepNext/>
        <w:keepLines/>
        <w:numPr>
          <w:ilvl w:val="0"/>
          <w:numId w:val="3"/>
        </w:numPr>
        <w:spacing w:before="0" w:beforeAutospacing="0" w:after="0" w:afterAutospacing="0" w:line="540" w:lineRule="exact"/>
        <w:jc w:val="both"/>
        <w:rPr>
          <w:rFonts w:ascii="STFangsong" w:eastAsia="STFangsong" w:hAnsi="STFangsong"/>
          <w:color w:val="0070C0"/>
          <w:sz w:val="28"/>
          <w:szCs w:val="28"/>
        </w:rPr>
      </w:pPr>
      <w:bookmarkStart w:id="2" w:name="_怨憎会苦"/>
      <w:bookmarkEnd w:id="2"/>
      <w:r>
        <w:rPr>
          <w:rFonts w:ascii="STFangsong" w:eastAsia="STFangsong" w:hAnsi="STFangsong" w:hint="eastAsia"/>
          <w:color w:val="0070C0"/>
          <w:sz w:val="28"/>
          <w:szCs w:val="28"/>
        </w:rPr>
        <w:t>怨憎会苦</w:t>
      </w:r>
    </w:p>
    <w:p w14:paraId="613F0A70" w14:textId="77777777" w:rsidR="002A1367" w:rsidRDefault="002A1367" w:rsidP="008114D0">
      <w:pPr>
        <w:jc w:val="both"/>
        <w:rPr>
          <w:rFonts w:ascii="STFangsong" w:eastAsia="STFangsong" w:hAnsi="STFangsong" w:cs="Times New Roman"/>
          <w:color w:val="000000" w:themeColor="text1"/>
          <w:sz w:val="28"/>
          <w:szCs w:val="28"/>
        </w:rPr>
      </w:pPr>
    </w:p>
    <w:p w14:paraId="7CF44D3C" w14:textId="77777777" w:rsidR="00F411AA" w:rsidRPr="00AF3536" w:rsidRDefault="00F411AA" w:rsidP="00F411AA">
      <w:pPr>
        <w:spacing w:line="540" w:lineRule="exact"/>
        <w:rPr>
          <w:rFonts w:ascii="STFangsong" w:eastAsia="STFangsong" w:hAnsi="STFangsong" w:cs="微软雅黑"/>
          <w:color w:val="000000" w:themeColor="text1"/>
          <w:sz w:val="28"/>
          <w:szCs w:val="28"/>
        </w:rPr>
      </w:pPr>
      <w:r w:rsidRPr="00AF3536">
        <w:rPr>
          <w:rFonts w:ascii="STFangsong" w:eastAsia="STFangsong" w:hAnsi="STFangsong" w:cs="微软雅黑" w:hint="eastAsia"/>
          <w:color w:val="000000" w:themeColor="text1"/>
          <w:sz w:val="28"/>
          <w:szCs w:val="28"/>
        </w:rPr>
        <w:lastRenderedPageBreak/>
        <w:t>问：为什么思维怨憎</w:t>
      </w:r>
      <w:proofErr w:type="gramStart"/>
      <w:r w:rsidRPr="00AF3536">
        <w:rPr>
          <w:rFonts w:ascii="STFangsong" w:eastAsia="STFangsong" w:hAnsi="STFangsong" w:cs="微软雅黑" w:hint="eastAsia"/>
          <w:color w:val="000000" w:themeColor="text1"/>
          <w:sz w:val="28"/>
          <w:szCs w:val="28"/>
        </w:rPr>
        <w:t>会苦要从</w:t>
      </w:r>
      <w:proofErr w:type="gramEnd"/>
      <w:r w:rsidRPr="00AF3536">
        <w:rPr>
          <w:rFonts w:ascii="STFangsong" w:eastAsia="STFangsong" w:hAnsi="STFangsong" w:cs="微软雅黑" w:hint="eastAsia"/>
          <w:color w:val="000000" w:themeColor="text1"/>
          <w:sz w:val="28"/>
          <w:szCs w:val="28"/>
        </w:rPr>
        <w:t>财富角度来思维？是因为财富关系到我们生活的方方面面，是我们生命追求的核心吗？可以视为感情或其他方面吗？</w:t>
      </w:r>
    </w:p>
    <w:p w14:paraId="4343FF8B" w14:textId="77777777" w:rsidR="00F411AA" w:rsidRPr="009E40E3" w:rsidRDefault="00F411AA" w:rsidP="00F411AA">
      <w:pPr>
        <w:spacing w:line="540" w:lineRule="exact"/>
        <w:rPr>
          <w:rFonts w:ascii="STFangsong" w:eastAsia="STFangsong" w:hAnsi="STFangsong" w:cs="微软雅黑"/>
          <w:color w:val="000000" w:themeColor="text1"/>
          <w:sz w:val="28"/>
          <w:szCs w:val="28"/>
        </w:rPr>
      </w:pPr>
      <w:r w:rsidRPr="00AF3536">
        <w:rPr>
          <w:rFonts w:ascii="STFangsong" w:eastAsia="STFangsong" w:hAnsi="STFangsong" w:cs="微软雅黑" w:hint="eastAsia"/>
          <w:b/>
          <w:bCs/>
          <w:color w:val="000000" w:themeColor="text1"/>
          <w:sz w:val="28"/>
          <w:szCs w:val="28"/>
        </w:rPr>
        <w:t>答：怨憎会苦，讲的时候财富方面是比较多的。怨憎会，不喜欢的这些事物，不一定是财富，都会落在我们上面，财富是我们最执著的东西之一，所以以我们最敏感的、最熟悉的财富来做例子，不是说只是从财富，而是从我们最能够相应的、最有感觉的财富来讲。情感方面是另外一个方面来进行思维的，也可以包含在里边，真正广义来讲，情感方面都可以包含进来。但是这里面主要是从财富方面进行观察的，都有不同的侧重点。</w:t>
      </w:r>
      <w:r w:rsidRPr="00AF3536">
        <w:rPr>
          <w:rFonts w:ascii="STFangsong" w:eastAsia="STFangsong" w:hAnsi="STFangsong" w:cs="微软雅黑" w:hint="eastAsia"/>
          <w:color w:val="000000" w:themeColor="text1"/>
          <w:sz w:val="28"/>
          <w:szCs w:val="28"/>
        </w:rPr>
        <w:t>（生西法师）</w:t>
      </w:r>
    </w:p>
    <w:p w14:paraId="22AF3E01" w14:textId="77777777" w:rsidR="00F411AA" w:rsidRDefault="00F411AA" w:rsidP="00F411AA">
      <w:pPr>
        <w:jc w:val="both"/>
        <w:rPr>
          <w:rFonts w:ascii="STFangsong" w:eastAsia="STFangsong" w:hAnsi="STFangsong" w:cs="Times New Roman"/>
          <w:color w:val="000000" w:themeColor="text1"/>
          <w:sz w:val="28"/>
          <w:szCs w:val="28"/>
        </w:rPr>
      </w:pPr>
    </w:p>
    <w:p w14:paraId="37EA8348" w14:textId="77777777" w:rsidR="00F411AA" w:rsidRPr="009E40E3" w:rsidRDefault="00F411AA" w:rsidP="00F411AA">
      <w:pPr>
        <w:jc w:val="both"/>
        <w:rPr>
          <w:rFonts w:ascii="STFangsong" w:eastAsia="STFangsong" w:hAnsi="STFangsong" w:cs="Times New Roman"/>
          <w:color w:val="000000" w:themeColor="text1"/>
          <w:sz w:val="28"/>
          <w:szCs w:val="28"/>
        </w:rPr>
      </w:pPr>
      <w:r w:rsidRPr="009E40E3">
        <w:rPr>
          <w:rFonts w:ascii="STFangsong" w:eastAsia="STFangsong" w:hAnsi="STFangsong" w:cs="Times New Roman" w:hint="eastAsia"/>
          <w:color w:val="000000" w:themeColor="text1"/>
          <w:sz w:val="28"/>
          <w:szCs w:val="28"/>
        </w:rPr>
        <w:t>问：有师兄说不理解53课里为何上师在一开始（第二段）“什么是怨憎会苦呢？……这就是轮回的本性”，和后面“总而言之，怨憎会</w:t>
      </w:r>
      <w:proofErr w:type="gramStart"/>
      <w:r w:rsidRPr="009E40E3">
        <w:rPr>
          <w:rFonts w:ascii="STFangsong" w:eastAsia="STFangsong" w:hAnsi="STFangsong" w:cs="Times New Roman" w:hint="eastAsia"/>
          <w:color w:val="000000" w:themeColor="text1"/>
          <w:sz w:val="28"/>
          <w:szCs w:val="28"/>
        </w:rPr>
        <w:t>苦非</w:t>
      </w:r>
      <w:proofErr w:type="gramEnd"/>
      <w:r w:rsidRPr="009E40E3">
        <w:rPr>
          <w:rFonts w:ascii="STFangsong" w:eastAsia="STFangsong" w:hAnsi="STFangsong" w:cs="Times New Roman" w:hint="eastAsia"/>
          <w:color w:val="000000" w:themeColor="text1"/>
          <w:sz w:val="28"/>
          <w:szCs w:val="28"/>
        </w:rPr>
        <w:t>常多……这即是轮回的本性”两次强调怨憎会</w:t>
      </w:r>
      <w:proofErr w:type="gramStart"/>
      <w:r w:rsidRPr="009E40E3">
        <w:rPr>
          <w:rFonts w:ascii="STFangsong" w:eastAsia="STFangsong" w:hAnsi="STFangsong" w:cs="Times New Roman" w:hint="eastAsia"/>
          <w:color w:val="000000" w:themeColor="text1"/>
          <w:sz w:val="28"/>
          <w:szCs w:val="28"/>
        </w:rPr>
        <w:t>苦是</w:t>
      </w:r>
      <w:proofErr w:type="gramEnd"/>
      <w:r w:rsidRPr="009E40E3">
        <w:rPr>
          <w:rFonts w:ascii="STFangsong" w:eastAsia="STFangsong" w:hAnsi="STFangsong" w:cs="Times New Roman" w:hint="eastAsia"/>
          <w:color w:val="000000" w:themeColor="text1"/>
          <w:sz w:val="28"/>
          <w:szCs w:val="28"/>
        </w:rPr>
        <w:t>轮回的本性，</w:t>
      </w:r>
      <w:proofErr w:type="gramStart"/>
      <w:r w:rsidRPr="009E40E3">
        <w:rPr>
          <w:rFonts w:ascii="STFangsong" w:eastAsia="STFangsong" w:hAnsi="STFangsong" w:cs="Times New Roman" w:hint="eastAsia"/>
          <w:color w:val="000000" w:themeColor="text1"/>
          <w:sz w:val="28"/>
          <w:szCs w:val="28"/>
        </w:rPr>
        <w:t>讲其他</w:t>
      </w:r>
      <w:proofErr w:type="gramEnd"/>
      <w:r w:rsidRPr="009E40E3">
        <w:rPr>
          <w:rFonts w:ascii="STFangsong" w:eastAsia="STFangsong" w:hAnsi="STFangsong" w:cs="Times New Roman" w:hint="eastAsia"/>
          <w:color w:val="000000" w:themeColor="text1"/>
          <w:sz w:val="28"/>
          <w:szCs w:val="28"/>
        </w:rPr>
        <w:t>的苦时没有这样提。请法师指点！</w:t>
      </w:r>
    </w:p>
    <w:p w14:paraId="3ABB2F9B" w14:textId="77777777" w:rsidR="00F411AA" w:rsidRDefault="00F411AA" w:rsidP="00F411AA">
      <w:pPr>
        <w:jc w:val="both"/>
        <w:rPr>
          <w:rFonts w:ascii="STFangsong" w:eastAsia="STFangsong" w:hAnsi="STFangsong" w:cs="Times New Roman"/>
          <w:color w:val="000000" w:themeColor="text1"/>
          <w:sz w:val="28"/>
          <w:szCs w:val="28"/>
        </w:rPr>
      </w:pPr>
      <w:r w:rsidRPr="009E40E3">
        <w:rPr>
          <w:rFonts w:ascii="STFangsong" w:eastAsia="STFangsong" w:hAnsi="STFangsong" w:cs="Times New Roman" w:hint="eastAsia"/>
          <w:b/>
          <w:bCs/>
          <w:color w:val="000000" w:themeColor="text1"/>
          <w:sz w:val="28"/>
          <w:szCs w:val="28"/>
        </w:rPr>
        <w:t>答：</w:t>
      </w:r>
      <w:proofErr w:type="gramStart"/>
      <w:r w:rsidRPr="009E40E3">
        <w:rPr>
          <w:rFonts w:ascii="STFangsong" w:eastAsia="STFangsong" w:hAnsi="STFangsong" w:cs="Times New Roman" w:hint="eastAsia"/>
          <w:b/>
          <w:bCs/>
          <w:color w:val="000000" w:themeColor="text1"/>
          <w:sz w:val="28"/>
          <w:szCs w:val="28"/>
        </w:rPr>
        <w:t>诸苦都</w:t>
      </w:r>
      <w:proofErr w:type="gramEnd"/>
      <w:r w:rsidRPr="009E40E3">
        <w:rPr>
          <w:rFonts w:ascii="STFangsong" w:eastAsia="STFangsong" w:hAnsi="STFangsong" w:cs="Times New Roman" w:hint="eastAsia"/>
          <w:b/>
          <w:bCs/>
          <w:color w:val="000000" w:themeColor="text1"/>
          <w:sz w:val="28"/>
          <w:szCs w:val="28"/>
        </w:rPr>
        <w:t>可以理解为是轮回的本性，总的来说轮回不离开三苦。</w:t>
      </w:r>
      <w:r w:rsidRPr="009E40E3">
        <w:rPr>
          <w:rFonts w:ascii="STFangsong" w:eastAsia="STFangsong" w:hAnsi="STFangsong" w:cs="Times New Roman" w:hint="eastAsia"/>
          <w:color w:val="000000" w:themeColor="text1"/>
          <w:sz w:val="28"/>
          <w:szCs w:val="28"/>
        </w:rPr>
        <w:t>（正见</w:t>
      </w:r>
      <w:r w:rsidRPr="009E40E3">
        <w:rPr>
          <w:rFonts w:ascii="STFangsong" w:eastAsia="STFangsong" w:hAnsi="STFangsong" w:cs="Times New Roman"/>
          <w:color w:val="000000" w:themeColor="text1"/>
          <w:sz w:val="28"/>
          <w:szCs w:val="28"/>
        </w:rPr>
        <w:t>E</w:t>
      </w:r>
      <w:r w:rsidRPr="009E40E3">
        <w:rPr>
          <w:rFonts w:ascii="STFangsong" w:eastAsia="STFangsong" w:hAnsi="STFangsong" w:cs="Times New Roman" w:hint="eastAsia"/>
          <w:color w:val="000000" w:themeColor="text1"/>
          <w:sz w:val="28"/>
          <w:szCs w:val="28"/>
        </w:rPr>
        <w:t>）</w:t>
      </w:r>
    </w:p>
    <w:p w14:paraId="3A1E2DF7" w14:textId="77777777" w:rsidR="00F411AA" w:rsidRDefault="00F411AA" w:rsidP="00F411AA">
      <w:pPr>
        <w:jc w:val="both"/>
        <w:rPr>
          <w:rFonts w:ascii="STFangsong" w:eastAsia="STFangsong" w:hAnsi="STFangsong" w:cs="Times New Roman"/>
          <w:color w:val="000000" w:themeColor="text1"/>
          <w:sz w:val="28"/>
          <w:szCs w:val="28"/>
        </w:rPr>
      </w:pPr>
    </w:p>
    <w:p w14:paraId="026FDFC4" w14:textId="77777777" w:rsidR="009C6C47" w:rsidRPr="00EA598E" w:rsidRDefault="009C6C47" w:rsidP="009C6C47">
      <w:pPr>
        <w:jc w:val="both"/>
        <w:rPr>
          <w:rFonts w:ascii="STFangsong" w:eastAsia="STFangsong" w:hAnsi="STFangsong" w:cs="Times New Roman"/>
          <w:color w:val="000000" w:themeColor="text1"/>
          <w:sz w:val="28"/>
          <w:szCs w:val="28"/>
        </w:rPr>
      </w:pPr>
      <w:r w:rsidRPr="00EA598E">
        <w:rPr>
          <w:rFonts w:ascii="STFangsong" w:eastAsia="STFangsong" w:hAnsi="STFangsong" w:cs="Times New Roman" w:hint="eastAsia"/>
          <w:color w:val="000000" w:themeColor="text1"/>
          <w:sz w:val="28"/>
          <w:szCs w:val="28"/>
        </w:rPr>
        <w:t>问：</w:t>
      </w:r>
      <w:proofErr w:type="gramStart"/>
      <w:r w:rsidRPr="00EA598E">
        <w:rPr>
          <w:rFonts w:ascii="STFangsong" w:eastAsia="STFangsong" w:hAnsi="STFangsong" w:cs="Times New Roman" w:hint="eastAsia"/>
          <w:color w:val="000000" w:themeColor="text1"/>
          <w:sz w:val="28"/>
          <w:szCs w:val="28"/>
        </w:rPr>
        <w:t>华智仁</w:t>
      </w:r>
      <w:proofErr w:type="gramEnd"/>
      <w:r w:rsidRPr="00EA598E">
        <w:rPr>
          <w:rFonts w:ascii="STFangsong" w:eastAsia="STFangsong" w:hAnsi="STFangsong" w:cs="Times New Roman" w:hint="eastAsia"/>
          <w:color w:val="000000" w:themeColor="text1"/>
          <w:sz w:val="28"/>
          <w:szCs w:val="28"/>
        </w:rPr>
        <w:t>波</w:t>
      </w:r>
      <w:proofErr w:type="gramStart"/>
      <w:r w:rsidRPr="00EA598E">
        <w:rPr>
          <w:rFonts w:ascii="STFangsong" w:eastAsia="STFangsong" w:hAnsi="STFangsong" w:cs="Times New Roman" w:hint="eastAsia"/>
          <w:color w:val="000000" w:themeColor="text1"/>
          <w:sz w:val="28"/>
          <w:szCs w:val="28"/>
        </w:rPr>
        <w:t>切讲怨</w:t>
      </w:r>
      <w:proofErr w:type="gramEnd"/>
      <w:r w:rsidRPr="00EA598E">
        <w:rPr>
          <w:rFonts w:ascii="STFangsong" w:eastAsia="STFangsong" w:hAnsi="STFangsong" w:cs="Times New Roman" w:hint="eastAsia"/>
          <w:color w:val="000000" w:themeColor="text1"/>
          <w:sz w:val="28"/>
          <w:szCs w:val="28"/>
        </w:rPr>
        <w:t>憎会苦，主要是阐述财产的过失。1.弟子的理解是：因为执着财产，会引发仇人盗贼豺狼等一系列怨憎的对境，引发苦受；同时执着财产会障碍出离心、障碍修行，</w:t>
      </w:r>
      <w:proofErr w:type="gramStart"/>
      <w:r w:rsidRPr="00EA598E">
        <w:rPr>
          <w:rFonts w:ascii="STFangsong" w:eastAsia="STFangsong" w:hAnsi="STFangsong" w:cs="Times New Roman" w:hint="eastAsia"/>
          <w:color w:val="000000" w:themeColor="text1"/>
          <w:sz w:val="28"/>
          <w:szCs w:val="28"/>
        </w:rPr>
        <w:t>所以华智仁</w:t>
      </w:r>
      <w:proofErr w:type="gramEnd"/>
      <w:r w:rsidRPr="00EA598E">
        <w:rPr>
          <w:rFonts w:ascii="STFangsong" w:eastAsia="STFangsong" w:hAnsi="STFangsong" w:cs="Times New Roman" w:hint="eastAsia"/>
          <w:color w:val="000000" w:themeColor="text1"/>
          <w:sz w:val="28"/>
          <w:szCs w:val="28"/>
        </w:rPr>
        <w:t>波切才从财产的角度</w:t>
      </w:r>
      <w:proofErr w:type="gramStart"/>
      <w:r w:rsidRPr="00EA598E">
        <w:rPr>
          <w:rFonts w:ascii="STFangsong" w:eastAsia="STFangsong" w:hAnsi="STFangsong" w:cs="Times New Roman" w:hint="eastAsia"/>
          <w:color w:val="000000" w:themeColor="text1"/>
          <w:sz w:val="28"/>
          <w:szCs w:val="28"/>
        </w:rPr>
        <w:t>宣说怨憎</w:t>
      </w:r>
      <w:proofErr w:type="gramEnd"/>
      <w:r w:rsidRPr="00EA598E">
        <w:rPr>
          <w:rFonts w:ascii="STFangsong" w:eastAsia="STFangsong" w:hAnsi="STFangsong" w:cs="Times New Roman" w:hint="eastAsia"/>
          <w:color w:val="000000" w:themeColor="text1"/>
          <w:sz w:val="28"/>
          <w:szCs w:val="28"/>
        </w:rPr>
        <w:t>会苦。2.有的道友倾向于这样理解</w:t>
      </w:r>
      <w:r>
        <w:rPr>
          <w:rFonts w:ascii="STFangsong" w:eastAsia="STFangsong" w:hAnsi="STFangsong" w:cs="Times New Roman" w:hint="eastAsia"/>
          <w:color w:val="000000" w:themeColor="text1"/>
          <w:sz w:val="28"/>
          <w:szCs w:val="28"/>
        </w:rPr>
        <w:t>：</w:t>
      </w:r>
      <w:r w:rsidRPr="00EA598E">
        <w:rPr>
          <w:rFonts w:ascii="STFangsong" w:eastAsia="STFangsong" w:hAnsi="STFangsong" w:cs="Times New Roman" w:hint="eastAsia"/>
          <w:color w:val="000000" w:themeColor="text1"/>
          <w:sz w:val="28"/>
          <w:szCs w:val="28"/>
        </w:rPr>
        <w:t>财产本身就是怨憎会苦。这两个角度是否都可以？第二种理解如果针对凡夫来说就是如此。</w:t>
      </w:r>
    </w:p>
    <w:p w14:paraId="18E81BD3" w14:textId="0F8FF295" w:rsidR="009C6C47" w:rsidRPr="00EA598E" w:rsidRDefault="009C6C47" w:rsidP="009C6C47">
      <w:pPr>
        <w:jc w:val="both"/>
        <w:rPr>
          <w:rFonts w:ascii="STFangsong" w:eastAsia="STFangsong" w:hAnsi="STFangsong" w:cs="Times New Roman"/>
          <w:color w:val="000000" w:themeColor="text1"/>
          <w:sz w:val="28"/>
          <w:szCs w:val="28"/>
        </w:rPr>
      </w:pPr>
      <w:r w:rsidRPr="005D7C1C">
        <w:rPr>
          <w:rFonts w:ascii="STFangsong" w:eastAsia="STFangsong" w:hAnsi="STFangsong" w:cs="Times New Roman" w:hint="eastAsia"/>
          <w:b/>
          <w:bCs/>
          <w:color w:val="000000" w:themeColor="text1"/>
          <w:sz w:val="28"/>
          <w:szCs w:val="28"/>
        </w:rPr>
        <w:t>答：个人理解，这里例子当中的怨敌，主要是说前来劫夺财物的人或者旁生等，通过这方面可以引伸出关于财物的态度，某些角度而言，财产本身不是怨敌，也不是怨憎会苦（怨憎会</w:t>
      </w:r>
      <w:proofErr w:type="gramStart"/>
      <w:r w:rsidRPr="005D7C1C">
        <w:rPr>
          <w:rFonts w:ascii="STFangsong" w:eastAsia="STFangsong" w:hAnsi="STFangsong" w:cs="Times New Roman" w:hint="eastAsia"/>
          <w:b/>
          <w:bCs/>
          <w:color w:val="000000" w:themeColor="text1"/>
          <w:sz w:val="28"/>
          <w:szCs w:val="28"/>
        </w:rPr>
        <w:t>苦是</w:t>
      </w:r>
      <w:proofErr w:type="gramEnd"/>
      <w:r w:rsidRPr="005D7C1C">
        <w:rPr>
          <w:rFonts w:ascii="STFangsong" w:eastAsia="STFangsong" w:hAnsi="STFangsong" w:cs="Times New Roman" w:hint="eastAsia"/>
          <w:b/>
          <w:bCs/>
          <w:color w:val="000000" w:themeColor="text1"/>
          <w:sz w:val="28"/>
          <w:szCs w:val="28"/>
        </w:rPr>
        <w:t>一种苦受，是在我们的心上安立的，不是在外境上安立的）。对许多境界不够的凡夫众生来说，以贪执心积蓄大量财物容易招来怨敌</w:t>
      </w:r>
      <w:r w:rsidR="00225E1E">
        <w:rPr>
          <w:rFonts w:ascii="STFangsong" w:eastAsia="STFangsong" w:hAnsi="STFangsong" w:cs="Times New Roman" w:hint="eastAsia"/>
          <w:b/>
          <w:bCs/>
          <w:color w:val="000000" w:themeColor="text1"/>
          <w:sz w:val="28"/>
          <w:szCs w:val="28"/>
        </w:rPr>
        <w:t>或者诸多不如意</w:t>
      </w:r>
      <w:r w:rsidRPr="005D7C1C">
        <w:rPr>
          <w:rFonts w:ascii="STFangsong" w:eastAsia="STFangsong" w:hAnsi="STFangsong" w:cs="Times New Roman" w:hint="eastAsia"/>
          <w:b/>
          <w:bCs/>
          <w:color w:val="000000" w:themeColor="text1"/>
          <w:sz w:val="28"/>
          <w:szCs w:val="28"/>
        </w:rPr>
        <w:t>，产生怨憎会苦。</w:t>
      </w:r>
      <w:r>
        <w:rPr>
          <w:rFonts w:ascii="STFangsong" w:eastAsia="STFangsong" w:hAnsi="STFangsong" w:cs="Times New Roman" w:hint="eastAsia"/>
          <w:color w:val="000000" w:themeColor="text1"/>
          <w:sz w:val="28"/>
          <w:szCs w:val="28"/>
        </w:rPr>
        <w:t>（</w:t>
      </w:r>
      <w:r w:rsidRPr="00EA598E">
        <w:rPr>
          <w:rFonts w:ascii="STFangsong" w:eastAsia="STFangsong" w:hAnsi="STFangsong" w:cs="Times New Roman" w:hint="eastAsia"/>
          <w:color w:val="000000" w:themeColor="text1"/>
          <w:sz w:val="28"/>
          <w:szCs w:val="28"/>
        </w:rPr>
        <w:t>正见C1</w:t>
      </w:r>
      <w:r>
        <w:rPr>
          <w:rFonts w:ascii="STFangsong" w:eastAsia="STFangsong" w:hAnsi="STFangsong" w:cs="Times New Roman" w:hint="eastAsia"/>
          <w:color w:val="000000" w:themeColor="text1"/>
          <w:sz w:val="28"/>
          <w:szCs w:val="28"/>
        </w:rPr>
        <w:t>）</w:t>
      </w:r>
    </w:p>
    <w:p w14:paraId="0D2C9063" w14:textId="108F4377" w:rsidR="00BE6612" w:rsidRDefault="00BE6612" w:rsidP="00BE6612">
      <w:pPr>
        <w:jc w:val="both"/>
        <w:rPr>
          <w:rFonts w:ascii="STFangsong" w:eastAsia="STFangsong" w:hAnsi="STFangsong" w:cs="Times New Roman"/>
          <w:color w:val="000000" w:themeColor="text1"/>
          <w:sz w:val="28"/>
          <w:szCs w:val="28"/>
        </w:rPr>
      </w:pPr>
    </w:p>
    <w:p w14:paraId="3F761385" w14:textId="77777777" w:rsidR="00C92464" w:rsidRPr="00EA598E" w:rsidRDefault="00C92464" w:rsidP="00C92464">
      <w:pPr>
        <w:jc w:val="both"/>
        <w:rPr>
          <w:rFonts w:ascii="STFangsong" w:eastAsia="STFangsong" w:hAnsi="STFangsong" w:cs="Times New Roman"/>
          <w:color w:val="000000" w:themeColor="text1"/>
          <w:sz w:val="28"/>
          <w:szCs w:val="28"/>
        </w:rPr>
      </w:pPr>
      <w:r w:rsidRPr="00EA598E">
        <w:rPr>
          <w:rFonts w:ascii="STFangsong" w:eastAsia="STFangsong" w:hAnsi="STFangsong" w:cs="Times New Roman" w:hint="eastAsia"/>
          <w:color w:val="000000" w:themeColor="text1"/>
          <w:sz w:val="28"/>
          <w:szCs w:val="28"/>
        </w:rPr>
        <w:t>问：《前行》第53节课中“...这些不悦意的外境经常出现，而特别希求的对境日益远离，令心产生强烈忧苦，这就是轮回的本性。</w:t>
      </w:r>
      <w:r>
        <w:rPr>
          <w:rFonts w:ascii="STFangsong" w:eastAsia="STFangsong" w:hAnsi="STFangsong" w:cs="Times New Roman" w:hint="eastAsia"/>
          <w:color w:val="000000" w:themeColor="text1"/>
          <w:sz w:val="28"/>
          <w:szCs w:val="28"/>
        </w:rPr>
        <w:t>”</w:t>
      </w:r>
      <w:r w:rsidRPr="00EA598E">
        <w:rPr>
          <w:rFonts w:ascii="STFangsong" w:eastAsia="STFangsong" w:hAnsi="STFangsong" w:cs="Times New Roman" w:hint="eastAsia"/>
          <w:color w:val="000000" w:themeColor="text1"/>
          <w:sz w:val="28"/>
          <w:szCs w:val="28"/>
        </w:rPr>
        <w:t>其中</w:t>
      </w:r>
      <w:r>
        <w:rPr>
          <w:rFonts w:ascii="STFangsong" w:eastAsia="STFangsong" w:hAnsi="STFangsong" w:cs="Times New Roman" w:hint="eastAsia"/>
          <w:color w:val="000000" w:themeColor="text1"/>
          <w:sz w:val="28"/>
          <w:szCs w:val="28"/>
        </w:rPr>
        <w:t>“</w:t>
      </w:r>
      <w:r w:rsidRPr="00EA598E">
        <w:rPr>
          <w:rFonts w:ascii="STFangsong" w:eastAsia="STFangsong" w:hAnsi="STFangsong" w:cs="Times New Roman" w:hint="eastAsia"/>
          <w:color w:val="000000" w:themeColor="text1"/>
          <w:sz w:val="28"/>
          <w:szCs w:val="28"/>
        </w:rPr>
        <w:t>这些不</w:t>
      </w:r>
      <w:r w:rsidRPr="00EA598E">
        <w:rPr>
          <w:rFonts w:ascii="STFangsong" w:eastAsia="STFangsong" w:hAnsi="STFangsong" w:cs="Times New Roman" w:hint="eastAsia"/>
          <w:color w:val="000000" w:themeColor="text1"/>
          <w:sz w:val="28"/>
          <w:szCs w:val="28"/>
        </w:rPr>
        <w:lastRenderedPageBreak/>
        <w:t>悦意的外境经常出现，而特别希求的对境日益远离，令心产生强烈忧苦，</w:t>
      </w:r>
      <w:r>
        <w:rPr>
          <w:rFonts w:ascii="STFangsong" w:eastAsia="STFangsong" w:hAnsi="STFangsong" w:cs="Times New Roman" w:hint="eastAsia"/>
          <w:color w:val="000000" w:themeColor="text1"/>
          <w:sz w:val="28"/>
          <w:szCs w:val="28"/>
        </w:rPr>
        <w:t>”</w:t>
      </w:r>
      <w:r w:rsidRPr="00EA598E">
        <w:rPr>
          <w:rFonts w:ascii="STFangsong" w:eastAsia="STFangsong" w:hAnsi="STFangsong" w:cs="Times New Roman" w:hint="eastAsia"/>
          <w:color w:val="000000" w:themeColor="text1"/>
          <w:sz w:val="28"/>
          <w:szCs w:val="28"/>
        </w:rPr>
        <w:t>讲的也是怨憎会苦吧？请法师开示。</w:t>
      </w:r>
    </w:p>
    <w:p w14:paraId="2FD7B839" w14:textId="77777777" w:rsidR="00C92464" w:rsidRPr="00EA598E" w:rsidRDefault="00C92464" w:rsidP="00C92464">
      <w:pPr>
        <w:jc w:val="both"/>
        <w:rPr>
          <w:rFonts w:ascii="STFangsong" w:eastAsia="STFangsong" w:hAnsi="STFangsong" w:cs="Times New Roman"/>
          <w:color w:val="000000" w:themeColor="text1"/>
          <w:sz w:val="28"/>
          <w:szCs w:val="28"/>
        </w:rPr>
      </w:pPr>
      <w:r w:rsidRPr="00A85903">
        <w:rPr>
          <w:rFonts w:ascii="STFangsong" w:eastAsia="STFangsong" w:hAnsi="STFangsong" w:cs="Times New Roman" w:hint="eastAsia"/>
          <w:b/>
          <w:bCs/>
          <w:color w:val="000000" w:themeColor="text1"/>
          <w:sz w:val="28"/>
          <w:szCs w:val="28"/>
        </w:rPr>
        <w:t>答：可以这样理解。</w:t>
      </w:r>
      <w:r>
        <w:rPr>
          <w:rFonts w:ascii="STFangsong" w:eastAsia="STFangsong" w:hAnsi="STFangsong" w:cs="Times New Roman" w:hint="eastAsia"/>
          <w:color w:val="000000" w:themeColor="text1"/>
          <w:sz w:val="28"/>
          <w:szCs w:val="28"/>
        </w:rPr>
        <w:t>（</w:t>
      </w:r>
      <w:r w:rsidRPr="00EA598E">
        <w:rPr>
          <w:rFonts w:ascii="STFangsong" w:eastAsia="STFangsong" w:hAnsi="STFangsong" w:cs="Times New Roman" w:hint="eastAsia"/>
          <w:color w:val="000000" w:themeColor="text1"/>
          <w:sz w:val="28"/>
          <w:szCs w:val="28"/>
        </w:rPr>
        <w:t>正见C1</w:t>
      </w:r>
      <w:r>
        <w:rPr>
          <w:rFonts w:ascii="STFangsong" w:eastAsia="STFangsong" w:hAnsi="STFangsong" w:cs="Times New Roman" w:hint="eastAsia"/>
          <w:color w:val="000000" w:themeColor="text1"/>
          <w:sz w:val="28"/>
          <w:szCs w:val="28"/>
        </w:rPr>
        <w:t>）</w:t>
      </w:r>
    </w:p>
    <w:p w14:paraId="631BE03B" w14:textId="77777777" w:rsidR="00C92464" w:rsidRPr="00C92464" w:rsidRDefault="00C92464" w:rsidP="00BE6612">
      <w:pPr>
        <w:jc w:val="both"/>
        <w:rPr>
          <w:rFonts w:ascii="STFangsong" w:eastAsia="STFangsong" w:hAnsi="STFangsong" w:cs="Times New Roman"/>
          <w:color w:val="000000" w:themeColor="text1"/>
          <w:sz w:val="28"/>
          <w:szCs w:val="28"/>
        </w:rPr>
      </w:pPr>
    </w:p>
    <w:p w14:paraId="1F2DE9A0" w14:textId="77777777" w:rsidR="00B34AAD" w:rsidRPr="00EA598E" w:rsidRDefault="00B34AAD" w:rsidP="00B34AAD">
      <w:pPr>
        <w:jc w:val="both"/>
        <w:rPr>
          <w:rFonts w:ascii="STFangsong" w:eastAsia="STFangsong" w:hAnsi="STFangsong" w:cs="Times New Roman"/>
          <w:color w:val="000000" w:themeColor="text1"/>
          <w:sz w:val="28"/>
          <w:szCs w:val="28"/>
        </w:rPr>
      </w:pPr>
      <w:r w:rsidRPr="00EA598E">
        <w:rPr>
          <w:rFonts w:ascii="STFangsong" w:eastAsia="STFangsong" w:hAnsi="STFangsong" w:cs="Times New Roman" w:hint="eastAsia"/>
          <w:color w:val="000000" w:themeColor="text1"/>
          <w:sz w:val="28"/>
          <w:szCs w:val="28"/>
        </w:rPr>
        <w:t>问：请问，《涅槃经》中有个广义定义，说：“何等名为怨憎会苦？所不爱者而共聚集。所不爱者而共聚集，复有三种：所谓地狱、饿鬼、畜生，如是三趣分别挍计，有无量种，如是</w:t>
      </w:r>
      <w:proofErr w:type="gramStart"/>
      <w:r w:rsidRPr="00EA598E">
        <w:rPr>
          <w:rFonts w:ascii="STFangsong" w:eastAsia="STFangsong" w:hAnsi="STFangsong" w:cs="Times New Roman" w:hint="eastAsia"/>
          <w:color w:val="000000" w:themeColor="text1"/>
          <w:sz w:val="28"/>
          <w:szCs w:val="28"/>
        </w:rPr>
        <w:t>则名怨憎</w:t>
      </w:r>
      <w:proofErr w:type="gramEnd"/>
      <w:r w:rsidRPr="00EA598E">
        <w:rPr>
          <w:rFonts w:ascii="STFangsong" w:eastAsia="STFangsong" w:hAnsi="STFangsong" w:cs="Times New Roman" w:hint="eastAsia"/>
          <w:color w:val="000000" w:themeColor="text1"/>
          <w:sz w:val="28"/>
          <w:szCs w:val="28"/>
        </w:rPr>
        <w:t>会苦。后面这句，复有三种：所谓地狱、饿鬼、畜生，如是三趣分别挍计，有无量种。与前面的这句所不爱者而共聚集合起来怎么理解</w:t>
      </w:r>
      <w:r>
        <w:rPr>
          <w:rFonts w:ascii="STFangsong" w:eastAsia="STFangsong" w:hAnsi="STFangsong" w:cs="Times New Roman" w:hint="eastAsia"/>
          <w:color w:val="000000" w:themeColor="text1"/>
          <w:sz w:val="28"/>
          <w:szCs w:val="28"/>
        </w:rPr>
        <w:t>？</w:t>
      </w:r>
    </w:p>
    <w:p w14:paraId="3F6861E3" w14:textId="77777777" w:rsidR="00B34AAD" w:rsidRPr="00EA598E" w:rsidRDefault="00B34AAD" w:rsidP="00B34AAD">
      <w:pPr>
        <w:jc w:val="both"/>
        <w:rPr>
          <w:rFonts w:ascii="STFangsong" w:eastAsia="STFangsong" w:hAnsi="STFangsong" w:cs="Times New Roman"/>
          <w:color w:val="000000" w:themeColor="text1"/>
          <w:sz w:val="28"/>
          <w:szCs w:val="28"/>
        </w:rPr>
      </w:pPr>
      <w:r w:rsidRPr="00C87376">
        <w:rPr>
          <w:rFonts w:ascii="STFangsong" w:eastAsia="STFangsong" w:hAnsi="STFangsong" w:cs="Times New Roman" w:hint="eastAsia"/>
          <w:b/>
          <w:bCs/>
          <w:color w:val="000000" w:themeColor="text1"/>
          <w:sz w:val="28"/>
          <w:szCs w:val="28"/>
        </w:rPr>
        <w:t>答：个人理解，意思是说怨敌可以有很多种类和身份，不仅仅是人类，也包括某些旁生，比如一个人旅行被狼吃掉，就是一种怨憎会苦。</w:t>
      </w:r>
      <w:r w:rsidRPr="00EA598E">
        <w:rPr>
          <w:rFonts w:ascii="STFangsong" w:eastAsia="STFangsong" w:hAnsi="STFangsong" w:cs="Times New Roman" w:hint="eastAsia"/>
          <w:color w:val="000000" w:themeColor="text1"/>
          <w:sz w:val="28"/>
          <w:szCs w:val="28"/>
        </w:rPr>
        <w:t>（正见C1）</w:t>
      </w:r>
    </w:p>
    <w:p w14:paraId="3768A53E" w14:textId="77777777" w:rsidR="00BE6612" w:rsidRDefault="00BE6612" w:rsidP="00BE6612">
      <w:pPr>
        <w:jc w:val="both"/>
        <w:rPr>
          <w:rFonts w:ascii="STFangsong" w:eastAsia="STFangsong" w:hAnsi="STFangsong" w:cs="Times New Roman"/>
          <w:color w:val="000000" w:themeColor="text1"/>
          <w:sz w:val="28"/>
          <w:szCs w:val="28"/>
        </w:rPr>
      </w:pPr>
    </w:p>
    <w:p w14:paraId="3D6EB19E" w14:textId="6B8E1BE5" w:rsidR="008D0C3C" w:rsidRPr="00B232A5" w:rsidRDefault="008D0C3C" w:rsidP="008D0C3C">
      <w:pPr>
        <w:pStyle w:val="2"/>
        <w:keepNext/>
        <w:keepLines/>
        <w:numPr>
          <w:ilvl w:val="0"/>
          <w:numId w:val="3"/>
        </w:numPr>
        <w:spacing w:before="0" w:beforeAutospacing="0" w:after="0" w:afterAutospacing="0" w:line="540" w:lineRule="exact"/>
        <w:jc w:val="both"/>
        <w:rPr>
          <w:rFonts w:ascii="STFangsong" w:eastAsia="STFangsong" w:hAnsi="STFangsong"/>
          <w:color w:val="0070C0"/>
          <w:sz w:val="28"/>
          <w:szCs w:val="28"/>
        </w:rPr>
      </w:pPr>
      <w:bookmarkStart w:id="3" w:name="_其余疑问"/>
      <w:bookmarkEnd w:id="3"/>
      <w:r>
        <w:rPr>
          <w:rFonts w:ascii="STFangsong" w:eastAsia="STFangsong" w:hAnsi="STFangsong" w:hint="eastAsia"/>
          <w:color w:val="0070C0"/>
          <w:sz w:val="28"/>
          <w:szCs w:val="28"/>
        </w:rPr>
        <w:t>其余疑问</w:t>
      </w:r>
    </w:p>
    <w:p w14:paraId="30F4E129" w14:textId="77777777" w:rsidR="008D0C3C" w:rsidRPr="009E40E3" w:rsidRDefault="008D0C3C" w:rsidP="007C643F">
      <w:pPr>
        <w:jc w:val="both"/>
        <w:rPr>
          <w:rFonts w:ascii="STFangsong" w:eastAsia="STFangsong" w:hAnsi="STFangsong" w:cs="Times New Roman"/>
          <w:color w:val="000000" w:themeColor="text1"/>
          <w:sz w:val="28"/>
          <w:szCs w:val="28"/>
        </w:rPr>
      </w:pPr>
    </w:p>
    <w:p w14:paraId="27496D28" w14:textId="77777777" w:rsidR="008D0C3C" w:rsidRPr="009E40E3" w:rsidRDefault="008D0C3C" w:rsidP="008D0C3C">
      <w:pPr>
        <w:spacing w:line="540" w:lineRule="exact"/>
        <w:rPr>
          <w:rFonts w:ascii="STFangsong" w:eastAsia="STFangsong" w:hAnsi="STFangsong" w:cs="微软雅黑"/>
          <w:color w:val="000000" w:themeColor="text1"/>
          <w:sz w:val="28"/>
          <w:szCs w:val="28"/>
        </w:rPr>
      </w:pPr>
      <w:r w:rsidRPr="009E40E3">
        <w:rPr>
          <w:rFonts w:ascii="STFangsong" w:eastAsia="STFangsong" w:hAnsi="STFangsong" w:cs="微软雅黑" w:hint="eastAsia"/>
          <w:color w:val="000000" w:themeColor="text1"/>
          <w:sz w:val="28"/>
          <w:szCs w:val="28"/>
        </w:rPr>
        <w:t>问：我们有一条茶叶，就有一条茶叶的微小罪业，我们平时吃的菜、米，</w:t>
      </w:r>
      <w:proofErr w:type="gramStart"/>
      <w:r w:rsidRPr="009E40E3">
        <w:rPr>
          <w:rFonts w:ascii="STFangsong" w:eastAsia="STFangsong" w:hAnsi="STFangsong" w:cs="微软雅黑" w:hint="eastAsia"/>
          <w:color w:val="000000" w:themeColor="text1"/>
          <w:sz w:val="28"/>
          <w:szCs w:val="28"/>
        </w:rPr>
        <w:t>有罪业</w:t>
      </w:r>
      <w:proofErr w:type="gramEnd"/>
      <w:r w:rsidRPr="009E40E3">
        <w:rPr>
          <w:rFonts w:ascii="STFangsong" w:eastAsia="STFangsong" w:hAnsi="STFangsong" w:cs="微软雅黑" w:hint="eastAsia"/>
          <w:color w:val="000000" w:themeColor="text1"/>
          <w:sz w:val="28"/>
          <w:szCs w:val="28"/>
        </w:rPr>
        <w:t>吗？</w:t>
      </w:r>
    </w:p>
    <w:p w14:paraId="46ED5665" w14:textId="1638C4A9" w:rsidR="008D0C3C" w:rsidRDefault="008D0C3C" w:rsidP="008D0C3C">
      <w:pPr>
        <w:spacing w:line="540" w:lineRule="exact"/>
        <w:rPr>
          <w:rFonts w:ascii="STFangsong" w:eastAsia="STFangsong" w:hAnsi="STFangsong" w:cs="微软雅黑"/>
          <w:color w:val="000000" w:themeColor="text1"/>
          <w:sz w:val="28"/>
          <w:szCs w:val="28"/>
        </w:rPr>
      </w:pPr>
      <w:r w:rsidRPr="009E40E3">
        <w:rPr>
          <w:rFonts w:ascii="STFangsong" w:eastAsia="STFangsong" w:hAnsi="STFangsong" w:cs="微软雅黑" w:hint="eastAsia"/>
          <w:b/>
          <w:bCs/>
          <w:color w:val="000000" w:themeColor="text1"/>
          <w:sz w:val="28"/>
          <w:szCs w:val="28"/>
        </w:rPr>
        <w:t>答：世间当中，一般来讲不</w:t>
      </w:r>
      <w:proofErr w:type="gramStart"/>
      <w:r w:rsidRPr="009E40E3">
        <w:rPr>
          <w:rFonts w:ascii="STFangsong" w:eastAsia="STFangsong" w:hAnsi="STFangsong" w:cs="微软雅黑" w:hint="eastAsia"/>
          <w:b/>
          <w:bCs/>
          <w:color w:val="000000" w:themeColor="text1"/>
          <w:sz w:val="28"/>
          <w:szCs w:val="28"/>
        </w:rPr>
        <w:t>杂罪业</w:t>
      </w:r>
      <w:proofErr w:type="gramEnd"/>
      <w:r w:rsidRPr="009E40E3">
        <w:rPr>
          <w:rFonts w:ascii="STFangsong" w:eastAsia="STFangsong" w:hAnsi="STFangsong" w:cs="微软雅黑" w:hint="eastAsia"/>
          <w:b/>
          <w:bCs/>
          <w:color w:val="000000" w:themeColor="text1"/>
          <w:sz w:val="28"/>
          <w:szCs w:val="28"/>
        </w:rPr>
        <w:t>的非常少，完全不杂的事情很少，工作也好，衣食住行也好，完全不</w:t>
      </w:r>
      <w:proofErr w:type="gramStart"/>
      <w:r w:rsidRPr="009E40E3">
        <w:rPr>
          <w:rFonts w:ascii="STFangsong" w:eastAsia="STFangsong" w:hAnsi="STFangsong" w:cs="微软雅黑" w:hint="eastAsia"/>
          <w:b/>
          <w:bCs/>
          <w:color w:val="000000" w:themeColor="text1"/>
          <w:sz w:val="28"/>
          <w:szCs w:val="28"/>
        </w:rPr>
        <w:t>杂罪业</w:t>
      </w:r>
      <w:proofErr w:type="gramEnd"/>
      <w:r w:rsidRPr="009E40E3">
        <w:rPr>
          <w:rFonts w:ascii="STFangsong" w:eastAsia="STFangsong" w:hAnsi="STFangsong" w:cs="微软雅黑" w:hint="eastAsia"/>
          <w:b/>
          <w:bCs/>
          <w:color w:val="000000" w:themeColor="text1"/>
          <w:sz w:val="28"/>
          <w:szCs w:val="28"/>
        </w:rPr>
        <w:t>的非常少。但是，我们没有主观去造业，会不会有罪业？从这个侧面来讲不会有。我喝的是茶，是素的，我吃的是米饭、蔬菜，这也是素的。从没有杀生的侧面来讲，没有杀生的罪过。但是完全没</w:t>
      </w:r>
      <w:proofErr w:type="gramStart"/>
      <w:r w:rsidRPr="009E40E3">
        <w:rPr>
          <w:rFonts w:ascii="STFangsong" w:eastAsia="STFangsong" w:hAnsi="STFangsong" w:cs="微软雅黑" w:hint="eastAsia"/>
          <w:b/>
          <w:bCs/>
          <w:color w:val="000000" w:themeColor="text1"/>
          <w:sz w:val="28"/>
          <w:szCs w:val="28"/>
        </w:rPr>
        <w:t>有罪业</w:t>
      </w:r>
      <w:proofErr w:type="gramEnd"/>
      <w:r w:rsidRPr="009E40E3">
        <w:rPr>
          <w:rFonts w:ascii="STFangsong" w:eastAsia="STFangsong" w:hAnsi="STFangsong" w:cs="微软雅黑" w:hint="eastAsia"/>
          <w:b/>
          <w:bCs/>
          <w:color w:val="000000" w:themeColor="text1"/>
          <w:sz w:val="28"/>
          <w:szCs w:val="28"/>
        </w:rPr>
        <w:t>吗？当然就是附带的也有，但很少。平常我们吃大米，吃菜，农民在种的时候，喷了这么多杀虫剂，这会不会算到我们头上呢？这个方面，我们说完全没有罪业，是找不到的。</w:t>
      </w:r>
      <w:proofErr w:type="gramStart"/>
      <w:r w:rsidRPr="009E40E3">
        <w:rPr>
          <w:rFonts w:ascii="STFangsong" w:eastAsia="STFangsong" w:hAnsi="STFangsong" w:cs="微软雅黑" w:hint="eastAsia"/>
          <w:b/>
          <w:bCs/>
          <w:color w:val="000000" w:themeColor="text1"/>
          <w:sz w:val="28"/>
          <w:szCs w:val="28"/>
        </w:rPr>
        <w:t>在这欲界</w:t>
      </w:r>
      <w:proofErr w:type="gramEnd"/>
      <w:r w:rsidRPr="009E40E3">
        <w:rPr>
          <w:rFonts w:ascii="STFangsong" w:eastAsia="STFangsong" w:hAnsi="STFangsong" w:cs="微软雅黑" w:hint="eastAsia"/>
          <w:b/>
          <w:bCs/>
          <w:color w:val="000000" w:themeColor="text1"/>
          <w:sz w:val="28"/>
          <w:szCs w:val="28"/>
        </w:rPr>
        <w:t>中，在</w:t>
      </w:r>
      <w:proofErr w:type="gramStart"/>
      <w:r w:rsidRPr="009E40E3">
        <w:rPr>
          <w:rFonts w:ascii="STFangsong" w:eastAsia="STFangsong" w:hAnsi="STFangsong" w:cs="微软雅黑" w:hint="eastAsia"/>
          <w:b/>
          <w:bCs/>
          <w:color w:val="000000" w:themeColor="text1"/>
          <w:sz w:val="28"/>
          <w:szCs w:val="28"/>
        </w:rPr>
        <w:t>娑</w:t>
      </w:r>
      <w:proofErr w:type="gramEnd"/>
      <w:r w:rsidRPr="009E40E3">
        <w:rPr>
          <w:rFonts w:ascii="STFangsong" w:eastAsia="STFangsong" w:hAnsi="STFangsong" w:cs="微软雅黑" w:hint="eastAsia"/>
          <w:b/>
          <w:bCs/>
          <w:color w:val="000000" w:themeColor="text1"/>
          <w:sz w:val="28"/>
          <w:szCs w:val="28"/>
        </w:rPr>
        <w:t>婆世界中，肯定是没有的，多多少少都要粘连一些这样的罪业。但是从主观的方面来讲，我没有真的想要去杀害众生的心，这方面不会</w:t>
      </w:r>
      <w:proofErr w:type="gramStart"/>
      <w:r w:rsidRPr="009E40E3">
        <w:rPr>
          <w:rFonts w:ascii="STFangsong" w:eastAsia="STFangsong" w:hAnsi="STFangsong" w:cs="微软雅黑" w:hint="eastAsia"/>
          <w:b/>
          <w:bCs/>
          <w:color w:val="000000" w:themeColor="text1"/>
          <w:sz w:val="28"/>
          <w:szCs w:val="28"/>
        </w:rPr>
        <w:t>有罪业</w:t>
      </w:r>
      <w:proofErr w:type="gramEnd"/>
      <w:r w:rsidRPr="009E40E3">
        <w:rPr>
          <w:rFonts w:ascii="STFangsong" w:eastAsia="STFangsong" w:hAnsi="STFangsong" w:cs="微软雅黑" w:hint="eastAsia"/>
          <w:b/>
          <w:bCs/>
          <w:color w:val="000000" w:themeColor="text1"/>
          <w:sz w:val="28"/>
          <w:szCs w:val="28"/>
        </w:rPr>
        <w:t>的。所以我们要看，</w:t>
      </w:r>
      <w:proofErr w:type="gramStart"/>
      <w:r w:rsidRPr="009E40E3">
        <w:rPr>
          <w:rFonts w:ascii="STFangsong" w:eastAsia="STFangsong" w:hAnsi="STFangsong" w:cs="微软雅黑" w:hint="eastAsia"/>
          <w:b/>
          <w:bCs/>
          <w:color w:val="000000" w:themeColor="text1"/>
          <w:sz w:val="28"/>
          <w:szCs w:val="28"/>
        </w:rPr>
        <w:t>有没有罪业是</w:t>
      </w:r>
      <w:proofErr w:type="gramEnd"/>
      <w:r w:rsidRPr="009E40E3">
        <w:rPr>
          <w:rFonts w:ascii="STFangsong" w:eastAsia="STFangsong" w:hAnsi="STFangsong" w:cs="微软雅黑" w:hint="eastAsia"/>
          <w:b/>
          <w:bCs/>
          <w:color w:val="000000" w:themeColor="text1"/>
          <w:sz w:val="28"/>
          <w:szCs w:val="28"/>
        </w:rPr>
        <w:t>从大的方面讲，还是说微小的也没有。微小</w:t>
      </w:r>
      <w:proofErr w:type="gramStart"/>
      <w:r w:rsidRPr="009E40E3">
        <w:rPr>
          <w:rFonts w:ascii="STFangsong" w:eastAsia="STFangsong" w:hAnsi="STFangsong" w:cs="微软雅黑" w:hint="eastAsia"/>
          <w:b/>
          <w:bCs/>
          <w:color w:val="000000" w:themeColor="text1"/>
          <w:sz w:val="28"/>
          <w:szCs w:val="28"/>
        </w:rPr>
        <w:t>的罪业会</w:t>
      </w:r>
      <w:proofErr w:type="gramEnd"/>
      <w:r w:rsidRPr="009E40E3">
        <w:rPr>
          <w:rFonts w:ascii="STFangsong" w:eastAsia="STFangsong" w:hAnsi="STFangsong" w:cs="微软雅黑" w:hint="eastAsia"/>
          <w:b/>
          <w:bCs/>
          <w:color w:val="000000" w:themeColor="text1"/>
          <w:sz w:val="28"/>
          <w:szCs w:val="28"/>
        </w:rPr>
        <w:t>有一些，但主要来讲大</w:t>
      </w:r>
      <w:proofErr w:type="gramStart"/>
      <w:r w:rsidRPr="009E40E3">
        <w:rPr>
          <w:rFonts w:ascii="STFangsong" w:eastAsia="STFangsong" w:hAnsi="STFangsong" w:cs="微软雅黑" w:hint="eastAsia"/>
          <w:b/>
          <w:bCs/>
          <w:color w:val="000000" w:themeColor="text1"/>
          <w:sz w:val="28"/>
          <w:szCs w:val="28"/>
        </w:rPr>
        <w:t>的罪业是</w:t>
      </w:r>
      <w:proofErr w:type="gramEnd"/>
      <w:r w:rsidRPr="009E40E3">
        <w:rPr>
          <w:rFonts w:ascii="STFangsong" w:eastAsia="STFangsong" w:hAnsi="STFangsong" w:cs="微软雅黑" w:hint="eastAsia"/>
          <w:b/>
          <w:bCs/>
          <w:color w:val="000000" w:themeColor="text1"/>
          <w:sz w:val="28"/>
          <w:szCs w:val="28"/>
        </w:rPr>
        <w:t>不会有的。</w:t>
      </w:r>
      <w:r w:rsidRPr="009E40E3">
        <w:rPr>
          <w:rFonts w:ascii="STFangsong" w:eastAsia="STFangsong" w:hAnsi="STFangsong" w:cs="微软雅黑" w:hint="eastAsia"/>
          <w:bCs/>
          <w:color w:val="000000" w:themeColor="text1"/>
          <w:sz w:val="28"/>
          <w:szCs w:val="28"/>
        </w:rPr>
        <w:t>（</w:t>
      </w:r>
      <w:r w:rsidRPr="009E40E3">
        <w:rPr>
          <w:rFonts w:ascii="STFangsong" w:eastAsia="STFangsong" w:hAnsi="STFangsong" w:cs="微软雅黑" w:hint="eastAsia"/>
          <w:color w:val="000000" w:themeColor="text1"/>
          <w:sz w:val="28"/>
          <w:szCs w:val="28"/>
        </w:rPr>
        <w:t>生西法师）</w:t>
      </w:r>
    </w:p>
    <w:p w14:paraId="06A3662F" w14:textId="77777777" w:rsidR="00A22FD9" w:rsidRPr="00EA598E" w:rsidRDefault="00A22FD9" w:rsidP="00EA598E">
      <w:pPr>
        <w:jc w:val="both"/>
        <w:rPr>
          <w:rFonts w:ascii="STFangsong" w:eastAsia="STFangsong" w:hAnsi="STFangsong" w:cs="Times New Roman"/>
          <w:color w:val="000000" w:themeColor="text1"/>
          <w:sz w:val="28"/>
          <w:szCs w:val="28"/>
        </w:rPr>
      </w:pPr>
    </w:p>
    <w:p w14:paraId="09750A5F" w14:textId="0C5D73E7" w:rsidR="00EA598E" w:rsidRPr="00EA598E" w:rsidRDefault="00EA598E" w:rsidP="00EA598E">
      <w:pPr>
        <w:jc w:val="both"/>
        <w:rPr>
          <w:rFonts w:ascii="STFangsong" w:eastAsia="STFangsong" w:hAnsi="STFangsong" w:cs="Times New Roman"/>
          <w:color w:val="000000" w:themeColor="text1"/>
          <w:sz w:val="28"/>
          <w:szCs w:val="28"/>
        </w:rPr>
      </w:pPr>
      <w:r w:rsidRPr="00EA598E">
        <w:rPr>
          <w:rFonts w:ascii="STFangsong" w:eastAsia="STFangsong" w:hAnsi="STFangsong" w:cs="Times New Roman" w:hint="eastAsia"/>
          <w:color w:val="000000" w:themeColor="text1"/>
          <w:sz w:val="28"/>
          <w:szCs w:val="28"/>
        </w:rPr>
        <w:lastRenderedPageBreak/>
        <w:t>问：龙王感受热沙之苦的果报是因为财富吗？还是因为曾烧毁僧房等？这里热沙之苦的近取因是财富</w:t>
      </w:r>
      <w:proofErr w:type="gramStart"/>
      <w:r w:rsidRPr="00EA598E">
        <w:rPr>
          <w:rFonts w:ascii="STFangsong" w:eastAsia="STFangsong" w:hAnsi="STFangsong" w:cs="Times New Roman" w:hint="eastAsia"/>
          <w:color w:val="000000" w:themeColor="text1"/>
          <w:sz w:val="28"/>
          <w:szCs w:val="28"/>
        </w:rPr>
        <w:t>还是业</w:t>
      </w:r>
      <w:proofErr w:type="gramEnd"/>
      <w:r w:rsidRPr="00EA598E">
        <w:rPr>
          <w:rFonts w:ascii="STFangsong" w:eastAsia="STFangsong" w:hAnsi="STFangsong" w:cs="Times New Roman" w:hint="eastAsia"/>
          <w:color w:val="000000" w:themeColor="text1"/>
          <w:sz w:val="28"/>
          <w:szCs w:val="28"/>
        </w:rPr>
        <w:t>力？</w:t>
      </w:r>
    </w:p>
    <w:p w14:paraId="6A1B8DF0" w14:textId="2059EAB7" w:rsidR="00EA598E" w:rsidRPr="00EA598E" w:rsidRDefault="00EA598E" w:rsidP="00EA598E">
      <w:pPr>
        <w:jc w:val="both"/>
        <w:rPr>
          <w:rFonts w:ascii="STFangsong" w:eastAsia="STFangsong" w:hAnsi="STFangsong" w:cs="Times New Roman"/>
          <w:color w:val="000000" w:themeColor="text1"/>
          <w:sz w:val="28"/>
          <w:szCs w:val="28"/>
        </w:rPr>
      </w:pPr>
      <w:r w:rsidRPr="00A22FD9">
        <w:rPr>
          <w:rFonts w:ascii="STFangsong" w:eastAsia="STFangsong" w:hAnsi="STFangsong" w:cs="Times New Roman" w:hint="eastAsia"/>
          <w:b/>
          <w:bCs/>
          <w:color w:val="000000" w:themeColor="text1"/>
          <w:sz w:val="28"/>
          <w:szCs w:val="28"/>
        </w:rPr>
        <w:t>答：总体来说，痛苦的因都是恶业，而痛苦产生的</w:t>
      </w:r>
      <w:proofErr w:type="gramStart"/>
      <w:r w:rsidRPr="00A22FD9">
        <w:rPr>
          <w:rFonts w:ascii="STFangsong" w:eastAsia="STFangsong" w:hAnsi="STFangsong" w:cs="Times New Roman" w:hint="eastAsia"/>
          <w:b/>
          <w:bCs/>
          <w:color w:val="000000" w:themeColor="text1"/>
          <w:sz w:val="28"/>
          <w:szCs w:val="28"/>
        </w:rPr>
        <w:t>缘可以</w:t>
      </w:r>
      <w:proofErr w:type="gramEnd"/>
      <w:r w:rsidRPr="00A22FD9">
        <w:rPr>
          <w:rFonts w:ascii="STFangsong" w:eastAsia="STFangsong" w:hAnsi="STFangsong" w:cs="Times New Roman" w:hint="eastAsia"/>
          <w:b/>
          <w:bCs/>
          <w:color w:val="000000" w:themeColor="text1"/>
          <w:sz w:val="28"/>
          <w:szCs w:val="28"/>
        </w:rPr>
        <w:t>多种多样，有时可以以财物作为缘（条件）。</w:t>
      </w:r>
      <w:r w:rsidRPr="00EA598E">
        <w:rPr>
          <w:rFonts w:ascii="STFangsong" w:eastAsia="STFangsong" w:hAnsi="STFangsong" w:cs="Times New Roman" w:hint="eastAsia"/>
          <w:color w:val="000000" w:themeColor="text1"/>
          <w:sz w:val="28"/>
          <w:szCs w:val="28"/>
        </w:rPr>
        <w:t>（正见C1</w:t>
      </w:r>
      <w:r w:rsidR="00934B7A">
        <w:rPr>
          <w:rFonts w:ascii="STFangsong" w:eastAsia="STFangsong" w:hAnsi="STFangsong" w:cs="Times New Roman" w:hint="eastAsia"/>
          <w:color w:val="000000" w:themeColor="text1"/>
          <w:sz w:val="28"/>
          <w:szCs w:val="28"/>
        </w:rPr>
        <w:t>）</w:t>
      </w:r>
    </w:p>
    <w:p w14:paraId="7AF3D9C1" w14:textId="14AC81DC" w:rsidR="00EA598E" w:rsidRDefault="00EA598E" w:rsidP="00EA598E">
      <w:pPr>
        <w:jc w:val="both"/>
        <w:rPr>
          <w:rFonts w:ascii="STFangsong" w:eastAsia="STFangsong" w:hAnsi="STFangsong" w:cs="Times New Roman"/>
          <w:color w:val="000000" w:themeColor="text1"/>
          <w:sz w:val="28"/>
          <w:szCs w:val="28"/>
        </w:rPr>
      </w:pPr>
    </w:p>
    <w:p w14:paraId="77F5CA87" w14:textId="0ADFC3A4" w:rsidR="00EA598E" w:rsidRPr="00EA598E" w:rsidRDefault="00EA598E" w:rsidP="00EA598E">
      <w:pPr>
        <w:jc w:val="both"/>
        <w:rPr>
          <w:rFonts w:ascii="STFangsong" w:eastAsia="STFangsong" w:hAnsi="STFangsong" w:cs="Times New Roman"/>
          <w:color w:val="000000" w:themeColor="text1"/>
          <w:sz w:val="28"/>
          <w:szCs w:val="28"/>
        </w:rPr>
      </w:pPr>
      <w:r w:rsidRPr="00EA598E">
        <w:rPr>
          <w:rFonts w:ascii="STFangsong" w:eastAsia="STFangsong" w:hAnsi="STFangsong" w:cs="Times New Roman" w:hint="eastAsia"/>
          <w:color w:val="000000" w:themeColor="text1"/>
          <w:sz w:val="28"/>
          <w:szCs w:val="28"/>
        </w:rPr>
        <w:t>问：请问53</w:t>
      </w:r>
      <w:proofErr w:type="gramStart"/>
      <w:r w:rsidRPr="00EA598E">
        <w:rPr>
          <w:rFonts w:ascii="STFangsong" w:eastAsia="STFangsong" w:hAnsi="STFangsong" w:cs="Times New Roman" w:hint="eastAsia"/>
          <w:color w:val="000000" w:themeColor="text1"/>
          <w:sz w:val="28"/>
          <w:szCs w:val="28"/>
        </w:rPr>
        <w:t>课讲记</w:t>
      </w:r>
      <w:r w:rsidR="00A535DC">
        <w:rPr>
          <w:rFonts w:ascii="STFangsong" w:eastAsia="STFangsong" w:hAnsi="STFangsong" w:cs="Times New Roman" w:hint="eastAsia"/>
          <w:color w:val="000000" w:themeColor="text1"/>
          <w:sz w:val="28"/>
          <w:szCs w:val="28"/>
        </w:rPr>
        <w:t>中</w:t>
      </w:r>
      <w:proofErr w:type="gramEnd"/>
      <w:r w:rsidRPr="00EA598E">
        <w:rPr>
          <w:rFonts w:ascii="STFangsong" w:eastAsia="STFangsong" w:hAnsi="STFangsong" w:cs="Times New Roman" w:hint="eastAsia"/>
          <w:color w:val="000000" w:themeColor="text1"/>
          <w:sz w:val="28"/>
          <w:szCs w:val="28"/>
        </w:rPr>
        <w:t>“《亲友书》所言，龙王有多少具宝珠的蛇头，就会遭受多少热沙之苦。”我不理解其中含义。</w:t>
      </w:r>
    </w:p>
    <w:p w14:paraId="2B67A258" w14:textId="77777777" w:rsidR="00EA598E" w:rsidRPr="00691B36" w:rsidRDefault="00EA598E" w:rsidP="00EA598E">
      <w:pPr>
        <w:jc w:val="both"/>
        <w:rPr>
          <w:rFonts w:ascii="STFangsong" w:eastAsia="STFangsong" w:hAnsi="STFangsong" w:cs="Times New Roman"/>
          <w:b/>
          <w:bCs/>
          <w:color w:val="000000" w:themeColor="text1"/>
          <w:sz w:val="28"/>
          <w:szCs w:val="28"/>
        </w:rPr>
      </w:pPr>
      <w:r w:rsidRPr="00691B36">
        <w:rPr>
          <w:rFonts w:ascii="STFangsong" w:eastAsia="STFangsong" w:hAnsi="STFangsong" w:cs="Times New Roman" w:hint="eastAsia"/>
          <w:b/>
          <w:bCs/>
          <w:color w:val="000000" w:themeColor="text1"/>
          <w:sz w:val="28"/>
          <w:szCs w:val="28"/>
        </w:rPr>
        <w:t>答：【此处用了一个比喻说明这个道理：譬如，龙王由于业力不同，有的有三个蛇头，有的有十个蛇头，有的很多很多蛇头……蛇头上面有宝珠，因此，蛇头越多，说明这个龙王越富裕。可是龙王因恶业所感，大鹏每天给它们降下热沙[38]，又烫又痛难以忍受。热沙往往是降临到头上，若只有一个头，那保护一个头就可以了。若是有100个头，每一个头上都降下热沙，它的痛苦可想而知。】——以上是《亲友书讲记》当中的内容。</w:t>
      </w:r>
    </w:p>
    <w:p w14:paraId="41CBC2D7" w14:textId="77777777" w:rsidR="00EA598E" w:rsidRPr="00691B36" w:rsidRDefault="00EA598E" w:rsidP="00EA598E">
      <w:pPr>
        <w:jc w:val="both"/>
        <w:rPr>
          <w:rFonts w:ascii="STFangsong" w:eastAsia="STFangsong" w:hAnsi="STFangsong" w:cs="Times New Roman"/>
          <w:b/>
          <w:bCs/>
          <w:color w:val="000000" w:themeColor="text1"/>
          <w:sz w:val="28"/>
          <w:szCs w:val="28"/>
        </w:rPr>
      </w:pPr>
      <w:r w:rsidRPr="00691B36">
        <w:rPr>
          <w:rFonts w:ascii="STFangsong" w:eastAsia="STFangsong" w:hAnsi="STFangsong" w:cs="Times New Roman" w:hint="eastAsia"/>
          <w:b/>
          <w:bCs/>
          <w:color w:val="000000" w:themeColor="text1"/>
          <w:sz w:val="28"/>
          <w:szCs w:val="28"/>
        </w:rPr>
        <w:t>【[38]《正法念处经·畜生品》云：“龙所住城，名曰戏乐，其城纵广三千由旬，龙王满中。有二种龙王：一者法行，二者非法行。一护世界，二坏世间。于其城中法行龙王所住之处，不雨热沙；非法龙王所住之处，常雨热沙。若热沙着顶，热如炽火，焚烧宫殿，及其眷属，皆悉磨灭，灭已复生……前世时以火烧人村落僧</w:t>
      </w:r>
      <w:bookmarkStart w:id="4" w:name="_GoBack"/>
      <w:bookmarkEnd w:id="4"/>
      <w:r w:rsidRPr="00691B36">
        <w:rPr>
          <w:rFonts w:ascii="STFangsong" w:eastAsia="STFangsong" w:hAnsi="STFangsong" w:cs="Times New Roman" w:hint="eastAsia"/>
          <w:b/>
          <w:bCs/>
          <w:color w:val="000000" w:themeColor="text1"/>
          <w:sz w:val="28"/>
          <w:szCs w:val="28"/>
        </w:rPr>
        <w:t>房，以是因缘受畜生身，热沙所烧。”】</w:t>
      </w:r>
    </w:p>
    <w:p w14:paraId="40FE86C6" w14:textId="1F09F2CA" w:rsidR="00EA598E" w:rsidRPr="00EA598E" w:rsidRDefault="00691B36" w:rsidP="00EA598E">
      <w:pPr>
        <w:jc w:val="both"/>
        <w:rPr>
          <w:rFonts w:ascii="STFangsong" w:eastAsia="STFangsong" w:hAnsi="STFangsong" w:cs="Times New Roman"/>
          <w:color w:val="000000" w:themeColor="text1"/>
          <w:sz w:val="28"/>
          <w:szCs w:val="28"/>
        </w:rPr>
      </w:pPr>
      <w:r w:rsidRPr="00691B36">
        <w:rPr>
          <w:rFonts w:ascii="STFangsong" w:eastAsia="STFangsong" w:hAnsi="STFangsong" w:cs="Times New Roman" w:hint="eastAsia"/>
          <w:b/>
          <w:bCs/>
          <w:color w:val="000000" w:themeColor="text1"/>
          <w:sz w:val="28"/>
          <w:szCs w:val="28"/>
        </w:rPr>
        <w:t>——</w:t>
      </w:r>
      <w:r w:rsidR="00EA598E" w:rsidRPr="00691B36">
        <w:rPr>
          <w:rFonts w:ascii="STFangsong" w:eastAsia="STFangsong" w:hAnsi="STFangsong" w:cs="Times New Roman" w:hint="eastAsia"/>
          <w:b/>
          <w:bCs/>
          <w:color w:val="000000" w:themeColor="text1"/>
          <w:sz w:val="28"/>
          <w:szCs w:val="28"/>
        </w:rPr>
        <w:t>以上是</w:t>
      </w:r>
      <w:proofErr w:type="gramStart"/>
      <w:r w:rsidR="00EA598E" w:rsidRPr="00691B36">
        <w:rPr>
          <w:rFonts w:ascii="STFangsong" w:eastAsia="STFangsong" w:hAnsi="STFangsong" w:cs="Times New Roman" w:hint="eastAsia"/>
          <w:b/>
          <w:bCs/>
          <w:color w:val="000000" w:themeColor="text1"/>
          <w:sz w:val="28"/>
          <w:szCs w:val="28"/>
        </w:rPr>
        <w:t>《亲友书讲记》法本注释</w:t>
      </w:r>
      <w:proofErr w:type="gramEnd"/>
      <w:r w:rsidR="00EA598E" w:rsidRPr="00691B36">
        <w:rPr>
          <w:rFonts w:ascii="STFangsong" w:eastAsia="STFangsong" w:hAnsi="STFangsong" w:cs="Times New Roman" w:hint="eastAsia"/>
          <w:b/>
          <w:bCs/>
          <w:color w:val="000000" w:themeColor="text1"/>
          <w:sz w:val="28"/>
          <w:szCs w:val="28"/>
        </w:rPr>
        <w:t>当中的内容。</w:t>
      </w:r>
      <w:r w:rsidR="00EA598E" w:rsidRPr="00EA598E">
        <w:rPr>
          <w:rFonts w:ascii="STFangsong" w:eastAsia="STFangsong" w:hAnsi="STFangsong" w:cs="Times New Roman" w:hint="eastAsia"/>
          <w:color w:val="000000" w:themeColor="text1"/>
          <w:sz w:val="28"/>
          <w:szCs w:val="28"/>
        </w:rPr>
        <w:t>（正见C1）</w:t>
      </w:r>
    </w:p>
    <w:p w14:paraId="0B260D2B" w14:textId="77777777" w:rsidR="00885CE9" w:rsidRPr="00EA598E" w:rsidRDefault="00885CE9" w:rsidP="00EA598E">
      <w:pPr>
        <w:jc w:val="both"/>
        <w:rPr>
          <w:rFonts w:ascii="STFangsong" w:eastAsia="STFangsong" w:hAnsi="STFangsong" w:cs="Times New Roman"/>
          <w:color w:val="000000" w:themeColor="text1"/>
          <w:sz w:val="28"/>
          <w:szCs w:val="28"/>
        </w:rPr>
      </w:pPr>
    </w:p>
    <w:p w14:paraId="49E9AE3C" w14:textId="77777777" w:rsidR="00EA598E" w:rsidRPr="00EA598E" w:rsidRDefault="00EA598E" w:rsidP="00EA598E">
      <w:pPr>
        <w:jc w:val="both"/>
        <w:rPr>
          <w:rFonts w:ascii="STFangsong" w:eastAsia="STFangsong" w:hAnsi="STFangsong" w:cs="Times New Roman"/>
          <w:color w:val="000000" w:themeColor="text1"/>
          <w:sz w:val="28"/>
          <w:szCs w:val="28"/>
        </w:rPr>
      </w:pPr>
      <w:r w:rsidRPr="00EA598E">
        <w:rPr>
          <w:rFonts w:ascii="STFangsong" w:eastAsia="STFangsong" w:hAnsi="STFangsong" w:cs="Times New Roman" w:hint="eastAsia"/>
          <w:color w:val="000000" w:themeColor="text1"/>
          <w:sz w:val="28"/>
          <w:szCs w:val="28"/>
        </w:rPr>
        <w:t>问：上师仁波</w:t>
      </w:r>
      <w:proofErr w:type="gramStart"/>
      <w:r w:rsidRPr="00EA598E">
        <w:rPr>
          <w:rFonts w:ascii="STFangsong" w:eastAsia="STFangsong" w:hAnsi="STFangsong" w:cs="Times New Roman" w:hint="eastAsia"/>
          <w:color w:val="000000" w:themeColor="text1"/>
          <w:sz w:val="28"/>
          <w:szCs w:val="28"/>
        </w:rPr>
        <w:t>切曾经</w:t>
      </w:r>
      <w:proofErr w:type="gramEnd"/>
      <w:r w:rsidRPr="00EA598E">
        <w:rPr>
          <w:rFonts w:ascii="STFangsong" w:eastAsia="STFangsong" w:hAnsi="STFangsong" w:cs="Times New Roman" w:hint="eastAsia"/>
          <w:color w:val="000000" w:themeColor="text1"/>
          <w:sz w:val="28"/>
          <w:szCs w:val="28"/>
        </w:rPr>
        <w:t>说我们作为修行人应该追求中等的生活，既不是大富大贵也不是贫穷到不能修行善法的地步，那么这样追求中等是不是一种比上不足比下有余的心态呢？当然既然是上师的言教那肯定不会</w:t>
      </w:r>
      <w:proofErr w:type="gramStart"/>
      <w:r w:rsidRPr="00EA598E">
        <w:rPr>
          <w:rFonts w:ascii="STFangsong" w:eastAsia="STFangsong" w:hAnsi="STFangsong" w:cs="Times New Roman" w:hint="eastAsia"/>
          <w:color w:val="000000" w:themeColor="text1"/>
          <w:sz w:val="28"/>
          <w:szCs w:val="28"/>
        </w:rPr>
        <w:t>存在卑慢的</w:t>
      </w:r>
      <w:proofErr w:type="gramEnd"/>
      <w:r w:rsidRPr="00EA598E">
        <w:rPr>
          <w:rFonts w:ascii="STFangsong" w:eastAsia="STFangsong" w:hAnsi="STFangsong" w:cs="Times New Roman" w:hint="eastAsia"/>
          <w:color w:val="000000" w:themeColor="text1"/>
          <w:sz w:val="28"/>
          <w:szCs w:val="28"/>
        </w:rPr>
        <w:t>过失，那这种追求中等的生活心态和</w:t>
      </w:r>
      <w:proofErr w:type="gramStart"/>
      <w:r w:rsidRPr="00EA598E">
        <w:rPr>
          <w:rFonts w:ascii="STFangsong" w:eastAsia="STFangsong" w:hAnsi="STFangsong" w:cs="Times New Roman" w:hint="eastAsia"/>
          <w:color w:val="000000" w:themeColor="text1"/>
          <w:sz w:val="28"/>
          <w:szCs w:val="28"/>
        </w:rPr>
        <w:t>卑慢</w:t>
      </w:r>
      <w:proofErr w:type="gramEnd"/>
      <w:r w:rsidRPr="00EA598E">
        <w:rPr>
          <w:rFonts w:ascii="STFangsong" w:eastAsia="STFangsong" w:hAnsi="STFangsong" w:cs="Times New Roman" w:hint="eastAsia"/>
          <w:color w:val="000000" w:themeColor="text1"/>
          <w:sz w:val="28"/>
          <w:szCs w:val="28"/>
        </w:rPr>
        <w:t>有什么样的区别呢？</w:t>
      </w:r>
    </w:p>
    <w:p w14:paraId="1DC9EDDB" w14:textId="4F65670E" w:rsidR="00301B86" w:rsidRPr="002768EB" w:rsidRDefault="00EA598E" w:rsidP="007C643F">
      <w:pPr>
        <w:jc w:val="both"/>
        <w:rPr>
          <w:rFonts w:ascii="STFangsong" w:eastAsia="STFangsong" w:hAnsi="STFangsong" w:cs="Times New Roman"/>
          <w:color w:val="000000" w:themeColor="text1"/>
          <w:sz w:val="28"/>
          <w:szCs w:val="28"/>
        </w:rPr>
      </w:pPr>
      <w:r w:rsidRPr="00B23F7E">
        <w:rPr>
          <w:rFonts w:ascii="STFangsong" w:eastAsia="STFangsong" w:hAnsi="STFangsong" w:cs="Times New Roman" w:hint="eastAsia"/>
          <w:b/>
          <w:bCs/>
          <w:color w:val="000000" w:themeColor="text1"/>
          <w:sz w:val="28"/>
          <w:szCs w:val="28"/>
        </w:rPr>
        <w:t>答：个人理解</w:t>
      </w:r>
      <w:r w:rsidR="00191F63" w:rsidRPr="00B23F7E">
        <w:rPr>
          <w:rFonts w:ascii="STFangsong" w:eastAsia="STFangsong" w:hAnsi="STFangsong" w:cs="Times New Roman" w:hint="eastAsia"/>
          <w:b/>
          <w:bCs/>
          <w:color w:val="000000" w:themeColor="text1"/>
          <w:sz w:val="28"/>
          <w:szCs w:val="28"/>
        </w:rPr>
        <w:t>，</w:t>
      </w:r>
      <w:r w:rsidRPr="00B23F7E">
        <w:rPr>
          <w:rFonts w:ascii="STFangsong" w:eastAsia="STFangsong" w:hAnsi="STFangsong" w:cs="Times New Roman" w:hint="eastAsia"/>
          <w:b/>
          <w:bCs/>
          <w:color w:val="000000" w:themeColor="text1"/>
          <w:sz w:val="28"/>
          <w:szCs w:val="28"/>
        </w:rPr>
        <w:t>中等生活而满足，不代表自己有卑慢。就像有人因为富贵而傲慢</w:t>
      </w:r>
      <w:r w:rsidR="00191F63" w:rsidRPr="00B23F7E">
        <w:rPr>
          <w:rFonts w:ascii="STFangsong" w:eastAsia="STFangsong" w:hAnsi="STFangsong" w:cs="Times New Roman" w:hint="eastAsia"/>
          <w:b/>
          <w:bCs/>
          <w:color w:val="000000" w:themeColor="text1"/>
          <w:sz w:val="28"/>
          <w:szCs w:val="28"/>
        </w:rPr>
        <w:t>，</w:t>
      </w:r>
      <w:r w:rsidRPr="00B23F7E">
        <w:rPr>
          <w:rFonts w:ascii="STFangsong" w:eastAsia="STFangsong" w:hAnsi="STFangsong" w:cs="Times New Roman" w:hint="eastAsia"/>
          <w:b/>
          <w:bCs/>
          <w:color w:val="000000" w:themeColor="text1"/>
          <w:sz w:val="28"/>
          <w:szCs w:val="28"/>
        </w:rPr>
        <w:t>但不代表富贵的人都傲慢，中等生活</w:t>
      </w:r>
      <w:r w:rsidR="00191F63" w:rsidRPr="00B23F7E">
        <w:rPr>
          <w:rFonts w:ascii="STFangsong" w:eastAsia="STFangsong" w:hAnsi="STFangsong" w:cs="Times New Roman" w:hint="eastAsia"/>
          <w:b/>
          <w:bCs/>
          <w:color w:val="000000" w:themeColor="text1"/>
          <w:sz w:val="28"/>
          <w:szCs w:val="28"/>
        </w:rPr>
        <w:t>，</w:t>
      </w:r>
      <w:r w:rsidRPr="00B23F7E">
        <w:rPr>
          <w:rFonts w:ascii="STFangsong" w:eastAsia="STFangsong" w:hAnsi="STFangsong" w:cs="Times New Roman" w:hint="eastAsia"/>
          <w:b/>
          <w:bCs/>
          <w:color w:val="000000" w:themeColor="text1"/>
          <w:sz w:val="28"/>
          <w:szCs w:val="28"/>
        </w:rPr>
        <w:t>知足少欲的同时</w:t>
      </w:r>
      <w:r w:rsidR="00191F63" w:rsidRPr="00B23F7E">
        <w:rPr>
          <w:rFonts w:ascii="STFangsong" w:eastAsia="STFangsong" w:hAnsi="STFangsong" w:cs="Times New Roman" w:hint="eastAsia"/>
          <w:b/>
          <w:bCs/>
          <w:color w:val="000000" w:themeColor="text1"/>
          <w:sz w:val="28"/>
          <w:szCs w:val="28"/>
        </w:rPr>
        <w:t>，</w:t>
      </w:r>
      <w:r w:rsidRPr="00B23F7E">
        <w:rPr>
          <w:rFonts w:ascii="STFangsong" w:eastAsia="STFangsong" w:hAnsi="STFangsong" w:cs="Times New Roman" w:hint="eastAsia"/>
          <w:b/>
          <w:bCs/>
          <w:color w:val="000000" w:themeColor="text1"/>
          <w:sz w:val="28"/>
          <w:szCs w:val="28"/>
        </w:rPr>
        <w:t>自己可以杜绝傲慢</w:t>
      </w:r>
      <w:r w:rsidR="00191F63" w:rsidRPr="00B23F7E">
        <w:rPr>
          <w:rFonts w:ascii="STFangsong" w:eastAsia="STFangsong" w:hAnsi="STFangsong" w:cs="Times New Roman" w:hint="eastAsia"/>
          <w:b/>
          <w:bCs/>
          <w:color w:val="000000" w:themeColor="text1"/>
          <w:sz w:val="28"/>
          <w:szCs w:val="28"/>
        </w:rPr>
        <w:t>，</w:t>
      </w:r>
      <w:r w:rsidRPr="00B23F7E">
        <w:rPr>
          <w:rFonts w:ascii="STFangsong" w:eastAsia="STFangsong" w:hAnsi="STFangsong" w:cs="Times New Roman" w:hint="eastAsia"/>
          <w:b/>
          <w:bCs/>
          <w:color w:val="000000" w:themeColor="text1"/>
          <w:sz w:val="28"/>
          <w:szCs w:val="28"/>
        </w:rPr>
        <w:t>关键看你的心态。</w:t>
      </w:r>
      <w:r w:rsidRPr="00EA598E">
        <w:rPr>
          <w:rFonts w:ascii="STFangsong" w:eastAsia="STFangsong" w:hAnsi="STFangsong" w:cs="Times New Roman" w:hint="eastAsia"/>
          <w:color w:val="000000" w:themeColor="text1"/>
          <w:sz w:val="28"/>
          <w:szCs w:val="28"/>
        </w:rPr>
        <w:t>（正见C1）</w:t>
      </w:r>
    </w:p>
    <w:sectPr w:rsidR="00301B86" w:rsidRPr="002768EB" w:rsidSect="00BE30C9">
      <w:headerReference w:type="default" r:id="rId7"/>
      <w:footerReference w:type="even" r:id="rId8"/>
      <w:footerReference w:type="default"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C20C8" w14:textId="77777777" w:rsidR="00912C7A" w:rsidRDefault="00912C7A" w:rsidP="00787059">
      <w:r>
        <w:separator/>
      </w:r>
    </w:p>
  </w:endnote>
  <w:endnote w:type="continuationSeparator" w:id="0">
    <w:p w14:paraId="3526C98E" w14:textId="77777777" w:rsidR="00912C7A" w:rsidRDefault="00912C7A"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TFangsong">
    <w:altName w:val="STFangsong"/>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ACF3C50" w:usb2="00000016" w:usb3="00000000" w:csb0="0004001F" w:csb1="00000000"/>
  </w:font>
  <w:font w:name="FZKai-Z03S">
    <w:altName w:val="微软雅黑"/>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559251796"/>
      <w:docPartObj>
        <w:docPartGallery w:val="Page Numbers (Bottom of Page)"/>
        <w:docPartUnique/>
      </w:docPartObj>
    </w:sdtPr>
    <w:sdtEndPr>
      <w:rPr>
        <w:rStyle w:val="a9"/>
      </w:rPr>
    </w:sdtEndPr>
    <w:sdtContent>
      <w:p w14:paraId="2A876E71" w14:textId="512E112B" w:rsidR="006E7FC0" w:rsidRDefault="006E7FC0" w:rsidP="00CB5741">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241D1403"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07B2EC5D" wp14:editId="76225584">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7ABDB58C"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7B2EC5D"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" filled="f" stroked="f">
              <v:textbox style="mso-fit-shape-to-text:t" inset="0,0,0,0">
                <w:txbxContent>
                  <w:p w14:paraId="7ABDB58C"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601957417"/>
      <w:docPartObj>
        <w:docPartGallery w:val="Page Numbers (Bottom of Page)"/>
        <w:docPartUnique/>
      </w:docPartObj>
    </w:sdtPr>
    <w:sdtEndPr>
      <w:rPr>
        <w:rStyle w:val="a9"/>
      </w:rPr>
    </w:sdtEndPr>
    <w:sdtContent>
      <w:p w14:paraId="7DAC1C8F" w14:textId="44EE26DD" w:rsidR="006E7FC0" w:rsidRDefault="006E7FC0" w:rsidP="00CB5741">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4EBB107A" w14:textId="77777777" w:rsidR="006E7FC0" w:rsidRDefault="006E7F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886A6"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1E37AFD4" wp14:editId="596109B1">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77BF6044"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E37AFD4"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" filled="f" stroked="f">
              <v:textbox style="mso-fit-shape-to-text:t" inset="0,0,0,0">
                <w:txbxContent>
                  <w:p w14:paraId="77BF6044"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16D9C" w14:textId="77777777" w:rsidR="00912C7A" w:rsidRDefault="00912C7A" w:rsidP="00787059">
      <w:r>
        <w:separator/>
      </w:r>
    </w:p>
  </w:footnote>
  <w:footnote w:type="continuationSeparator" w:id="0">
    <w:p w14:paraId="34469C01" w14:textId="77777777" w:rsidR="00912C7A" w:rsidRDefault="00912C7A"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A9695" w14:textId="6146096A" w:rsidR="006E7FC0" w:rsidRPr="00346384" w:rsidRDefault="006E7FC0" w:rsidP="006E7FC0">
    <w:pPr>
      <w:pStyle w:val="a3"/>
      <w:pBdr>
        <w:bottom w:val="single" w:sz="4" w:space="1" w:color="auto"/>
      </w:pBdr>
      <w:jc w:val="left"/>
      <w:rPr>
        <w:rFonts w:ascii="FZKai-Z03S" w:eastAsia="FZKai-Z03S" w:hAnsi="FZKai-Z03S"/>
      </w:rPr>
    </w:pPr>
    <w:r w:rsidRPr="00346384">
      <w:rPr>
        <w:rFonts w:ascii="FZKai-Z03S" w:eastAsia="FZKai-Z03S" w:hAnsi="FZKai-Z03S" w:hint="eastAsia"/>
      </w:rPr>
      <w:t>每课答疑</w:t>
    </w:r>
    <w:r w:rsidR="00C6623F">
      <w:rPr>
        <w:rFonts w:ascii="FZKai-Z03S" w:eastAsia="FZKai-Z03S" w:hAnsi="FZKai-Z03S" w:hint="eastAsia"/>
      </w:rPr>
      <w:t>全</w:t>
    </w:r>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Pr>
        <w:rFonts w:ascii="FZKai-Z03S" w:eastAsia="FZKai-Z03S" w:hAnsi="FZKai-Z03S"/>
      </w:rPr>
      <w:t>053</w:t>
    </w:r>
    <w:r w:rsidRPr="00346384">
      <w:rPr>
        <w:rFonts w:ascii="FZKai-Z03S" w:eastAsia="FZKai-Z03S" w:hAnsi="FZKai-Z03S" w:hint="eastAsia"/>
      </w:rPr>
      <w:t>课</w:t>
    </w:r>
  </w:p>
  <w:p w14:paraId="07F88274" w14:textId="77777777" w:rsidR="00787059" w:rsidRPr="006E7FC0"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4CF"/>
    <w:multiLevelType w:val="hybridMultilevel"/>
    <w:tmpl w:val="ABA69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8F3607"/>
    <w:multiLevelType w:val="multilevel"/>
    <w:tmpl w:val="EF088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27440"/>
    <w:rsid w:val="0011166B"/>
    <w:rsid w:val="00117135"/>
    <w:rsid w:val="00135402"/>
    <w:rsid w:val="001413A8"/>
    <w:rsid w:val="0014195E"/>
    <w:rsid w:val="001451FF"/>
    <w:rsid w:val="00191F63"/>
    <w:rsid w:val="001C0E5F"/>
    <w:rsid w:val="001D435F"/>
    <w:rsid w:val="001D67E5"/>
    <w:rsid w:val="00225E1E"/>
    <w:rsid w:val="00241FA8"/>
    <w:rsid w:val="00246B42"/>
    <w:rsid w:val="0027258B"/>
    <w:rsid w:val="002768EB"/>
    <w:rsid w:val="002A1367"/>
    <w:rsid w:val="002B14FE"/>
    <w:rsid w:val="002B5E04"/>
    <w:rsid w:val="00322914"/>
    <w:rsid w:val="00365C61"/>
    <w:rsid w:val="003A1E87"/>
    <w:rsid w:val="003B7E76"/>
    <w:rsid w:val="003E1A2A"/>
    <w:rsid w:val="003E6673"/>
    <w:rsid w:val="004072E7"/>
    <w:rsid w:val="00413D8A"/>
    <w:rsid w:val="004541ED"/>
    <w:rsid w:val="004A3D17"/>
    <w:rsid w:val="004C4515"/>
    <w:rsid w:val="00520C4A"/>
    <w:rsid w:val="005261BA"/>
    <w:rsid w:val="005456B0"/>
    <w:rsid w:val="005554BD"/>
    <w:rsid w:val="005661E4"/>
    <w:rsid w:val="00586751"/>
    <w:rsid w:val="00592CFD"/>
    <w:rsid w:val="00596CED"/>
    <w:rsid w:val="005A0B87"/>
    <w:rsid w:val="005A60C2"/>
    <w:rsid w:val="005C48AB"/>
    <w:rsid w:val="005D440F"/>
    <w:rsid w:val="005D7C1C"/>
    <w:rsid w:val="00691B36"/>
    <w:rsid w:val="00697017"/>
    <w:rsid w:val="006C3026"/>
    <w:rsid w:val="006E7FC0"/>
    <w:rsid w:val="007339A4"/>
    <w:rsid w:val="00764155"/>
    <w:rsid w:val="007721CD"/>
    <w:rsid w:val="00783CB7"/>
    <w:rsid w:val="00785344"/>
    <w:rsid w:val="00787059"/>
    <w:rsid w:val="007A5188"/>
    <w:rsid w:val="007C643F"/>
    <w:rsid w:val="008114D0"/>
    <w:rsid w:val="0086171C"/>
    <w:rsid w:val="00882CF2"/>
    <w:rsid w:val="00885CE9"/>
    <w:rsid w:val="008A23F3"/>
    <w:rsid w:val="008C70D7"/>
    <w:rsid w:val="008D0C3C"/>
    <w:rsid w:val="008D60D7"/>
    <w:rsid w:val="008F49D9"/>
    <w:rsid w:val="00912C7A"/>
    <w:rsid w:val="00934B7A"/>
    <w:rsid w:val="00953ABA"/>
    <w:rsid w:val="0096148C"/>
    <w:rsid w:val="009C6C47"/>
    <w:rsid w:val="009D57EB"/>
    <w:rsid w:val="009E2541"/>
    <w:rsid w:val="009E40E3"/>
    <w:rsid w:val="009E4447"/>
    <w:rsid w:val="00A11366"/>
    <w:rsid w:val="00A13B1C"/>
    <w:rsid w:val="00A22FD9"/>
    <w:rsid w:val="00A535DC"/>
    <w:rsid w:val="00A85903"/>
    <w:rsid w:val="00AD37FB"/>
    <w:rsid w:val="00AF3536"/>
    <w:rsid w:val="00B23F7E"/>
    <w:rsid w:val="00B30DCF"/>
    <w:rsid w:val="00B34AAD"/>
    <w:rsid w:val="00B40D1B"/>
    <w:rsid w:val="00B54EFF"/>
    <w:rsid w:val="00BB1690"/>
    <w:rsid w:val="00BC6A5D"/>
    <w:rsid w:val="00BC71F3"/>
    <w:rsid w:val="00BD4E48"/>
    <w:rsid w:val="00BE30C9"/>
    <w:rsid w:val="00BE63A5"/>
    <w:rsid w:val="00BE6612"/>
    <w:rsid w:val="00BF2B5B"/>
    <w:rsid w:val="00C00D61"/>
    <w:rsid w:val="00C049DB"/>
    <w:rsid w:val="00C44F27"/>
    <w:rsid w:val="00C6623F"/>
    <w:rsid w:val="00C87376"/>
    <w:rsid w:val="00C92464"/>
    <w:rsid w:val="00CB4132"/>
    <w:rsid w:val="00CD4B0D"/>
    <w:rsid w:val="00CE10E5"/>
    <w:rsid w:val="00CF0795"/>
    <w:rsid w:val="00D06593"/>
    <w:rsid w:val="00D163AE"/>
    <w:rsid w:val="00D24850"/>
    <w:rsid w:val="00D447CB"/>
    <w:rsid w:val="00D45665"/>
    <w:rsid w:val="00D66373"/>
    <w:rsid w:val="00D87E2C"/>
    <w:rsid w:val="00DB5653"/>
    <w:rsid w:val="00DC6D6B"/>
    <w:rsid w:val="00DF72F3"/>
    <w:rsid w:val="00E36D3B"/>
    <w:rsid w:val="00E3751C"/>
    <w:rsid w:val="00E379CD"/>
    <w:rsid w:val="00E93C0F"/>
    <w:rsid w:val="00EA598E"/>
    <w:rsid w:val="00EB3F58"/>
    <w:rsid w:val="00EF5668"/>
    <w:rsid w:val="00F05EEF"/>
    <w:rsid w:val="00F411AA"/>
    <w:rsid w:val="00F5297B"/>
    <w:rsid w:val="00F665CF"/>
    <w:rsid w:val="00FA2A2A"/>
    <w:rsid w:val="00FD4C80"/>
    <w:rsid w:val="00FD70F0"/>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A1F6"/>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E667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paragraph" w:customStyle="1" w:styleId="msonormal0">
    <w:name w:val="msonormal"/>
    <w:basedOn w:val="a"/>
    <w:rsid w:val="007C643F"/>
    <w:pPr>
      <w:spacing w:before="100" w:beforeAutospacing="1" w:after="100" w:afterAutospacing="1"/>
    </w:pPr>
    <w:rPr>
      <w:rFonts w:ascii="Times New Roman" w:eastAsia="Times New Roman" w:hAnsi="Times New Roman" w:cs="Times New Roman"/>
    </w:rPr>
  </w:style>
  <w:style w:type="character" w:styleId="a7">
    <w:name w:val="Hyperlink"/>
    <w:basedOn w:val="a0"/>
    <w:uiPriority w:val="99"/>
    <w:unhideWhenUsed/>
    <w:rsid w:val="007C643F"/>
    <w:rPr>
      <w:color w:val="0000FF"/>
      <w:u w:val="single"/>
    </w:rPr>
  </w:style>
  <w:style w:type="character" w:styleId="a8">
    <w:name w:val="FollowedHyperlink"/>
    <w:basedOn w:val="a0"/>
    <w:uiPriority w:val="99"/>
    <w:semiHidden/>
    <w:unhideWhenUsed/>
    <w:rsid w:val="007C643F"/>
    <w:rPr>
      <w:color w:val="800080"/>
      <w:u w:val="single"/>
    </w:rPr>
  </w:style>
  <w:style w:type="character" w:styleId="a9">
    <w:name w:val="page number"/>
    <w:basedOn w:val="a0"/>
    <w:uiPriority w:val="99"/>
    <w:semiHidden/>
    <w:unhideWhenUsed/>
    <w:rsid w:val="006E7FC0"/>
  </w:style>
  <w:style w:type="character" w:customStyle="1" w:styleId="20">
    <w:name w:val="标题 2 字符"/>
    <w:basedOn w:val="a0"/>
    <w:link w:val="2"/>
    <w:uiPriority w:val="9"/>
    <w:rsid w:val="003E6673"/>
    <w:rPr>
      <w:rFonts w:ascii="Times New Roman" w:eastAsia="Times New Roman" w:hAnsi="Times New Roman" w:cs="Times New Roman"/>
      <w:b/>
      <w:bCs/>
      <w:sz w:val="36"/>
      <w:szCs w:val="36"/>
    </w:rPr>
  </w:style>
  <w:style w:type="paragraph" w:customStyle="1" w:styleId="Char">
    <w:name w:val="普通(网站) Char"/>
    <w:basedOn w:val="a"/>
    <w:qFormat/>
    <w:rsid w:val="003E6673"/>
    <w:pPr>
      <w:spacing w:beforeAutospacing="1" w:afterAutospacing="1"/>
    </w:pPr>
    <w:rPr>
      <w:rFonts w:ascii="宋体" w:eastAsia="宋体" w:hAnsi="宋体" w:cs="Times New Roman" w:hint="eastAsia"/>
    </w:rPr>
  </w:style>
  <w:style w:type="paragraph" w:styleId="aa">
    <w:name w:val="Title"/>
    <w:basedOn w:val="a"/>
    <w:next w:val="a"/>
    <w:link w:val="ab"/>
    <w:uiPriority w:val="10"/>
    <w:qFormat/>
    <w:rsid w:val="003E6673"/>
    <w:pPr>
      <w:spacing w:before="240" w:after="60"/>
      <w:jc w:val="center"/>
      <w:outlineLvl w:val="0"/>
    </w:pPr>
    <w:rPr>
      <w:rFonts w:asciiTheme="majorHAnsi" w:eastAsiaTheme="majorEastAsia" w:hAnsiTheme="majorHAnsi" w:cstheme="majorBidi"/>
      <w:b/>
      <w:bCs/>
      <w:sz w:val="32"/>
      <w:szCs w:val="32"/>
    </w:rPr>
  </w:style>
  <w:style w:type="character" w:customStyle="1" w:styleId="ab">
    <w:name w:val="标题 字符"/>
    <w:basedOn w:val="a0"/>
    <w:link w:val="aa"/>
    <w:uiPriority w:val="10"/>
    <w:rsid w:val="003E6673"/>
    <w:rPr>
      <w:rFonts w:asciiTheme="majorHAnsi" w:eastAsiaTheme="majorEastAsia" w:hAnsiTheme="majorHAnsi" w:cstheme="majorBidi"/>
      <w:b/>
      <w:bCs/>
      <w:sz w:val="32"/>
      <w:szCs w:val="32"/>
    </w:rPr>
  </w:style>
  <w:style w:type="character" w:styleId="ac">
    <w:name w:val="Unresolved Mention"/>
    <w:basedOn w:val="a0"/>
    <w:uiPriority w:val="99"/>
    <w:semiHidden/>
    <w:unhideWhenUsed/>
    <w:rsid w:val="008C70D7"/>
    <w:rPr>
      <w:color w:val="605E5C"/>
      <w:shd w:val="clear" w:color="auto" w:fill="E1DFDD"/>
    </w:rPr>
  </w:style>
  <w:style w:type="paragraph" w:styleId="ad">
    <w:name w:val="Balloon Text"/>
    <w:basedOn w:val="a"/>
    <w:link w:val="ae"/>
    <w:uiPriority w:val="99"/>
    <w:semiHidden/>
    <w:unhideWhenUsed/>
    <w:rsid w:val="00E36D3B"/>
    <w:rPr>
      <w:rFonts w:ascii="宋体" w:eastAsia="宋体"/>
      <w:sz w:val="18"/>
      <w:szCs w:val="18"/>
    </w:rPr>
  </w:style>
  <w:style w:type="character" w:customStyle="1" w:styleId="ae">
    <w:name w:val="批注框文本 字符"/>
    <w:basedOn w:val="a0"/>
    <w:link w:val="ad"/>
    <w:uiPriority w:val="99"/>
    <w:semiHidden/>
    <w:rsid w:val="00E36D3B"/>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624044">
      <w:bodyDiv w:val="1"/>
      <w:marLeft w:val="0"/>
      <w:marRight w:val="0"/>
      <w:marTop w:val="0"/>
      <w:marBottom w:val="0"/>
      <w:divBdr>
        <w:top w:val="none" w:sz="0" w:space="0" w:color="auto"/>
        <w:left w:val="none" w:sz="0" w:space="0" w:color="auto"/>
        <w:bottom w:val="none" w:sz="0" w:space="0" w:color="auto"/>
        <w:right w:val="none" w:sz="0" w:space="0" w:color="auto"/>
      </w:divBdr>
      <w:divsChild>
        <w:div w:id="737287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自净 其意</cp:lastModifiedBy>
  <cp:revision>73</cp:revision>
  <dcterms:created xsi:type="dcterms:W3CDTF">2019-07-11T15:12:00Z</dcterms:created>
  <dcterms:modified xsi:type="dcterms:W3CDTF">2020-02-07T08:25:00Z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