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E3E7A5" w14:textId="6BD3FA21" w:rsidR="00B97166" w:rsidRPr="001B005D" w:rsidRDefault="00B97166" w:rsidP="00094448">
      <w:pPr>
        <w:pStyle w:val="a9"/>
        <w:spacing w:before="0" w:after="0" w:line="540" w:lineRule="exact"/>
        <w:rPr>
          <w:rFonts w:ascii="STFangsong" w:eastAsia="STFangsong" w:hAnsi="STFangsong"/>
          <w:sz w:val="28"/>
          <w:szCs w:val="28"/>
        </w:rPr>
      </w:pPr>
      <w:r w:rsidRPr="001B005D">
        <w:rPr>
          <w:rFonts w:ascii="STFangsong" w:eastAsia="STFangsong" w:hAnsi="STFangsong" w:hint="eastAsia"/>
          <w:sz w:val="28"/>
          <w:szCs w:val="28"/>
        </w:rPr>
        <w:t>《前行》第0</w:t>
      </w:r>
      <w:r w:rsidRPr="001B005D">
        <w:rPr>
          <w:rFonts w:ascii="STFangsong" w:eastAsia="STFangsong" w:hAnsi="STFangsong"/>
          <w:sz w:val="28"/>
          <w:szCs w:val="28"/>
        </w:rPr>
        <w:t>67</w:t>
      </w:r>
      <w:r w:rsidRPr="001B005D">
        <w:rPr>
          <w:rFonts w:ascii="STFangsong" w:eastAsia="STFangsong" w:hAnsi="STFangsong" w:hint="eastAsia"/>
          <w:sz w:val="28"/>
          <w:szCs w:val="28"/>
        </w:rPr>
        <w:t>课-答疑全集</w:t>
      </w:r>
    </w:p>
    <w:p w14:paraId="2B3A9E2D" w14:textId="77777777" w:rsidR="00B97166" w:rsidRPr="001B005D" w:rsidRDefault="00B97166" w:rsidP="00094448">
      <w:pPr>
        <w:spacing w:line="540" w:lineRule="exact"/>
        <w:rPr>
          <w:rFonts w:ascii="STFangsong" w:eastAsia="STFangsong" w:hAnsi="STFangsong"/>
          <w:sz w:val="28"/>
          <w:szCs w:val="28"/>
        </w:rPr>
      </w:pPr>
    </w:p>
    <w:p w14:paraId="02D2FA4B" w14:textId="77777777" w:rsidR="00B97166" w:rsidRPr="001B005D" w:rsidRDefault="00B97166" w:rsidP="00094448">
      <w:pPr>
        <w:spacing w:line="540" w:lineRule="exact"/>
        <w:rPr>
          <w:rFonts w:ascii="STFangsong" w:eastAsia="STFangsong" w:hAnsi="STFangsong"/>
          <w:b/>
          <w:bCs/>
          <w:color w:val="4472C4" w:themeColor="accent1"/>
          <w:sz w:val="28"/>
          <w:szCs w:val="28"/>
        </w:rPr>
      </w:pPr>
      <w:r w:rsidRPr="001B005D">
        <w:rPr>
          <w:rFonts w:ascii="STFangsong" w:eastAsia="STFangsong" w:hAnsi="STFangsong" w:hint="eastAsia"/>
          <w:b/>
          <w:bCs/>
          <w:color w:val="4472C4" w:themeColor="accent1"/>
          <w:sz w:val="28"/>
          <w:szCs w:val="28"/>
        </w:rPr>
        <w:t>目录</w:t>
      </w:r>
    </w:p>
    <w:p w14:paraId="72D8CFD5" w14:textId="77777777" w:rsidR="00B97166" w:rsidRPr="001B005D" w:rsidRDefault="00434F71" w:rsidP="00094448">
      <w:pPr>
        <w:pStyle w:val="Char"/>
        <w:numPr>
          <w:ilvl w:val="0"/>
          <w:numId w:val="2"/>
        </w:numPr>
        <w:spacing w:beforeAutospacing="0" w:afterAutospacing="0" w:line="540" w:lineRule="exact"/>
        <w:jc w:val="both"/>
        <w:rPr>
          <w:rFonts w:ascii="STFangsong" w:eastAsia="STFangsong" w:hAnsi="STFangsong" w:hint="default"/>
          <w:b/>
          <w:bCs/>
          <w:color w:val="4472C4" w:themeColor="accent1"/>
          <w:sz w:val="28"/>
          <w:szCs w:val="28"/>
          <w:u w:val="single"/>
        </w:rPr>
      </w:pPr>
      <w:hyperlink w:anchor="_名词解释" w:history="1">
        <w:r w:rsidR="00B97166" w:rsidRPr="001B005D">
          <w:rPr>
            <w:rStyle w:val="a7"/>
            <w:rFonts w:ascii="STFangsong" w:eastAsia="STFangsong" w:hAnsi="STFangsong" w:hint="default"/>
            <w:b/>
            <w:bCs/>
            <w:sz w:val="28"/>
            <w:szCs w:val="28"/>
          </w:rPr>
          <w:t>名颂解释</w:t>
        </w:r>
      </w:hyperlink>
    </w:p>
    <w:p w14:paraId="02AA0E41" w14:textId="136BBEB9" w:rsidR="00B97166" w:rsidRPr="001B005D" w:rsidRDefault="00434F71" w:rsidP="00094448">
      <w:pPr>
        <w:pStyle w:val="Char"/>
        <w:numPr>
          <w:ilvl w:val="0"/>
          <w:numId w:val="2"/>
        </w:numPr>
        <w:spacing w:beforeAutospacing="0" w:afterAutospacing="0" w:line="540" w:lineRule="exact"/>
        <w:jc w:val="both"/>
        <w:rPr>
          <w:rFonts w:ascii="STFangsong" w:eastAsia="STFangsong" w:hAnsi="STFangsong" w:hint="default"/>
          <w:b/>
          <w:bCs/>
          <w:color w:val="4472C4" w:themeColor="accent1"/>
          <w:sz w:val="28"/>
          <w:szCs w:val="28"/>
          <w:u w:val="single"/>
        </w:rPr>
      </w:pPr>
      <w:hyperlink w:anchor="_增上果" w:history="1">
        <w:r w:rsidR="00885873" w:rsidRPr="001B005D">
          <w:rPr>
            <w:rStyle w:val="a7"/>
            <w:rFonts w:ascii="STFangsong" w:eastAsia="STFangsong" w:hAnsi="STFangsong" w:hint="default"/>
            <w:b/>
            <w:bCs/>
            <w:sz w:val="28"/>
            <w:szCs w:val="28"/>
          </w:rPr>
          <w:t>增上果</w:t>
        </w:r>
      </w:hyperlink>
    </w:p>
    <w:p w14:paraId="2780839E" w14:textId="5A1795AD" w:rsidR="00885873" w:rsidRPr="001B005D" w:rsidRDefault="00434F71" w:rsidP="00094448">
      <w:pPr>
        <w:pStyle w:val="Char"/>
        <w:numPr>
          <w:ilvl w:val="0"/>
          <w:numId w:val="2"/>
        </w:numPr>
        <w:spacing w:beforeAutospacing="0" w:afterAutospacing="0" w:line="540" w:lineRule="exact"/>
        <w:jc w:val="both"/>
        <w:rPr>
          <w:rFonts w:ascii="STFangsong" w:eastAsia="STFangsong" w:hAnsi="STFangsong" w:hint="default"/>
          <w:b/>
          <w:bCs/>
          <w:color w:val="4472C4" w:themeColor="accent1"/>
          <w:sz w:val="28"/>
          <w:szCs w:val="28"/>
          <w:u w:val="single"/>
        </w:rPr>
      </w:pPr>
      <w:hyperlink w:anchor="_士用果" w:history="1">
        <w:r w:rsidR="00885873" w:rsidRPr="001B005D">
          <w:rPr>
            <w:rStyle w:val="a7"/>
            <w:rFonts w:ascii="STFangsong" w:eastAsia="STFangsong" w:hAnsi="STFangsong" w:hint="default"/>
            <w:b/>
            <w:bCs/>
            <w:sz w:val="28"/>
            <w:szCs w:val="28"/>
          </w:rPr>
          <w:t>士用果</w:t>
        </w:r>
      </w:hyperlink>
    </w:p>
    <w:p w14:paraId="55D5EBE2" w14:textId="3EEB0B85" w:rsidR="00885873" w:rsidRPr="001B005D" w:rsidRDefault="00434F71" w:rsidP="00094448">
      <w:pPr>
        <w:pStyle w:val="Char"/>
        <w:numPr>
          <w:ilvl w:val="0"/>
          <w:numId w:val="2"/>
        </w:numPr>
        <w:spacing w:beforeAutospacing="0" w:afterAutospacing="0" w:line="540" w:lineRule="exact"/>
        <w:jc w:val="both"/>
        <w:rPr>
          <w:rFonts w:ascii="STFangsong" w:eastAsia="STFangsong" w:hAnsi="STFangsong" w:hint="default"/>
          <w:b/>
          <w:bCs/>
          <w:color w:val="4472C4" w:themeColor="accent1"/>
          <w:sz w:val="28"/>
          <w:szCs w:val="28"/>
          <w:u w:val="single"/>
        </w:rPr>
      </w:pPr>
      <w:hyperlink w:anchor="_其余疑问" w:history="1">
        <w:r w:rsidR="00885873" w:rsidRPr="001B005D">
          <w:rPr>
            <w:rStyle w:val="a7"/>
            <w:rFonts w:ascii="STFangsong" w:eastAsia="STFangsong" w:hAnsi="STFangsong" w:hint="default"/>
            <w:b/>
            <w:bCs/>
            <w:sz w:val="28"/>
            <w:szCs w:val="28"/>
          </w:rPr>
          <w:t>其余疑问</w:t>
        </w:r>
      </w:hyperlink>
    </w:p>
    <w:p w14:paraId="50F17EFF" w14:textId="4A84C76B" w:rsidR="00B97166" w:rsidRDefault="00B97166" w:rsidP="00094448">
      <w:pPr>
        <w:pStyle w:val="Char"/>
        <w:spacing w:beforeAutospacing="0" w:afterAutospacing="0" w:line="540" w:lineRule="exact"/>
        <w:jc w:val="both"/>
        <w:rPr>
          <w:rFonts w:ascii="STFangsong" w:eastAsia="STFangsong" w:hAnsi="STFangsong" w:hint="default"/>
          <w:sz w:val="28"/>
          <w:szCs w:val="28"/>
        </w:rPr>
      </w:pPr>
    </w:p>
    <w:p w14:paraId="62E3217F" w14:textId="77777777" w:rsidR="00445619" w:rsidRPr="001B005D" w:rsidRDefault="00445619" w:rsidP="00094448">
      <w:pPr>
        <w:pStyle w:val="Char"/>
        <w:spacing w:beforeAutospacing="0" w:afterAutospacing="0" w:line="540" w:lineRule="exact"/>
        <w:jc w:val="both"/>
        <w:rPr>
          <w:rFonts w:ascii="STFangsong" w:eastAsia="STFangsong" w:hAnsi="STFangsong" w:hint="default"/>
          <w:sz w:val="28"/>
          <w:szCs w:val="28"/>
        </w:rPr>
      </w:pPr>
    </w:p>
    <w:p w14:paraId="5BA1DCFF" w14:textId="77777777" w:rsidR="00B97166" w:rsidRPr="001B005D" w:rsidRDefault="00B97166" w:rsidP="00094448">
      <w:pPr>
        <w:pStyle w:val="2"/>
        <w:numPr>
          <w:ilvl w:val="0"/>
          <w:numId w:val="1"/>
        </w:numPr>
        <w:spacing w:before="0" w:after="0" w:line="540" w:lineRule="exact"/>
        <w:jc w:val="both"/>
        <w:rPr>
          <w:rFonts w:ascii="STFangsong" w:eastAsia="STFangsong" w:hAnsi="STFangsong"/>
          <w:color w:val="0070C0"/>
          <w:sz w:val="28"/>
          <w:szCs w:val="28"/>
        </w:rPr>
      </w:pPr>
      <w:bookmarkStart w:id="0" w:name="_名词解释"/>
      <w:bookmarkStart w:id="1" w:name="_名颂解释"/>
      <w:bookmarkEnd w:id="0"/>
      <w:bookmarkEnd w:id="1"/>
      <w:r w:rsidRPr="001B005D">
        <w:rPr>
          <w:rFonts w:ascii="STFangsong" w:eastAsia="STFangsong" w:hAnsi="STFangsong" w:hint="eastAsia"/>
          <w:color w:val="0070C0"/>
          <w:sz w:val="28"/>
          <w:szCs w:val="28"/>
        </w:rPr>
        <w:t>名颂解释</w:t>
      </w:r>
    </w:p>
    <w:p w14:paraId="6BA803BE" w14:textId="77777777" w:rsidR="00B97166" w:rsidRPr="001B005D" w:rsidRDefault="00B97166" w:rsidP="00094448">
      <w:pPr>
        <w:spacing w:line="540" w:lineRule="exact"/>
        <w:jc w:val="both"/>
        <w:rPr>
          <w:rFonts w:ascii="STFangsong" w:eastAsia="STFangsong" w:hAnsi="STFangsong" w:cs="宋体"/>
          <w:color w:val="000000" w:themeColor="text1"/>
          <w:sz w:val="28"/>
          <w:szCs w:val="28"/>
        </w:rPr>
      </w:pPr>
    </w:p>
    <w:p w14:paraId="31BBA75A" w14:textId="58AE9C0E" w:rsidR="00290B74" w:rsidRPr="001B005D" w:rsidRDefault="00290B74" w:rsidP="00094448">
      <w:pPr>
        <w:spacing w:line="540" w:lineRule="exact"/>
        <w:jc w:val="both"/>
        <w:rPr>
          <w:rFonts w:ascii="STFangsong" w:eastAsia="STFangsong" w:hAnsi="STFangsong"/>
          <w:sz w:val="28"/>
          <w:szCs w:val="28"/>
        </w:rPr>
      </w:pPr>
      <w:r w:rsidRPr="001B005D">
        <w:rPr>
          <w:rFonts w:ascii="STFangsong" w:eastAsia="STFangsong" w:hAnsi="STFangsong"/>
          <w:sz w:val="28"/>
          <w:szCs w:val="28"/>
        </w:rPr>
        <w:t>问：增上果：外是环境的恶劣</w:t>
      </w:r>
      <w:proofErr w:type="gramStart"/>
      <w:r w:rsidRPr="001B005D">
        <w:rPr>
          <w:rFonts w:ascii="STFangsong" w:eastAsia="STFangsong" w:hAnsi="STFangsong"/>
          <w:sz w:val="28"/>
          <w:szCs w:val="28"/>
        </w:rPr>
        <w:t>对造业者</w:t>
      </w:r>
      <w:proofErr w:type="gramEnd"/>
      <w:r w:rsidRPr="001B005D">
        <w:rPr>
          <w:rFonts w:ascii="STFangsong" w:eastAsia="STFangsong" w:hAnsi="STFangsong"/>
          <w:sz w:val="28"/>
          <w:szCs w:val="28"/>
        </w:rPr>
        <w:t>的报应，</w:t>
      </w:r>
      <w:r w:rsidR="004174D6">
        <w:rPr>
          <w:rFonts w:ascii="STFangsong" w:eastAsia="STFangsong" w:hAnsi="STFangsong" w:hint="eastAsia"/>
          <w:sz w:val="28"/>
          <w:szCs w:val="28"/>
        </w:rPr>
        <w:t>一定是痛苦吗?</w:t>
      </w:r>
    </w:p>
    <w:p w14:paraId="070FEC2F" w14:textId="3DA5AAFD" w:rsidR="00290B74" w:rsidRPr="001B005D" w:rsidRDefault="00290B74" w:rsidP="00094448">
      <w:pPr>
        <w:spacing w:line="540" w:lineRule="exact"/>
        <w:jc w:val="both"/>
        <w:rPr>
          <w:rFonts w:ascii="STFangsong" w:eastAsia="STFangsong" w:hAnsi="STFangsong"/>
          <w:sz w:val="28"/>
          <w:szCs w:val="28"/>
        </w:rPr>
      </w:pPr>
      <w:r w:rsidRPr="001B005D">
        <w:rPr>
          <w:rFonts w:ascii="STFangsong" w:eastAsia="STFangsong" w:hAnsi="STFangsong"/>
          <w:b/>
          <w:bCs/>
          <w:sz w:val="28"/>
          <w:szCs w:val="28"/>
        </w:rPr>
        <w:t>答：某些方面也可以这样理解，通过外境的因素带来额外的感受。</w:t>
      </w:r>
      <w:proofErr w:type="gramStart"/>
      <w:r w:rsidRPr="001B005D">
        <w:rPr>
          <w:rFonts w:ascii="STFangsong" w:eastAsia="STFangsong" w:hAnsi="STFangsong"/>
          <w:b/>
          <w:bCs/>
          <w:sz w:val="28"/>
          <w:szCs w:val="28"/>
        </w:rPr>
        <w:t>但增上果</w:t>
      </w:r>
      <w:proofErr w:type="gramEnd"/>
      <w:r w:rsidRPr="001B005D">
        <w:rPr>
          <w:rFonts w:ascii="STFangsong" w:eastAsia="STFangsong" w:hAnsi="STFangsong"/>
          <w:b/>
          <w:bCs/>
          <w:sz w:val="28"/>
          <w:szCs w:val="28"/>
        </w:rPr>
        <w:t>本身不一定是苦的，善业也有增上果。</w:t>
      </w:r>
      <w:r w:rsidRPr="001B005D">
        <w:rPr>
          <w:rFonts w:ascii="STFangsong" w:eastAsia="STFangsong" w:hAnsi="STFangsong"/>
          <w:color w:val="333333"/>
          <w:sz w:val="28"/>
          <w:szCs w:val="28"/>
        </w:rPr>
        <w:t>（正见C1</w:t>
      </w:r>
      <w:r w:rsidRPr="001B005D">
        <w:rPr>
          <w:rFonts w:ascii="STFangsong" w:eastAsia="STFangsong" w:hAnsi="STFangsong" w:cs="宋体" w:hint="eastAsia"/>
          <w:color w:val="333333"/>
          <w:sz w:val="28"/>
          <w:szCs w:val="28"/>
        </w:rPr>
        <w:t>）</w:t>
      </w:r>
    </w:p>
    <w:p w14:paraId="08E47B4E" w14:textId="77777777" w:rsidR="00290B74" w:rsidRPr="001B005D" w:rsidRDefault="00290B74" w:rsidP="00094448">
      <w:pPr>
        <w:spacing w:line="540" w:lineRule="exact"/>
        <w:jc w:val="both"/>
        <w:rPr>
          <w:rFonts w:ascii="STFangsong" w:eastAsia="STFangsong" w:hAnsi="STFangsong"/>
          <w:sz w:val="28"/>
          <w:szCs w:val="28"/>
        </w:rPr>
      </w:pPr>
      <w:r w:rsidRPr="001B005D">
        <w:rPr>
          <w:rFonts w:ascii="STFangsong" w:eastAsia="STFangsong" w:hAnsi="STFangsong"/>
          <w:sz w:val="28"/>
          <w:szCs w:val="28"/>
        </w:rPr>
        <w:t>问：增上缘：田、粪、水是庄稼的增上缘，庄稼是田、粪、水的增上果？因为：眼识是眼根的增上果，眼根是眼识的增上缘</w:t>
      </w:r>
      <w:r w:rsidRPr="001B005D">
        <w:rPr>
          <w:rFonts w:ascii="STFangsong" w:eastAsia="STFangsong" w:hAnsi="STFangsong" w:cs="宋体" w:hint="eastAsia"/>
          <w:sz w:val="28"/>
          <w:szCs w:val="28"/>
        </w:rPr>
        <w:t>。</w:t>
      </w:r>
    </w:p>
    <w:p w14:paraId="405B039A" w14:textId="6D299F46" w:rsidR="00290B74" w:rsidRPr="001B005D" w:rsidRDefault="00290B74" w:rsidP="00094448">
      <w:pPr>
        <w:spacing w:line="540" w:lineRule="exact"/>
        <w:jc w:val="both"/>
        <w:rPr>
          <w:rFonts w:ascii="STFangsong" w:eastAsia="STFangsong" w:hAnsi="STFangsong"/>
          <w:sz w:val="28"/>
          <w:szCs w:val="28"/>
        </w:rPr>
      </w:pPr>
      <w:r w:rsidRPr="001B005D">
        <w:rPr>
          <w:rFonts w:ascii="STFangsong" w:eastAsia="STFangsong" w:hAnsi="STFangsong"/>
          <w:b/>
          <w:bCs/>
          <w:sz w:val="28"/>
          <w:szCs w:val="28"/>
        </w:rPr>
        <w:t>答：增上缘和增上果</w:t>
      </w:r>
      <w:r w:rsidR="00663418" w:rsidRPr="001B005D">
        <w:rPr>
          <w:rFonts w:ascii="STFangsong" w:eastAsia="STFangsong" w:hAnsi="STFangsong" w:hint="eastAsia"/>
          <w:b/>
          <w:bCs/>
          <w:sz w:val="28"/>
          <w:szCs w:val="28"/>
        </w:rPr>
        <w:t>，</w:t>
      </w:r>
      <w:r w:rsidRPr="001B005D">
        <w:rPr>
          <w:rFonts w:ascii="STFangsong" w:eastAsia="STFangsong" w:hAnsi="STFangsong"/>
          <w:b/>
          <w:bCs/>
          <w:sz w:val="28"/>
          <w:szCs w:val="28"/>
        </w:rPr>
        <w:t>通常来说是两回事，很少有直接对应的。</w:t>
      </w:r>
      <w:r w:rsidRPr="001B005D">
        <w:rPr>
          <w:rFonts w:ascii="STFangsong" w:eastAsia="STFangsong" w:hAnsi="STFangsong"/>
          <w:sz w:val="28"/>
          <w:szCs w:val="28"/>
        </w:rPr>
        <w:t>（正见C1</w:t>
      </w:r>
      <w:r w:rsidRPr="001B005D">
        <w:rPr>
          <w:rFonts w:ascii="STFangsong" w:eastAsia="STFangsong" w:hAnsi="STFangsong" w:cs="宋体" w:hint="eastAsia"/>
          <w:sz w:val="28"/>
          <w:szCs w:val="28"/>
        </w:rPr>
        <w:t>）</w:t>
      </w:r>
    </w:p>
    <w:p w14:paraId="7EA6017C" w14:textId="77777777" w:rsidR="00290B74" w:rsidRPr="001B005D" w:rsidRDefault="00290B74" w:rsidP="00094448">
      <w:pPr>
        <w:spacing w:line="540" w:lineRule="exact"/>
        <w:jc w:val="both"/>
        <w:rPr>
          <w:rFonts w:ascii="STFangsong" w:eastAsia="STFangsong" w:hAnsi="STFangsong"/>
          <w:sz w:val="28"/>
          <w:szCs w:val="28"/>
        </w:rPr>
      </w:pPr>
    </w:p>
    <w:p w14:paraId="4193EA62" w14:textId="13818644" w:rsidR="00290B74" w:rsidRPr="001B005D" w:rsidRDefault="00290B74" w:rsidP="00094448">
      <w:pPr>
        <w:spacing w:line="540" w:lineRule="exact"/>
        <w:jc w:val="both"/>
        <w:rPr>
          <w:rFonts w:ascii="STFangsong" w:eastAsia="STFangsong" w:hAnsi="STFangsong"/>
          <w:sz w:val="28"/>
          <w:szCs w:val="28"/>
        </w:rPr>
      </w:pPr>
      <w:r w:rsidRPr="001B005D">
        <w:rPr>
          <w:rFonts w:ascii="STFangsong" w:eastAsia="STFangsong" w:hAnsi="STFangsong"/>
          <w:sz w:val="28"/>
          <w:szCs w:val="28"/>
        </w:rPr>
        <w:t>问：初劫，人类无贪，后来由于贪执地味乃至财物，内心变得越来越坏……“地味”是啥意思</w:t>
      </w:r>
      <w:r w:rsidRPr="001B005D">
        <w:rPr>
          <w:rFonts w:ascii="STFangsong" w:eastAsia="STFangsong" w:hAnsi="STFangsong" w:cs="宋体" w:hint="eastAsia"/>
          <w:sz w:val="28"/>
          <w:szCs w:val="28"/>
        </w:rPr>
        <w:t>？</w:t>
      </w:r>
    </w:p>
    <w:p w14:paraId="629380A6" w14:textId="6B570F4C" w:rsidR="00290B74" w:rsidRPr="001B005D" w:rsidRDefault="00290B74" w:rsidP="00094448">
      <w:pPr>
        <w:spacing w:line="540" w:lineRule="exact"/>
        <w:jc w:val="both"/>
        <w:rPr>
          <w:rFonts w:ascii="STFangsong" w:eastAsia="STFangsong" w:hAnsi="STFangsong"/>
          <w:sz w:val="28"/>
          <w:szCs w:val="28"/>
        </w:rPr>
      </w:pPr>
      <w:r w:rsidRPr="001B005D">
        <w:rPr>
          <w:rFonts w:ascii="STFangsong" w:eastAsia="STFangsong" w:hAnsi="STFangsong"/>
          <w:b/>
          <w:bCs/>
          <w:sz w:val="28"/>
          <w:szCs w:val="28"/>
        </w:rPr>
        <w:t>答：</w:t>
      </w:r>
      <w:proofErr w:type="gramStart"/>
      <w:r w:rsidR="004174D6" w:rsidRPr="004174D6">
        <w:rPr>
          <w:rFonts w:ascii="STFangsong" w:eastAsia="STFangsong" w:hAnsi="STFangsong"/>
          <w:b/>
          <w:bCs/>
          <w:sz w:val="28"/>
          <w:szCs w:val="28"/>
        </w:rPr>
        <w:t>初劫</w:t>
      </w:r>
      <w:r w:rsidR="004174D6" w:rsidRPr="004174D6">
        <w:rPr>
          <w:rFonts w:ascii="STFangsong" w:eastAsia="STFangsong" w:hAnsi="STFangsong" w:hint="eastAsia"/>
          <w:b/>
          <w:bCs/>
          <w:sz w:val="28"/>
          <w:szCs w:val="28"/>
        </w:rPr>
        <w:t>时</w:t>
      </w:r>
      <w:proofErr w:type="gramEnd"/>
      <w:r w:rsidR="004174D6" w:rsidRPr="004174D6">
        <w:rPr>
          <w:rFonts w:ascii="STFangsong" w:eastAsia="STFangsong" w:hAnsi="STFangsong" w:hint="eastAsia"/>
          <w:b/>
          <w:bCs/>
          <w:sz w:val="28"/>
          <w:szCs w:val="28"/>
        </w:rPr>
        <w:t>，</w:t>
      </w:r>
      <w:r w:rsidRPr="001B005D">
        <w:rPr>
          <w:rFonts w:ascii="STFangsong" w:eastAsia="STFangsong" w:hAnsi="STFangsong"/>
          <w:b/>
          <w:bCs/>
          <w:sz w:val="28"/>
          <w:szCs w:val="28"/>
        </w:rPr>
        <w:t>地上</w:t>
      </w:r>
      <w:r w:rsidR="004174D6">
        <w:rPr>
          <w:rFonts w:ascii="STFangsong" w:eastAsia="STFangsong" w:hAnsi="STFangsong" w:hint="eastAsia"/>
          <w:b/>
          <w:bCs/>
          <w:sz w:val="28"/>
          <w:szCs w:val="28"/>
        </w:rPr>
        <w:t>出现的特殊</w:t>
      </w:r>
      <w:r w:rsidRPr="001B005D">
        <w:rPr>
          <w:rFonts w:ascii="STFangsong" w:eastAsia="STFangsong" w:hAnsi="STFangsong"/>
          <w:b/>
          <w:bCs/>
          <w:sz w:val="28"/>
          <w:szCs w:val="28"/>
        </w:rPr>
        <w:t>食物。</w:t>
      </w:r>
      <w:r w:rsidRPr="001B005D">
        <w:rPr>
          <w:rFonts w:ascii="STFangsong" w:eastAsia="STFangsong" w:hAnsi="STFangsong"/>
          <w:sz w:val="28"/>
          <w:szCs w:val="28"/>
        </w:rPr>
        <w:t>（正见C1</w:t>
      </w:r>
      <w:r w:rsidRPr="001B005D">
        <w:rPr>
          <w:rFonts w:ascii="STFangsong" w:eastAsia="STFangsong" w:hAnsi="STFangsong" w:cs="宋体" w:hint="eastAsia"/>
          <w:sz w:val="28"/>
          <w:szCs w:val="28"/>
        </w:rPr>
        <w:t>）</w:t>
      </w:r>
    </w:p>
    <w:p w14:paraId="4FBB5258" w14:textId="1E162BB6" w:rsidR="00290B74" w:rsidRDefault="00290B74" w:rsidP="00094448">
      <w:pPr>
        <w:spacing w:line="540" w:lineRule="exact"/>
        <w:jc w:val="both"/>
        <w:rPr>
          <w:rFonts w:ascii="STFangsong" w:eastAsia="STFangsong" w:hAnsi="STFangsong"/>
          <w:sz w:val="28"/>
          <w:szCs w:val="28"/>
        </w:rPr>
      </w:pPr>
    </w:p>
    <w:p w14:paraId="7CB6EF01" w14:textId="77777777" w:rsidR="0078317B" w:rsidRPr="001B005D" w:rsidRDefault="0078317B" w:rsidP="00094448">
      <w:pPr>
        <w:spacing w:line="540" w:lineRule="exact"/>
        <w:jc w:val="both"/>
        <w:rPr>
          <w:rFonts w:ascii="STFangsong" w:eastAsia="STFangsong" w:hAnsi="STFangsong"/>
          <w:sz w:val="28"/>
          <w:szCs w:val="28"/>
        </w:rPr>
      </w:pPr>
      <w:r w:rsidRPr="001B005D">
        <w:rPr>
          <w:rFonts w:ascii="STFangsong" w:eastAsia="STFangsong" w:hAnsi="STFangsong" w:hint="eastAsia"/>
          <w:sz w:val="28"/>
          <w:szCs w:val="28"/>
        </w:rPr>
        <w:t>问：前行广释中</w:t>
      </w:r>
      <w:r w:rsidRPr="001B005D">
        <w:rPr>
          <w:rFonts w:ascii="STFangsong" w:eastAsia="STFangsong" w:hAnsi="STFangsong"/>
          <w:sz w:val="28"/>
          <w:szCs w:val="28"/>
        </w:rPr>
        <w:t>67课里面，讲到由于贪执地味乃至财物，这里面“地味”指什么</w:t>
      </w:r>
      <w:r w:rsidRPr="001B005D">
        <w:rPr>
          <w:rFonts w:ascii="STFangsong" w:eastAsia="STFangsong" w:hAnsi="STFangsong" w:cs="宋体" w:hint="eastAsia"/>
          <w:sz w:val="28"/>
          <w:szCs w:val="28"/>
        </w:rPr>
        <w:t>？</w:t>
      </w:r>
    </w:p>
    <w:p w14:paraId="10FBF393" w14:textId="77777777" w:rsidR="0078317B" w:rsidRPr="001B005D" w:rsidRDefault="0078317B" w:rsidP="00094448">
      <w:pPr>
        <w:spacing w:line="540" w:lineRule="exact"/>
        <w:jc w:val="both"/>
        <w:rPr>
          <w:rFonts w:ascii="STFangsong" w:eastAsia="STFangsong" w:hAnsi="STFangsong"/>
          <w:sz w:val="28"/>
          <w:szCs w:val="28"/>
        </w:rPr>
      </w:pPr>
      <w:r w:rsidRPr="001B005D">
        <w:rPr>
          <w:rFonts w:ascii="STFangsong" w:eastAsia="STFangsong" w:hAnsi="STFangsong" w:hint="eastAsia"/>
          <w:b/>
          <w:bCs/>
          <w:sz w:val="28"/>
          <w:szCs w:val="28"/>
        </w:rPr>
        <w:lastRenderedPageBreak/>
        <w:t>答：【那么，最初就有转轮王，还是后来才出现的呢？先前的众生即初劫的人类如色界天一样化生，依靠神变行于空中，身体发光，当时出现了色如新鲜的酥油、味如熬开的蜂蜜般的地味，后来有一个人贪爱美味而用指尖取来放在舌头上品尝，其他人也跟着品味，渐渐地，人们由于贪执味道而使身体变得坚固沉重起来，身体的光芒也消失得无影无踪，正当他们感到忧愁之时，天空中自然而然出现了日月。由享地味的多少差别而使人们的色彩出现了好坏之分，于是相互之间开始侮辱，致使地味不复存在了。】——</w:t>
      </w:r>
      <w:r w:rsidRPr="001B005D">
        <w:rPr>
          <w:rFonts w:ascii="STFangsong" w:eastAsia="STFangsong" w:hAnsi="STFangsong"/>
          <w:b/>
          <w:bCs/>
          <w:sz w:val="28"/>
          <w:szCs w:val="28"/>
        </w:rPr>
        <w:t>以上是《俱舍论释》当中的内容。</w:t>
      </w:r>
      <w:r w:rsidRPr="001B005D">
        <w:rPr>
          <w:rFonts w:ascii="STFangsong" w:eastAsia="STFangsong" w:hAnsi="STFangsong" w:hint="eastAsia"/>
          <w:sz w:val="28"/>
          <w:szCs w:val="28"/>
        </w:rPr>
        <w:t>（正见</w:t>
      </w:r>
      <w:r w:rsidRPr="001B005D">
        <w:rPr>
          <w:rFonts w:ascii="STFangsong" w:eastAsia="STFangsong" w:hAnsi="STFangsong"/>
          <w:sz w:val="28"/>
          <w:szCs w:val="28"/>
        </w:rPr>
        <w:t>C1</w:t>
      </w:r>
      <w:r w:rsidRPr="001B005D">
        <w:rPr>
          <w:rFonts w:ascii="STFangsong" w:eastAsia="STFangsong" w:hAnsi="STFangsong" w:cs="宋体" w:hint="eastAsia"/>
          <w:sz w:val="28"/>
          <w:szCs w:val="28"/>
        </w:rPr>
        <w:t>）</w:t>
      </w:r>
    </w:p>
    <w:p w14:paraId="5397AC39" w14:textId="77777777" w:rsidR="0078317B" w:rsidRPr="0078317B" w:rsidRDefault="0078317B" w:rsidP="00094448">
      <w:pPr>
        <w:spacing w:line="540" w:lineRule="exact"/>
        <w:jc w:val="both"/>
        <w:rPr>
          <w:rFonts w:ascii="STFangsong" w:eastAsia="STFangsong" w:hAnsi="STFangsong"/>
          <w:sz w:val="28"/>
          <w:szCs w:val="28"/>
        </w:rPr>
      </w:pPr>
    </w:p>
    <w:p w14:paraId="0B56D039" w14:textId="77777777" w:rsidR="00143826" w:rsidRPr="001B005D" w:rsidRDefault="00143826" w:rsidP="00094448">
      <w:pPr>
        <w:spacing w:line="540" w:lineRule="exact"/>
        <w:jc w:val="both"/>
        <w:rPr>
          <w:rFonts w:ascii="STFangsong" w:eastAsia="STFangsong" w:hAnsi="STFangsong"/>
          <w:sz w:val="28"/>
          <w:szCs w:val="28"/>
        </w:rPr>
      </w:pPr>
      <w:r w:rsidRPr="001B005D">
        <w:rPr>
          <w:rFonts w:ascii="STFangsong" w:eastAsia="STFangsong" w:hAnsi="STFangsong"/>
          <w:sz w:val="28"/>
          <w:szCs w:val="28"/>
        </w:rPr>
        <w:t>问：贪心：庄稼荒芜、地时恶劣的痛苦层出不穷，地时是啥意思</w:t>
      </w:r>
      <w:r w:rsidRPr="001B005D">
        <w:rPr>
          <w:rFonts w:ascii="STFangsong" w:eastAsia="STFangsong" w:hAnsi="STFangsong" w:cs="宋体" w:hint="eastAsia"/>
          <w:sz w:val="28"/>
          <w:szCs w:val="28"/>
        </w:rPr>
        <w:t>？</w:t>
      </w:r>
    </w:p>
    <w:p w14:paraId="1C7ED17B" w14:textId="131C3544" w:rsidR="00143826" w:rsidRDefault="00143826" w:rsidP="00094448">
      <w:pPr>
        <w:spacing w:line="540" w:lineRule="exact"/>
        <w:jc w:val="both"/>
        <w:rPr>
          <w:rFonts w:ascii="STFangsong" w:eastAsia="STFangsong" w:hAnsi="STFangsong" w:cs="宋体"/>
          <w:sz w:val="28"/>
          <w:szCs w:val="28"/>
        </w:rPr>
      </w:pPr>
      <w:r w:rsidRPr="001B005D">
        <w:rPr>
          <w:rFonts w:ascii="STFangsong" w:eastAsia="STFangsong" w:hAnsi="STFangsong"/>
          <w:b/>
          <w:bCs/>
          <w:sz w:val="28"/>
          <w:szCs w:val="28"/>
        </w:rPr>
        <w:t>答：地</w:t>
      </w:r>
      <w:r w:rsidRPr="001B005D">
        <w:rPr>
          <w:rFonts w:ascii="STFangsong" w:eastAsia="STFangsong" w:hAnsi="STFangsong" w:hint="eastAsia"/>
          <w:b/>
          <w:bCs/>
          <w:sz w:val="28"/>
          <w:szCs w:val="28"/>
        </w:rPr>
        <w:t>，</w:t>
      </w:r>
      <w:r w:rsidRPr="001B005D">
        <w:rPr>
          <w:rFonts w:ascii="STFangsong" w:eastAsia="STFangsong" w:hAnsi="STFangsong"/>
          <w:b/>
          <w:bCs/>
          <w:sz w:val="28"/>
          <w:szCs w:val="28"/>
        </w:rPr>
        <w:t>比如土地的肥沃程度等等</w:t>
      </w:r>
      <w:r w:rsidRPr="001B005D">
        <w:rPr>
          <w:rFonts w:ascii="STFangsong" w:eastAsia="STFangsong" w:hAnsi="STFangsong" w:hint="eastAsia"/>
          <w:b/>
          <w:bCs/>
          <w:sz w:val="28"/>
          <w:szCs w:val="28"/>
        </w:rPr>
        <w:t>；</w:t>
      </w:r>
      <w:r w:rsidRPr="001B005D">
        <w:rPr>
          <w:rFonts w:ascii="STFangsong" w:eastAsia="STFangsong" w:hAnsi="STFangsong"/>
          <w:b/>
          <w:bCs/>
          <w:sz w:val="28"/>
          <w:szCs w:val="28"/>
        </w:rPr>
        <w:t>时</w:t>
      </w:r>
      <w:r w:rsidRPr="001B005D">
        <w:rPr>
          <w:rFonts w:ascii="STFangsong" w:eastAsia="STFangsong" w:hAnsi="STFangsong" w:hint="eastAsia"/>
          <w:b/>
          <w:bCs/>
          <w:sz w:val="28"/>
          <w:szCs w:val="28"/>
        </w:rPr>
        <w:t>，</w:t>
      </w:r>
      <w:r w:rsidRPr="001B005D">
        <w:rPr>
          <w:rFonts w:ascii="STFangsong" w:eastAsia="STFangsong" w:hAnsi="STFangsong"/>
          <w:b/>
          <w:bCs/>
          <w:sz w:val="28"/>
          <w:szCs w:val="28"/>
        </w:rPr>
        <w:t>比如是否风调雨顺等等。</w:t>
      </w:r>
      <w:r w:rsidRPr="001B005D">
        <w:rPr>
          <w:rFonts w:ascii="STFangsong" w:eastAsia="STFangsong" w:hAnsi="STFangsong"/>
          <w:sz w:val="28"/>
          <w:szCs w:val="28"/>
        </w:rPr>
        <w:t>（正见C1</w:t>
      </w:r>
      <w:r w:rsidRPr="001B005D">
        <w:rPr>
          <w:rFonts w:ascii="STFangsong" w:eastAsia="STFangsong" w:hAnsi="STFangsong" w:cs="宋体" w:hint="eastAsia"/>
          <w:sz w:val="28"/>
          <w:szCs w:val="28"/>
        </w:rPr>
        <w:t>）</w:t>
      </w:r>
    </w:p>
    <w:p w14:paraId="3C34397C" w14:textId="3A8E2456" w:rsidR="00CD2C60" w:rsidRDefault="00CD2C60" w:rsidP="00094448">
      <w:pPr>
        <w:spacing w:line="540" w:lineRule="exact"/>
        <w:jc w:val="both"/>
        <w:rPr>
          <w:rFonts w:ascii="STFangsong" w:eastAsia="STFangsong" w:hAnsi="STFangsong" w:cs="宋体"/>
          <w:sz w:val="28"/>
          <w:szCs w:val="28"/>
        </w:rPr>
      </w:pPr>
    </w:p>
    <w:p w14:paraId="0AF0CC74" w14:textId="77777777" w:rsidR="00CD2C60" w:rsidRPr="001B005D" w:rsidRDefault="00CD2C60" w:rsidP="00094448">
      <w:pPr>
        <w:spacing w:line="540" w:lineRule="exact"/>
        <w:jc w:val="both"/>
        <w:rPr>
          <w:rFonts w:ascii="STFangsong" w:eastAsia="STFangsong" w:hAnsi="STFangsong"/>
          <w:sz w:val="28"/>
          <w:szCs w:val="28"/>
        </w:rPr>
      </w:pPr>
      <w:r w:rsidRPr="001B005D">
        <w:rPr>
          <w:rFonts w:ascii="STFangsong" w:eastAsia="STFangsong" w:hAnsi="STFangsong" w:hint="eastAsia"/>
          <w:sz w:val="28"/>
          <w:szCs w:val="28"/>
        </w:rPr>
        <w:t>问：前行</w:t>
      </w:r>
      <w:r w:rsidRPr="001B005D">
        <w:rPr>
          <w:rFonts w:ascii="STFangsong" w:eastAsia="STFangsong" w:hAnsi="STFangsong"/>
          <w:sz w:val="28"/>
          <w:szCs w:val="28"/>
        </w:rPr>
        <w:t>67课中，说到：以贪心感得，将来的生处庄稼荒芜，地时恶劣的痛苦层出不穷。地时恶劣是什么意思？</w:t>
      </w:r>
    </w:p>
    <w:p w14:paraId="7A14CC5C" w14:textId="7C77DC1A" w:rsidR="00CD2C60" w:rsidRPr="001B005D" w:rsidRDefault="00CD2C60" w:rsidP="00094448">
      <w:pPr>
        <w:spacing w:line="540" w:lineRule="exact"/>
        <w:jc w:val="both"/>
        <w:rPr>
          <w:rFonts w:ascii="STFangsong" w:eastAsia="STFangsong" w:hAnsi="STFangsong"/>
          <w:sz w:val="28"/>
          <w:szCs w:val="28"/>
        </w:rPr>
      </w:pPr>
      <w:r w:rsidRPr="001B005D">
        <w:rPr>
          <w:rFonts w:ascii="STFangsong" w:eastAsia="STFangsong" w:hAnsi="STFangsong" w:hint="eastAsia"/>
          <w:b/>
          <w:bCs/>
          <w:sz w:val="28"/>
          <w:szCs w:val="28"/>
        </w:rPr>
        <w:t>答：天时、</w:t>
      </w:r>
      <w:r w:rsidRPr="001B005D">
        <w:rPr>
          <w:rFonts w:ascii="STFangsong" w:eastAsia="STFangsong" w:hAnsi="STFangsong"/>
          <w:b/>
          <w:bCs/>
          <w:sz w:val="28"/>
          <w:szCs w:val="28"/>
        </w:rPr>
        <w:t>地利。时参考“风调雨顺”“好雨知时节”</w:t>
      </w:r>
      <w:r>
        <w:rPr>
          <w:rFonts w:ascii="STFangsong" w:eastAsia="STFangsong" w:hAnsi="STFangsong" w:hint="eastAsia"/>
          <w:b/>
          <w:bCs/>
          <w:sz w:val="28"/>
          <w:szCs w:val="28"/>
        </w:rPr>
        <w:t>。</w:t>
      </w:r>
      <w:r w:rsidRPr="001B005D">
        <w:rPr>
          <w:rFonts w:ascii="STFangsong" w:eastAsia="STFangsong" w:hAnsi="STFangsong" w:hint="eastAsia"/>
          <w:sz w:val="28"/>
          <w:szCs w:val="28"/>
        </w:rPr>
        <w:t>（正见</w:t>
      </w:r>
      <w:r w:rsidRPr="001B005D">
        <w:rPr>
          <w:rFonts w:ascii="STFangsong" w:eastAsia="STFangsong" w:hAnsi="STFangsong"/>
          <w:sz w:val="28"/>
          <w:szCs w:val="28"/>
        </w:rPr>
        <w:t>C1</w:t>
      </w:r>
      <w:r w:rsidRPr="001B005D">
        <w:rPr>
          <w:rFonts w:ascii="STFangsong" w:eastAsia="STFangsong" w:hAnsi="STFangsong" w:cs="宋体" w:hint="eastAsia"/>
          <w:sz w:val="28"/>
          <w:szCs w:val="28"/>
        </w:rPr>
        <w:t>）</w:t>
      </w:r>
    </w:p>
    <w:p w14:paraId="4EBB87D5" w14:textId="77777777" w:rsidR="00143826" w:rsidRPr="001B005D" w:rsidRDefault="00143826" w:rsidP="00094448">
      <w:pPr>
        <w:spacing w:line="540" w:lineRule="exact"/>
        <w:jc w:val="both"/>
        <w:rPr>
          <w:rFonts w:ascii="STFangsong" w:eastAsia="STFangsong" w:hAnsi="STFangsong"/>
          <w:sz w:val="28"/>
          <w:szCs w:val="28"/>
        </w:rPr>
      </w:pPr>
    </w:p>
    <w:p w14:paraId="6AFEDFD5" w14:textId="77777777" w:rsidR="00F94DC2" w:rsidRPr="001B005D" w:rsidRDefault="00F94DC2" w:rsidP="00094448">
      <w:pPr>
        <w:spacing w:line="540" w:lineRule="exact"/>
        <w:jc w:val="both"/>
        <w:rPr>
          <w:rFonts w:ascii="STFangsong" w:eastAsia="STFangsong" w:hAnsi="STFangsong"/>
          <w:color w:val="000000" w:themeColor="text1"/>
          <w:sz w:val="28"/>
          <w:szCs w:val="28"/>
        </w:rPr>
      </w:pPr>
      <w:r w:rsidRPr="001B005D">
        <w:rPr>
          <w:rFonts w:ascii="STFangsong" w:eastAsia="STFangsong" w:hAnsi="STFangsong"/>
          <w:color w:val="000000" w:themeColor="text1"/>
          <w:sz w:val="28"/>
          <w:szCs w:val="28"/>
        </w:rPr>
        <w:t>问：请问：《大圆满前行引导文》因果不虚十不善业之果里贪心的增上果：将来的生处庄稼荒芜，地时恶劣的痛苦层出不穷。“地时恶劣”怎么理解</w:t>
      </w:r>
      <w:r w:rsidRPr="001B005D">
        <w:rPr>
          <w:rFonts w:ascii="STFangsong" w:eastAsia="STFangsong" w:hAnsi="STFangsong" w:cs="宋体" w:hint="eastAsia"/>
          <w:color w:val="000000" w:themeColor="text1"/>
          <w:sz w:val="28"/>
          <w:szCs w:val="28"/>
        </w:rPr>
        <w:t>？</w:t>
      </w:r>
    </w:p>
    <w:p w14:paraId="4EDDD52E" w14:textId="77777777" w:rsidR="00F94DC2" w:rsidRPr="001B005D" w:rsidRDefault="00F94DC2" w:rsidP="00094448">
      <w:pPr>
        <w:spacing w:line="540" w:lineRule="exact"/>
        <w:jc w:val="both"/>
        <w:rPr>
          <w:rFonts w:ascii="STFangsong" w:eastAsia="STFangsong" w:hAnsi="STFangsong"/>
          <w:color w:val="000000" w:themeColor="text1"/>
          <w:sz w:val="28"/>
          <w:szCs w:val="28"/>
        </w:rPr>
      </w:pPr>
      <w:r w:rsidRPr="001B005D">
        <w:rPr>
          <w:rFonts w:ascii="STFangsong" w:eastAsia="STFangsong" w:hAnsi="STFangsong"/>
          <w:b/>
          <w:bCs/>
          <w:color w:val="000000" w:themeColor="text1"/>
          <w:sz w:val="28"/>
          <w:szCs w:val="28"/>
        </w:rPr>
        <w:t>答：个人理解，地可以包括土地的环境，时可能包括气候（天时），如果需要雨水的时候没有雨水，需要阳光的时候没有阳光，那对庄稼的生长可能会带来一定阻碍。</w:t>
      </w:r>
      <w:r w:rsidRPr="001B005D">
        <w:rPr>
          <w:rFonts w:ascii="STFangsong" w:eastAsia="STFangsong" w:hAnsi="STFangsong"/>
          <w:color w:val="000000" w:themeColor="text1"/>
          <w:sz w:val="28"/>
          <w:szCs w:val="28"/>
        </w:rPr>
        <w:t>（正见C1</w:t>
      </w:r>
      <w:r w:rsidRPr="001B005D">
        <w:rPr>
          <w:rFonts w:ascii="STFangsong" w:eastAsia="STFangsong" w:hAnsi="STFangsong" w:cs="宋体" w:hint="eastAsia"/>
          <w:color w:val="000000" w:themeColor="text1"/>
          <w:sz w:val="28"/>
          <w:szCs w:val="28"/>
        </w:rPr>
        <w:t>）</w:t>
      </w:r>
    </w:p>
    <w:p w14:paraId="4C3D6956" w14:textId="4F976E1C" w:rsidR="00F94DC2" w:rsidRDefault="00F94DC2" w:rsidP="00094448">
      <w:pPr>
        <w:spacing w:line="540" w:lineRule="exact"/>
        <w:jc w:val="both"/>
        <w:rPr>
          <w:rFonts w:ascii="STFangsong" w:eastAsia="STFangsong" w:hAnsi="STFangsong"/>
          <w:sz w:val="28"/>
          <w:szCs w:val="28"/>
        </w:rPr>
      </w:pPr>
    </w:p>
    <w:p w14:paraId="5241F45C" w14:textId="77777777" w:rsidR="00A1331E" w:rsidRPr="001B005D" w:rsidRDefault="00A1331E" w:rsidP="00094448">
      <w:pPr>
        <w:spacing w:line="540" w:lineRule="exact"/>
        <w:jc w:val="both"/>
        <w:rPr>
          <w:rFonts w:ascii="STFangsong" w:eastAsia="STFangsong" w:hAnsi="STFangsong"/>
          <w:sz w:val="28"/>
          <w:szCs w:val="28"/>
        </w:rPr>
      </w:pPr>
      <w:r w:rsidRPr="001B005D">
        <w:rPr>
          <w:rFonts w:ascii="STFangsong" w:eastAsia="STFangsong" w:hAnsi="STFangsong" w:hint="eastAsia"/>
          <w:sz w:val="28"/>
          <w:szCs w:val="28"/>
        </w:rPr>
        <w:t>问：顶礼法师！请问第</w:t>
      </w:r>
      <w:r w:rsidRPr="001B005D">
        <w:rPr>
          <w:rFonts w:ascii="STFangsong" w:eastAsia="STFangsong" w:hAnsi="STFangsong"/>
          <w:sz w:val="28"/>
          <w:szCs w:val="28"/>
        </w:rPr>
        <w:t>67课中，《增一阿含经》亦云“由十恶之本，外物衰耗，何况内法”如何解释</w:t>
      </w:r>
      <w:r w:rsidRPr="001B005D">
        <w:rPr>
          <w:rFonts w:ascii="STFangsong" w:eastAsia="STFangsong" w:hAnsi="STFangsong" w:cs="宋体" w:hint="eastAsia"/>
          <w:sz w:val="28"/>
          <w:szCs w:val="28"/>
        </w:rPr>
        <w:t>？</w:t>
      </w:r>
    </w:p>
    <w:p w14:paraId="47484490" w14:textId="77777777" w:rsidR="00A1331E" w:rsidRPr="001B005D" w:rsidRDefault="00A1331E" w:rsidP="00094448">
      <w:pPr>
        <w:spacing w:line="540" w:lineRule="exact"/>
        <w:jc w:val="both"/>
        <w:rPr>
          <w:rFonts w:ascii="STFangsong" w:eastAsia="STFangsong" w:hAnsi="STFangsong"/>
          <w:sz w:val="28"/>
          <w:szCs w:val="28"/>
        </w:rPr>
      </w:pPr>
      <w:r w:rsidRPr="001B005D">
        <w:rPr>
          <w:rFonts w:ascii="STFangsong" w:eastAsia="STFangsong" w:hAnsi="STFangsong" w:hint="eastAsia"/>
          <w:b/>
          <w:bCs/>
          <w:sz w:val="28"/>
          <w:szCs w:val="28"/>
        </w:rPr>
        <w:lastRenderedPageBreak/>
        <w:t>答：由于十不善业的作用，会导致外在的财物衰耗，更何况说内在的功德了。</w:t>
      </w:r>
      <w:r w:rsidRPr="001B005D">
        <w:rPr>
          <w:rFonts w:ascii="STFangsong" w:eastAsia="STFangsong" w:hAnsi="STFangsong" w:hint="eastAsia"/>
          <w:sz w:val="28"/>
          <w:szCs w:val="28"/>
        </w:rPr>
        <w:t>（正见</w:t>
      </w:r>
      <w:r w:rsidRPr="001B005D">
        <w:rPr>
          <w:rFonts w:ascii="STFangsong" w:eastAsia="STFangsong" w:hAnsi="STFangsong"/>
          <w:sz w:val="28"/>
          <w:szCs w:val="28"/>
        </w:rPr>
        <w:t>C1</w:t>
      </w:r>
      <w:r w:rsidRPr="001B005D">
        <w:rPr>
          <w:rFonts w:ascii="STFangsong" w:eastAsia="STFangsong" w:hAnsi="STFangsong" w:cs="宋体" w:hint="eastAsia"/>
          <w:sz w:val="28"/>
          <w:szCs w:val="28"/>
        </w:rPr>
        <w:t>）</w:t>
      </w:r>
    </w:p>
    <w:p w14:paraId="7F67F57F" w14:textId="4C59A66B" w:rsidR="00A1331E" w:rsidRDefault="00A1331E" w:rsidP="00094448">
      <w:pPr>
        <w:spacing w:line="540" w:lineRule="exact"/>
        <w:jc w:val="both"/>
        <w:rPr>
          <w:rFonts w:ascii="STFangsong" w:eastAsia="STFangsong" w:hAnsi="STFangsong"/>
          <w:sz w:val="28"/>
          <w:szCs w:val="28"/>
        </w:rPr>
      </w:pPr>
    </w:p>
    <w:p w14:paraId="3D486394" w14:textId="77777777" w:rsidR="005919E2" w:rsidRPr="001B005D" w:rsidRDefault="005919E2" w:rsidP="00094448">
      <w:pPr>
        <w:spacing w:line="540" w:lineRule="exact"/>
        <w:jc w:val="both"/>
        <w:rPr>
          <w:rFonts w:ascii="STFangsong" w:eastAsia="STFangsong" w:hAnsi="STFangsong"/>
          <w:sz w:val="28"/>
          <w:szCs w:val="28"/>
        </w:rPr>
      </w:pPr>
      <w:r w:rsidRPr="001B005D">
        <w:rPr>
          <w:rFonts w:ascii="STFangsong" w:eastAsia="STFangsong" w:hAnsi="STFangsong" w:hint="eastAsia"/>
          <w:sz w:val="28"/>
          <w:szCs w:val="28"/>
        </w:rPr>
        <w:t>问：请问前行中十不善业，士用果的士夫，是什么意思？量士夫又是什么意思？</w:t>
      </w:r>
    </w:p>
    <w:p w14:paraId="1D20FB29" w14:textId="77777777" w:rsidR="005919E2" w:rsidRPr="001B005D" w:rsidRDefault="005919E2" w:rsidP="00094448">
      <w:pPr>
        <w:spacing w:line="540" w:lineRule="exact"/>
        <w:jc w:val="both"/>
        <w:rPr>
          <w:rFonts w:ascii="STFangsong" w:eastAsia="STFangsong" w:hAnsi="STFangsong"/>
          <w:sz w:val="28"/>
          <w:szCs w:val="28"/>
        </w:rPr>
      </w:pPr>
      <w:r w:rsidRPr="001B005D">
        <w:rPr>
          <w:rFonts w:ascii="STFangsong" w:eastAsia="STFangsong" w:hAnsi="STFangsong" w:hint="eastAsia"/>
          <w:b/>
          <w:bCs/>
          <w:sz w:val="28"/>
          <w:szCs w:val="28"/>
        </w:rPr>
        <w:t>答：士夫大概的意思可以理解为</w:t>
      </w:r>
      <w:r w:rsidRPr="001B005D">
        <w:rPr>
          <w:rFonts w:ascii="STFangsong" w:eastAsia="STFangsong" w:hAnsi="STFangsong"/>
          <w:b/>
          <w:bCs/>
          <w:sz w:val="28"/>
          <w:szCs w:val="28"/>
        </w:rPr>
        <w:t>“人”、“人士”。量士夫的意思是能够成为正量的人士。</w:t>
      </w:r>
      <w:r w:rsidRPr="001B005D">
        <w:rPr>
          <w:rFonts w:ascii="STFangsong" w:eastAsia="STFangsong" w:hAnsi="STFangsong" w:hint="eastAsia"/>
          <w:sz w:val="28"/>
          <w:szCs w:val="28"/>
        </w:rPr>
        <w:t>（正见</w:t>
      </w:r>
      <w:r w:rsidRPr="001B005D">
        <w:rPr>
          <w:rFonts w:ascii="STFangsong" w:eastAsia="STFangsong" w:hAnsi="STFangsong"/>
          <w:sz w:val="28"/>
          <w:szCs w:val="28"/>
        </w:rPr>
        <w:t>C1</w:t>
      </w:r>
      <w:r w:rsidRPr="001B005D">
        <w:rPr>
          <w:rFonts w:ascii="STFangsong" w:eastAsia="STFangsong" w:hAnsi="STFangsong" w:cs="宋体" w:hint="eastAsia"/>
          <w:sz w:val="28"/>
          <w:szCs w:val="28"/>
        </w:rPr>
        <w:t>）</w:t>
      </w:r>
    </w:p>
    <w:p w14:paraId="0952D43F" w14:textId="7A304704" w:rsidR="003D429C" w:rsidRPr="004174D6" w:rsidRDefault="003D429C" w:rsidP="00094448">
      <w:pPr>
        <w:spacing w:line="540" w:lineRule="exact"/>
        <w:jc w:val="both"/>
        <w:rPr>
          <w:rFonts w:ascii="STFangsong" w:eastAsia="STFangsong" w:hAnsi="STFangsong"/>
          <w:sz w:val="28"/>
          <w:szCs w:val="28"/>
        </w:rPr>
      </w:pPr>
      <w:r w:rsidRPr="004174D6">
        <w:rPr>
          <w:rFonts w:ascii="STFangsong" w:eastAsia="STFangsong" w:hAnsi="STFangsong" w:hint="eastAsia"/>
          <w:sz w:val="28"/>
          <w:szCs w:val="28"/>
        </w:rPr>
        <w:t>还可参考：</w:t>
      </w:r>
    </w:p>
    <w:p w14:paraId="29215945" w14:textId="32EE5194" w:rsidR="003D429C" w:rsidRPr="004174D6" w:rsidRDefault="003D429C" w:rsidP="00094448">
      <w:pPr>
        <w:spacing w:line="540" w:lineRule="exact"/>
        <w:jc w:val="both"/>
        <w:rPr>
          <w:rFonts w:ascii="STFangsong" w:eastAsia="STFangsong" w:hAnsi="STFangsong"/>
          <w:sz w:val="28"/>
          <w:szCs w:val="28"/>
        </w:rPr>
      </w:pPr>
      <w:r w:rsidRPr="004174D6">
        <w:rPr>
          <w:rFonts w:ascii="STFangsong" w:eastAsia="STFangsong" w:hAnsi="STFangsong" w:hint="eastAsia"/>
          <w:sz w:val="28"/>
          <w:szCs w:val="28"/>
        </w:rPr>
        <w:t>生西法师《前行》辅导笔录第6</w:t>
      </w:r>
      <w:r w:rsidRPr="004174D6">
        <w:rPr>
          <w:rFonts w:ascii="STFangsong" w:eastAsia="STFangsong" w:hAnsi="STFangsong"/>
          <w:sz w:val="28"/>
          <w:szCs w:val="28"/>
        </w:rPr>
        <w:t>7</w:t>
      </w:r>
      <w:r w:rsidRPr="004174D6">
        <w:rPr>
          <w:rFonts w:ascii="STFangsong" w:eastAsia="STFangsong" w:hAnsi="STFangsong" w:hint="eastAsia"/>
          <w:sz w:val="28"/>
          <w:szCs w:val="28"/>
        </w:rPr>
        <w:t>课：</w:t>
      </w:r>
    </w:p>
    <w:p w14:paraId="265245B1" w14:textId="0431B9C2" w:rsidR="005919E2" w:rsidRPr="004174D6" w:rsidRDefault="003D429C" w:rsidP="00094448">
      <w:pPr>
        <w:spacing w:line="540" w:lineRule="exact"/>
        <w:jc w:val="both"/>
        <w:rPr>
          <w:rFonts w:ascii="STFangsong" w:eastAsia="STFangsong" w:hAnsi="STFangsong"/>
          <w:b/>
          <w:bCs/>
          <w:sz w:val="28"/>
          <w:szCs w:val="28"/>
        </w:rPr>
      </w:pPr>
      <w:r w:rsidRPr="004174D6">
        <w:rPr>
          <w:rFonts w:ascii="STFangsong" w:eastAsia="STFangsong" w:hAnsi="STFangsong" w:hint="eastAsia"/>
          <w:b/>
          <w:bCs/>
          <w:sz w:val="28"/>
          <w:szCs w:val="28"/>
        </w:rPr>
        <w:t>【士就是士夫，有些地方讲士夫就是一个有强力的人，比如大力士叫士夫，普通人不叫士夫。一个有力量的人的功用很大，一般人搬不动的东西大力士可以搬得起来，所以士用是能力很大的意思（可以用强大的力量把一个重东西从这挪到那，很轻松、随意）。一个有强壮身体、力量的人起的功用叫士用，放在果中就叫士用果。】</w:t>
      </w:r>
    </w:p>
    <w:p w14:paraId="1990BB94" w14:textId="77777777" w:rsidR="003D429C" w:rsidRPr="004174D6" w:rsidRDefault="003D429C" w:rsidP="00094448">
      <w:pPr>
        <w:spacing w:line="540" w:lineRule="exact"/>
        <w:jc w:val="both"/>
        <w:rPr>
          <w:rFonts w:ascii="STFangsong" w:eastAsia="STFangsong" w:hAnsi="STFangsong"/>
          <w:sz w:val="28"/>
          <w:szCs w:val="28"/>
        </w:rPr>
      </w:pPr>
    </w:p>
    <w:p w14:paraId="74F5960B" w14:textId="35C46CD0" w:rsidR="006A4C49" w:rsidRPr="001B005D" w:rsidRDefault="006A4C49" w:rsidP="00094448">
      <w:pPr>
        <w:pStyle w:val="2"/>
        <w:numPr>
          <w:ilvl w:val="0"/>
          <w:numId w:val="1"/>
        </w:numPr>
        <w:spacing w:before="0" w:after="0" w:line="540" w:lineRule="exact"/>
        <w:jc w:val="both"/>
        <w:rPr>
          <w:rFonts w:ascii="STFangsong" w:eastAsia="STFangsong" w:hAnsi="STFangsong"/>
          <w:color w:val="0070C0"/>
          <w:sz w:val="28"/>
          <w:szCs w:val="28"/>
        </w:rPr>
      </w:pPr>
      <w:bookmarkStart w:id="2" w:name="_增上果"/>
      <w:bookmarkEnd w:id="2"/>
      <w:r w:rsidRPr="001B005D">
        <w:rPr>
          <w:rFonts w:ascii="STFangsong" w:eastAsia="STFangsong" w:hAnsi="STFangsong" w:hint="eastAsia"/>
          <w:color w:val="0070C0"/>
          <w:sz w:val="28"/>
          <w:szCs w:val="28"/>
        </w:rPr>
        <w:t>增上果</w:t>
      </w:r>
    </w:p>
    <w:p w14:paraId="4298A4C3" w14:textId="77777777" w:rsidR="006A4C49" w:rsidRPr="001B005D" w:rsidRDefault="006A4C49" w:rsidP="00094448">
      <w:pPr>
        <w:spacing w:line="540" w:lineRule="exact"/>
        <w:jc w:val="both"/>
        <w:rPr>
          <w:rFonts w:ascii="STFangsong" w:eastAsia="STFangsong" w:hAnsi="STFangsong"/>
          <w:sz w:val="28"/>
          <w:szCs w:val="28"/>
        </w:rPr>
      </w:pPr>
    </w:p>
    <w:p w14:paraId="3E8A888D" w14:textId="77777777" w:rsidR="000A7783" w:rsidRPr="001B005D" w:rsidRDefault="000A7783" w:rsidP="00094448">
      <w:pPr>
        <w:spacing w:line="540" w:lineRule="exact"/>
        <w:rPr>
          <w:rFonts w:ascii="STFangsong" w:eastAsia="STFangsong" w:hAnsi="STFangsong" w:cs="微软雅黑"/>
          <w:sz w:val="28"/>
          <w:szCs w:val="28"/>
        </w:rPr>
      </w:pPr>
      <w:r w:rsidRPr="001B005D">
        <w:rPr>
          <w:rFonts w:ascii="STFangsong" w:eastAsia="STFangsong" w:hAnsi="STFangsong" w:cs="微软雅黑" w:hint="eastAsia"/>
          <w:sz w:val="28"/>
          <w:szCs w:val="28"/>
        </w:rPr>
        <w:t>问：在讲记第三册中说：造十不善业的增上果时，邪见会转生于物资鲜少、无依无靠、孤苦伶仃的地方，西藏人世代幸福，可他们的地方也很恶劣，是前世共业吗？</w:t>
      </w:r>
    </w:p>
    <w:p w14:paraId="63A560AA" w14:textId="77777777" w:rsidR="000A7783" w:rsidRPr="001B005D" w:rsidRDefault="000A7783" w:rsidP="00094448">
      <w:pPr>
        <w:spacing w:line="540" w:lineRule="exact"/>
        <w:rPr>
          <w:rFonts w:ascii="STFangsong" w:eastAsia="STFangsong" w:hAnsi="STFangsong" w:cs="微软雅黑"/>
          <w:b/>
          <w:bCs/>
          <w:sz w:val="28"/>
          <w:szCs w:val="28"/>
        </w:rPr>
      </w:pPr>
      <w:r w:rsidRPr="001B005D">
        <w:rPr>
          <w:rFonts w:ascii="STFangsong" w:eastAsia="STFangsong" w:hAnsi="STFangsong" w:cs="微软雅黑" w:hint="eastAsia"/>
          <w:b/>
          <w:bCs/>
          <w:sz w:val="28"/>
          <w:szCs w:val="28"/>
        </w:rPr>
        <w:t>答：如果按照经典来讲就是这样的，没有什么特殊情况。修行的地方虽然物质贫瘠，但是修行的道心容易生起来，道心生起来对他的修行来讲也是很好的。所以有些修行者前世造了很多的资粮，造了这么多的资粮怎么还转到那么穷的地方去了？但是他的发愿是要转成暇满人身，主要是修行佛法。所以他这个愿占上风的时候，虽然福报很大，因为前世修了那么多的</w:t>
      </w:r>
      <w:r w:rsidRPr="001B005D">
        <w:rPr>
          <w:rFonts w:ascii="STFangsong" w:eastAsia="STFangsong" w:hAnsi="STFangsong" w:cs="微软雅黑" w:hint="eastAsia"/>
          <w:b/>
          <w:bCs/>
          <w:sz w:val="28"/>
          <w:szCs w:val="28"/>
        </w:rPr>
        <w:lastRenderedPageBreak/>
        <w:t>曼茶，尽管没修成，这世又开始转生，转生之后按理说应该转到美国，应该转到更富裕的地方去。那为什么又转回去了？关键他的心、他的发愿就是“我要继续修佛法，哪个地方对我修佛法最有帮助，我就要转到那儿去。”这个时候他的这种愿就占上风了，占上风之后就转到这个地方去，外境虽然贫瘠，但是对修行的帮助是非常大的。如果你没有发愿，没有那么强烈的发愿要转到修行佛法的地方，有可能就转到富裕的地方去了或升天了，或者干什么去了，转到那个地方之后，对你的修行可能不一定那么圆满。虽然现在西方也有很多修行佛法的，但是从整个环境对你的证悟的生起，对修行佛法的助缘来讲，可能不是那么圆满。</w:t>
      </w:r>
    </w:p>
    <w:p w14:paraId="5A7A329F" w14:textId="77777777" w:rsidR="000A7783" w:rsidRPr="001B005D" w:rsidRDefault="000A7783" w:rsidP="00094448">
      <w:pPr>
        <w:spacing w:line="540" w:lineRule="exact"/>
        <w:rPr>
          <w:rFonts w:ascii="STFangsong" w:eastAsia="STFangsong" w:hAnsi="STFangsong" w:cs="微软雅黑"/>
          <w:b/>
          <w:bCs/>
          <w:sz w:val="28"/>
          <w:szCs w:val="28"/>
        </w:rPr>
      </w:pPr>
      <w:r w:rsidRPr="001B005D">
        <w:rPr>
          <w:rFonts w:ascii="STFangsong" w:eastAsia="STFangsong" w:hAnsi="STFangsong" w:cs="微软雅黑" w:hint="eastAsia"/>
          <w:b/>
          <w:bCs/>
          <w:sz w:val="28"/>
          <w:szCs w:val="28"/>
        </w:rPr>
        <w:t>这个也可能是共业。还有一种就是他的愿力，他有福报，但是他故意转。就像现在很多富翁按照他的能力，可以住在大城市当中，他就是要去支教，就是要去其他地方帮助众生。他的愿力是这样的，不是没有能力，而是他的一种想法愿力支撑他故意到一些地方去。</w:t>
      </w:r>
    </w:p>
    <w:p w14:paraId="1CF4E7F0" w14:textId="77777777" w:rsidR="000A7783" w:rsidRPr="001B005D" w:rsidRDefault="000A7783" w:rsidP="00094448">
      <w:pPr>
        <w:spacing w:line="540" w:lineRule="exact"/>
        <w:rPr>
          <w:rFonts w:ascii="STFangsong" w:eastAsia="STFangsong" w:hAnsi="STFangsong" w:cs="微软雅黑"/>
          <w:sz w:val="28"/>
          <w:szCs w:val="28"/>
        </w:rPr>
      </w:pPr>
      <w:r w:rsidRPr="001B005D">
        <w:rPr>
          <w:rFonts w:ascii="STFangsong" w:eastAsia="STFangsong" w:hAnsi="STFangsong" w:cs="微软雅黑" w:hint="eastAsia"/>
          <w:b/>
          <w:bCs/>
          <w:sz w:val="28"/>
          <w:szCs w:val="28"/>
        </w:rPr>
        <w:t>修行人也是这样，他自己的福报很大，像磕一个头可以做多少次的转轮王，对不对？那还没有能力转到一个富裕的地方去吗？也不是这样的。但是他自己的愿力想要修佛法，所以他就转到一个比较贫瘠的地方去，因为那个地方更适合他修佛法，环境、加持，还有方方面面更适合修佛法。所以转到那儿去了，到那去之后对他的道业的生起，对他的觉悟的生起，帮助更大。</w:t>
      </w:r>
      <w:r w:rsidRPr="001B005D">
        <w:rPr>
          <w:rFonts w:ascii="STFangsong" w:eastAsia="STFangsong" w:hAnsi="STFangsong" w:cs="微软雅黑" w:hint="eastAsia"/>
          <w:sz w:val="28"/>
          <w:szCs w:val="28"/>
        </w:rPr>
        <w:t>（生西法师）</w:t>
      </w:r>
    </w:p>
    <w:p w14:paraId="1B1AB2F4" w14:textId="77777777" w:rsidR="000A7783" w:rsidRDefault="000A7783" w:rsidP="00094448">
      <w:pPr>
        <w:spacing w:line="540" w:lineRule="exact"/>
        <w:jc w:val="both"/>
        <w:rPr>
          <w:rFonts w:ascii="STFangsong" w:eastAsia="STFangsong" w:hAnsi="STFangsong"/>
          <w:sz w:val="28"/>
          <w:szCs w:val="28"/>
        </w:rPr>
      </w:pPr>
    </w:p>
    <w:p w14:paraId="6052E557" w14:textId="2E945DD9" w:rsidR="00290B74" w:rsidRPr="001B005D" w:rsidRDefault="00290B74" w:rsidP="00094448">
      <w:pPr>
        <w:spacing w:line="540" w:lineRule="exact"/>
        <w:jc w:val="both"/>
        <w:rPr>
          <w:rFonts w:ascii="STFangsong" w:eastAsia="STFangsong" w:hAnsi="STFangsong"/>
          <w:sz w:val="28"/>
          <w:szCs w:val="28"/>
        </w:rPr>
      </w:pPr>
      <w:r w:rsidRPr="001B005D">
        <w:rPr>
          <w:rFonts w:ascii="STFangsong" w:eastAsia="STFangsong" w:hAnsi="STFangsong"/>
          <w:sz w:val="28"/>
          <w:szCs w:val="28"/>
        </w:rPr>
        <w:t>问：</w:t>
      </w:r>
      <w:r w:rsidR="00FC177C">
        <w:rPr>
          <w:rFonts w:ascii="STFangsong" w:eastAsia="STFangsong" w:hAnsi="STFangsong" w:hint="eastAsia"/>
          <w:sz w:val="28"/>
          <w:szCs w:val="28"/>
        </w:rPr>
        <w:t>“</w:t>
      </w:r>
      <w:r w:rsidRPr="001B005D">
        <w:rPr>
          <w:rFonts w:ascii="STFangsong" w:eastAsia="STFangsong" w:hAnsi="STFangsong"/>
          <w:sz w:val="28"/>
          <w:szCs w:val="28"/>
        </w:rPr>
        <w:t>众生业力的确不同。尽管每个人的智慧、能力也有差别，但他们转生的地方还是有很大影响，而这一切，则是源于自己前世的业力。</w:t>
      </w:r>
      <w:r w:rsidR="00FC177C">
        <w:rPr>
          <w:rFonts w:ascii="STFangsong" w:eastAsia="STFangsong" w:hAnsi="STFangsong" w:hint="eastAsia"/>
          <w:sz w:val="28"/>
          <w:szCs w:val="28"/>
        </w:rPr>
        <w:t>”其中</w:t>
      </w:r>
      <w:r w:rsidRPr="001B005D">
        <w:rPr>
          <w:rFonts w:ascii="STFangsong" w:eastAsia="STFangsong" w:hAnsi="STFangsong"/>
          <w:sz w:val="28"/>
          <w:szCs w:val="28"/>
        </w:rPr>
        <w:t>“尽管每个人的智慧、能力也有差别，但他们转生的地方还是有很大影响”</w:t>
      </w:r>
      <w:r w:rsidR="00FC177C">
        <w:rPr>
          <w:rFonts w:ascii="STFangsong" w:eastAsia="STFangsong" w:hAnsi="STFangsong" w:hint="eastAsia"/>
          <w:sz w:val="28"/>
          <w:szCs w:val="28"/>
        </w:rPr>
        <w:t>，</w:t>
      </w:r>
      <w:r w:rsidRPr="001B005D">
        <w:rPr>
          <w:rFonts w:ascii="STFangsong" w:eastAsia="STFangsong" w:hAnsi="STFangsong"/>
          <w:sz w:val="28"/>
          <w:szCs w:val="28"/>
        </w:rPr>
        <w:t>是什么样的转折关系</w:t>
      </w:r>
      <w:r w:rsidRPr="001B005D">
        <w:rPr>
          <w:rFonts w:ascii="STFangsong" w:eastAsia="STFangsong" w:hAnsi="STFangsong" w:cs="宋体" w:hint="eastAsia"/>
          <w:sz w:val="28"/>
          <w:szCs w:val="28"/>
        </w:rPr>
        <w:t>？</w:t>
      </w:r>
    </w:p>
    <w:p w14:paraId="67351F9B" w14:textId="5B998017" w:rsidR="00290B74" w:rsidRDefault="00290B74" w:rsidP="00094448">
      <w:pPr>
        <w:spacing w:line="540" w:lineRule="exact"/>
        <w:jc w:val="both"/>
        <w:rPr>
          <w:rFonts w:ascii="STFangsong" w:eastAsia="STFangsong" w:hAnsi="STFangsong" w:cs="宋体"/>
          <w:sz w:val="28"/>
          <w:szCs w:val="28"/>
        </w:rPr>
      </w:pPr>
      <w:r w:rsidRPr="001B005D">
        <w:rPr>
          <w:rFonts w:ascii="STFangsong" w:eastAsia="STFangsong" w:hAnsi="STFangsong"/>
          <w:b/>
          <w:bCs/>
          <w:sz w:val="28"/>
          <w:szCs w:val="28"/>
        </w:rPr>
        <w:lastRenderedPageBreak/>
        <w:t>答：除了众生自己的智慧能力之外，环境也会产生很大的影响，我们要承认环境的力量。</w:t>
      </w:r>
      <w:r w:rsidRPr="001B005D">
        <w:rPr>
          <w:rFonts w:ascii="STFangsong" w:eastAsia="STFangsong" w:hAnsi="STFangsong"/>
          <w:sz w:val="28"/>
          <w:szCs w:val="28"/>
        </w:rPr>
        <w:t>（正见C1</w:t>
      </w:r>
      <w:r w:rsidRPr="001B005D">
        <w:rPr>
          <w:rFonts w:ascii="STFangsong" w:eastAsia="STFangsong" w:hAnsi="STFangsong" w:cs="宋体" w:hint="eastAsia"/>
          <w:sz w:val="28"/>
          <w:szCs w:val="28"/>
        </w:rPr>
        <w:t>）</w:t>
      </w:r>
    </w:p>
    <w:p w14:paraId="2AD3D2A4" w14:textId="77777777" w:rsidR="00153BBB" w:rsidRPr="001B005D" w:rsidRDefault="00153BBB" w:rsidP="00094448">
      <w:pPr>
        <w:spacing w:line="540" w:lineRule="exact"/>
        <w:jc w:val="both"/>
        <w:rPr>
          <w:rFonts w:ascii="STFangsong" w:eastAsia="STFangsong" w:hAnsi="STFangsong"/>
          <w:sz w:val="28"/>
          <w:szCs w:val="28"/>
        </w:rPr>
      </w:pPr>
    </w:p>
    <w:p w14:paraId="349BD54E" w14:textId="77777777" w:rsidR="00153BBB" w:rsidRPr="001B005D" w:rsidRDefault="00153BBB" w:rsidP="00094448">
      <w:pPr>
        <w:spacing w:line="540" w:lineRule="exact"/>
        <w:jc w:val="both"/>
        <w:rPr>
          <w:rFonts w:ascii="STFangsong" w:eastAsia="STFangsong" w:hAnsi="STFangsong"/>
          <w:sz w:val="28"/>
          <w:szCs w:val="28"/>
        </w:rPr>
      </w:pPr>
      <w:r w:rsidRPr="001B005D">
        <w:rPr>
          <w:rFonts w:ascii="STFangsong" w:eastAsia="STFangsong" w:hAnsi="STFangsong"/>
          <w:sz w:val="28"/>
          <w:szCs w:val="28"/>
        </w:rPr>
        <w:t>问：如何区分“不与取”（庄稼遭霜冻冰雹袭击、树木不结果实。饥荒时有发生的地方）和“绮语”（尽管辛勤务农，却颗粒不收，原因：季节反复无常。）</w:t>
      </w:r>
      <w:r w:rsidRPr="001B005D">
        <w:rPr>
          <w:rFonts w:ascii="STFangsong" w:eastAsia="STFangsong" w:hAnsi="STFangsong" w:cs="宋体" w:hint="eastAsia"/>
          <w:sz w:val="28"/>
          <w:szCs w:val="28"/>
        </w:rPr>
        <w:t>？</w:t>
      </w:r>
    </w:p>
    <w:p w14:paraId="5952E149" w14:textId="77777777" w:rsidR="00153BBB" w:rsidRPr="001B005D" w:rsidRDefault="00153BBB" w:rsidP="00094448">
      <w:pPr>
        <w:spacing w:line="540" w:lineRule="exact"/>
        <w:jc w:val="both"/>
        <w:rPr>
          <w:rFonts w:ascii="STFangsong" w:eastAsia="STFangsong" w:hAnsi="STFangsong"/>
          <w:sz w:val="28"/>
          <w:szCs w:val="28"/>
        </w:rPr>
      </w:pPr>
      <w:r w:rsidRPr="001B005D">
        <w:rPr>
          <w:rFonts w:ascii="STFangsong" w:eastAsia="STFangsong" w:hAnsi="STFangsong"/>
          <w:b/>
          <w:bCs/>
          <w:sz w:val="28"/>
          <w:szCs w:val="28"/>
        </w:rPr>
        <w:t>答：角度是不同的。季节反复无常是后者的侧重点。前者侧重的是霜冻冰雹等等的袭击，或者其他因素。</w:t>
      </w:r>
      <w:r w:rsidRPr="001B005D">
        <w:rPr>
          <w:rFonts w:ascii="STFangsong" w:eastAsia="STFangsong" w:hAnsi="STFangsong"/>
          <w:sz w:val="28"/>
          <w:szCs w:val="28"/>
        </w:rPr>
        <w:t>（正见C1</w:t>
      </w:r>
      <w:r w:rsidRPr="001B005D">
        <w:rPr>
          <w:rFonts w:ascii="STFangsong" w:eastAsia="STFangsong" w:hAnsi="STFangsong" w:cs="宋体" w:hint="eastAsia"/>
          <w:sz w:val="28"/>
          <w:szCs w:val="28"/>
        </w:rPr>
        <w:t>）</w:t>
      </w:r>
    </w:p>
    <w:p w14:paraId="7C0A77D0" w14:textId="20B22319" w:rsidR="00290B74" w:rsidRDefault="00290B74" w:rsidP="00094448">
      <w:pPr>
        <w:spacing w:line="540" w:lineRule="exact"/>
        <w:jc w:val="both"/>
        <w:rPr>
          <w:rFonts w:ascii="STFangsong" w:eastAsia="STFangsong" w:hAnsi="STFangsong"/>
          <w:sz w:val="28"/>
          <w:szCs w:val="28"/>
        </w:rPr>
      </w:pPr>
    </w:p>
    <w:p w14:paraId="2FAD6E40" w14:textId="77777777" w:rsidR="005C600D" w:rsidRPr="001B005D" w:rsidRDefault="005C600D" w:rsidP="00094448">
      <w:pPr>
        <w:spacing w:line="540" w:lineRule="exact"/>
        <w:jc w:val="both"/>
        <w:rPr>
          <w:rFonts w:ascii="STFangsong" w:eastAsia="STFangsong" w:hAnsi="STFangsong"/>
          <w:sz w:val="28"/>
          <w:szCs w:val="28"/>
        </w:rPr>
      </w:pPr>
      <w:r w:rsidRPr="001B005D">
        <w:rPr>
          <w:rFonts w:ascii="STFangsong" w:eastAsia="STFangsong" w:hAnsi="STFangsong"/>
          <w:sz w:val="28"/>
          <w:szCs w:val="28"/>
        </w:rPr>
        <w:t>问：请法师举一个例子，帮助理解十不善造成天灾人祸，以便弟子讲给家人听，比方：邪淫对水涝的形成……偷盗对某一灾的形成……我知道杀生后，被杀众生嗔心众，会报复人类，散播瘟疫，具体如何散播的呢</w:t>
      </w:r>
      <w:r w:rsidRPr="001B005D">
        <w:rPr>
          <w:rFonts w:ascii="STFangsong" w:eastAsia="STFangsong" w:hAnsi="STFangsong" w:cs="宋体" w:hint="eastAsia"/>
          <w:sz w:val="28"/>
          <w:szCs w:val="28"/>
        </w:rPr>
        <w:t>？</w:t>
      </w:r>
    </w:p>
    <w:p w14:paraId="2B6B5050" w14:textId="77777777" w:rsidR="005C600D" w:rsidRPr="001B005D" w:rsidRDefault="005C600D" w:rsidP="00094448">
      <w:pPr>
        <w:spacing w:line="540" w:lineRule="exact"/>
        <w:jc w:val="both"/>
        <w:rPr>
          <w:rFonts w:ascii="STFangsong" w:eastAsia="STFangsong" w:hAnsi="STFangsong"/>
          <w:sz w:val="28"/>
          <w:szCs w:val="28"/>
        </w:rPr>
      </w:pPr>
      <w:r w:rsidRPr="001B005D">
        <w:rPr>
          <w:rFonts w:ascii="STFangsong" w:eastAsia="STFangsong" w:hAnsi="STFangsong"/>
          <w:b/>
          <w:bCs/>
          <w:sz w:val="28"/>
          <w:szCs w:val="28"/>
        </w:rPr>
        <w:t>答：这方面可能要观待具体的情况，因为情况可以有很多种，有很多种因缘。比如某些众生死后堕落为饿鬼等等，可以在各地害人，制造各种障碍等等。</w:t>
      </w:r>
      <w:r w:rsidRPr="001B005D">
        <w:rPr>
          <w:rFonts w:ascii="STFangsong" w:eastAsia="STFangsong" w:hAnsi="STFangsong"/>
          <w:sz w:val="28"/>
          <w:szCs w:val="28"/>
        </w:rPr>
        <w:t>（正见C1</w:t>
      </w:r>
      <w:r w:rsidRPr="001B005D">
        <w:rPr>
          <w:rFonts w:ascii="STFangsong" w:eastAsia="STFangsong" w:hAnsi="STFangsong" w:cs="宋体" w:hint="eastAsia"/>
          <w:sz w:val="28"/>
          <w:szCs w:val="28"/>
        </w:rPr>
        <w:t>）</w:t>
      </w:r>
    </w:p>
    <w:p w14:paraId="6CF93685" w14:textId="24734C15" w:rsidR="005C600D" w:rsidRDefault="005C600D" w:rsidP="00094448">
      <w:pPr>
        <w:spacing w:line="540" w:lineRule="exact"/>
        <w:jc w:val="both"/>
        <w:rPr>
          <w:rFonts w:ascii="STFangsong" w:eastAsia="STFangsong" w:hAnsi="STFangsong"/>
          <w:sz w:val="28"/>
          <w:szCs w:val="28"/>
        </w:rPr>
      </w:pPr>
    </w:p>
    <w:p w14:paraId="3E7FBDE4" w14:textId="77777777" w:rsidR="00FE7BC0" w:rsidRPr="001B005D" w:rsidRDefault="00FE7BC0" w:rsidP="00094448">
      <w:pPr>
        <w:spacing w:line="540" w:lineRule="exact"/>
        <w:jc w:val="both"/>
        <w:rPr>
          <w:rFonts w:ascii="STFangsong" w:eastAsia="STFangsong" w:hAnsi="STFangsong"/>
          <w:sz w:val="28"/>
          <w:szCs w:val="28"/>
        </w:rPr>
      </w:pPr>
      <w:r w:rsidRPr="001B005D">
        <w:rPr>
          <w:rFonts w:ascii="STFangsong" w:eastAsia="STFangsong" w:hAnsi="STFangsong"/>
          <w:sz w:val="28"/>
          <w:szCs w:val="28"/>
        </w:rPr>
        <w:t>问：业力是如何作用在外境上的？“业不会成熟在外境的地水火风上，而是对外境所产生的作用”，这句又如何理解。</w:t>
      </w:r>
      <w:r w:rsidRPr="001B005D">
        <w:rPr>
          <w:rFonts w:ascii="Times New Roman" w:eastAsia="STFangsong" w:hAnsi="Times New Roman" w:cs="Times New Roman"/>
          <w:sz w:val="28"/>
          <w:szCs w:val="28"/>
        </w:rPr>
        <w:t>‍</w:t>
      </w:r>
      <w:r w:rsidRPr="001B005D">
        <w:rPr>
          <w:rFonts w:ascii="STFangsong" w:eastAsia="STFangsong" w:hAnsi="STFangsong"/>
          <w:sz w:val="28"/>
          <w:szCs w:val="28"/>
        </w:rPr>
        <w:t>是说“境由心生”吗？业力感召</w:t>
      </w:r>
      <w:r w:rsidRPr="001B005D">
        <w:rPr>
          <w:rFonts w:ascii="STFangsong" w:eastAsia="STFangsong" w:hAnsi="STFangsong" w:cs="宋体" w:hint="eastAsia"/>
          <w:sz w:val="28"/>
          <w:szCs w:val="28"/>
        </w:rPr>
        <w:t>？</w:t>
      </w:r>
    </w:p>
    <w:p w14:paraId="45A4AAAC" w14:textId="77777777" w:rsidR="00FE7BC0" w:rsidRPr="001B005D" w:rsidRDefault="00FE7BC0" w:rsidP="00094448">
      <w:pPr>
        <w:spacing w:line="540" w:lineRule="exact"/>
        <w:jc w:val="both"/>
        <w:rPr>
          <w:rFonts w:ascii="STFangsong" w:eastAsia="STFangsong" w:hAnsi="STFangsong"/>
          <w:sz w:val="28"/>
          <w:szCs w:val="28"/>
        </w:rPr>
      </w:pPr>
      <w:r w:rsidRPr="001B005D">
        <w:rPr>
          <w:rFonts w:ascii="STFangsong" w:eastAsia="STFangsong" w:hAnsi="STFangsong"/>
          <w:b/>
          <w:bCs/>
          <w:sz w:val="28"/>
          <w:szCs w:val="28"/>
        </w:rPr>
        <w:t>答：外境是心的显现，业力是基于心而存在的，业力成熟的时候会通过心显现果报。</w:t>
      </w:r>
      <w:r w:rsidRPr="001B005D">
        <w:rPr>
          <w:rFonts w:ascii="STFangsong" w:eastAsia="STFangsong" w:hAnsi="STFangsong"/>
          <w:sz w:val="28"/>
          <w:szCs w:val="28"/>
        </w:rPr>
        <w:t>（正见C1</w:t>
      </w:r>
      <w:r w:rsidRPr="001B005D">
        <w:rPr>
          <w:rFonts w:ascii="STFangsong" w:eastAsia="STFangsong" w:hAnsi="STFangsong" w:cs="宋体" w:hint="eastAsia"/>
          <w:sz w:val="28"/>
          <w:szCs w:val="28"/>
        </w:rPr>
        <w:t>）</w:t>
      </w:r>
    </w:p>
    <w:p w14:paraId="763A87FC" w14:textId="3A4362D5" w:rsidR="00FE7BC0" w:rsidRDefault="00FE7BC0" w:rsidP="00094448">
      <w:pPr>
        <w:spacing w:line="540" w:lineRule="exact"/>
        <w:jc w:val="both"/>
        <w:rPr>
          <w:rFonts w:ascii="STFangsong" w:eastAsia="STFangsong" w:hAnsi="STFangsong"/>
          <w:sz w:val="28"/>
          <w:szCs w:val="28"/>
        </w:rPr>
      </w:pPr>
    </w:p>
    <w:p w14:paraId="3C0C76B0" w14:textId="77777777" w:rsidR="00F55E93" w:rsidRPr="001B005D" w:rsidRDefault="00F55E93" w:rsidP="00094448">
      <w:pPr>
        <w:spacing w:line="540" w:lineRule="exact"/>
        <w:jc w:val="both"/>
        <w:rPr>
          <w:rFonts w:ascii="STFangsong" w:eastAsia="STFangsong" w:hAnsi="STFangsong"/>
          <w:sz w:val="28"/>
          <w:szCs w:val="28"/>
        </w:rPr>
      </w:pPr>
      <w:r w:rsidRPr="001B005D">
        <w:rPr>
          <w:rFonts w:ascii="STFangsong" w:eastAsia="STFangsong" w:hAnsi="STFangsong" w:hint="eastAsia"/>
          <w:sz w:val="28"/>
          <w:szCs w:val="28"/>
        </w:rPr>
        <w:t>问：对于增上果和士用果的概念弟子还是有点疑问。如“谓匠造屋，屋对匠人是士用果，亦（是）增上果。”、“如稼穑等，所作诸事，于农夫等，是士用果，及增上果。”所谓增上果，是指因众生的业力不断增上，使得</w:t>
      </w:r>
      <w:r w:rsidRPr="001B005D">
        <w:rPr>
          <w:rFonts w:ascii="STFangsong" w:eastAsia="STFangsong" w:hAnsi="STFangsong" w:hint="eastAsia"/>
          <w:sz w:val="28"/>
          <w:szCs w:val="28"/>
        </w:rPr>
        <w:lastRenderedPageBreak/>
        <w:t>外境发生了改变。“增上”是不是指业力不断增上的意思？匠人因亲自造了房子，这个房子就是士用果;这个房子是通过匠人的力量而形成的，对匠人来说也是增上果。匠人造房子是用力气造，而不是业力而造。请问法师，业力形成的增上果和力气形成的增上果，其道理是不是一致的呢？我这样理解对不对？</w:t>
      </w:r>
    </w:p>
    <w:p w14:paraId="453219E0" w14:textId="77777777" w:rsidR="00F55E93" w:rsidRPr="001B005D" w:rsidRDefault="00F55E93" w:rsidP="00094448">
      <w:pPr>
        <w:spacing w:line="540" w:lineRule="exact"/>
        <w:jc w:val="both"/>
        <w:rPr>
          <w:rFonts w:ascii="STFangsong" w:eastAsia="STFangsong" w:hAnsi="STFangsong"/>
          <w:sz w:val="28"/>
          <w:szCs w:val="28"/>
        </w:rPr>
      </w:pPr>
      <w:r w:rsidRPr="001B005D">
        <w:rPr>
          <w:rFonts w:ascii="STFangsong" w:eastAsia="STFangsong" w:hAnsi="STFangsong"/>
          <w:b/>
          <w:bCs/>
          <w:sz w:val="28"/>
          <w:szCs w:val="28"/>
        </w:rPr>
        <w:t>答：个人理解，同一个词语在不同的语境下可以有不的解释。士用果有时侧重业的增长广大，增上果侧重在外境，有时二者可以叠加，提醒在成熟于外境方面的增长广大。</w:t>
      </w:r>
      <w:r w:rsidRPr="001B005D">
        <w:rPr>
          <w:rFonts w:ascii="STFangsong" w:eastAsia="STFangsong" w:hAnsi="STFangsong"/>
          <w:sz w:val="28"/>
          <w:szCs w:val="28"/>
        </w:rPr>
        <w:t>（正见C1</w:t>
      </w:r>
      <w:r w:rsidRPr="001B005D">
        <w:rPr>
          <w:rFonts w:ascii="STFangsong" w:eastAsia="STFangsong" w:hAnsi="STFangsong" w:cs="宋体" w:hint="eastAsia"/>
          <w:sz w:val="28"/>
          <w:szCs w:val="28"/>
        </w:rPr>
        <w:t>）</w:t>
      </w:r>
    </w:p>
    <w:p w14:paraId="2E177B58" w14:textId="77777777" w:rsidR="00F55E93" w:rsidRPr="001B005D" w:rsidRDefault="00F55E93" w:rsidP="00094448">
      <w:pPr>
        <w:spacing w:line="540" w:lineRule="exact"/>
        <w:jc w:val="both"/>
        <w:rPr>
          <w:rFonts w:ascii="STFangsong" w:eastAsia="STFangsong" w:hAnsi="STFangsong"/>
          <w:sz w:val="28"/>
          <w:szCs w:val="28"/>
        </w:rPr>
      </w:pPr>
      <w:r w:rsidRPr="001B005D">
        <w:rPr>
          <w:rFonts w:ascii="STFangsong" w:eastAsia="STFangsong" w:hAnsi="STFangsong"/>
          <w:sz w:val="28"/>
          <w:szCs w:val="28"/>
        </w:rPr>
        <w:t>问：“增上”是不是指业力不断增上的意思</w:t>
      </w:r>
      <w:r w:rsidRPr="001B005D">
        <w:rPr>
          <w:rFonts w:ascii="STFangsong" w:eastAsia="STFangsong" w:hAnsi="STFangsong" w:cs="宋体" w:hint="eastAsia"/>
          <w:sz w:val="28"/>
          <w:szCs w:val="28"/>
        </w:rPr>
        <w:t>？</w:t>
      </w:r>
    </w:p>
    <w:p w14:paraId="55E3B80F" w14:textId="77777777" w:rsidR="00F55E93" w:rsidRPr="001B005D" w:rsidRDefault="00F55E93" w:rsidP="00094448">
      <w:pPr>
        <w:spacing w:line="540" w:lineRule="exact"/>
        <w:jc w:val="both"/>
        <w:rPr>
          <w:rFonts w:ascii="STFangsong" w:eastAsia="STFangsong" w:hAnsi="STFangsong"/>
          <w:sz w:val="28"/>
          <w:szCs w:val="28"/>
        </w:rPr>
      </w:pPr>
      <w:r w:rsidRPr="001B005D">
        <w:rPr>
          <w:rFonts w:ascii="STFangsong" w:eastAsia="STFangsong" w:hAnsi="STFangsong"/>
          <w:b/>
          <w:bCs/>
          <w:sz w:val="28"/>
          <w:szCs w:val="28"/>
        </w:rPr>
        <w:t>答：如果从增上果这个词语来说，侧重特指业在外境上不断增上成熟。</w:t>
      </w:r>
      <w:r w:rsidRPr="001B005D">
        <w:rPr>
          <w:rFonts w:ascii="STFangsong" w:eastAsia="STFangsong" w:hAnsi="STFangsong"/>
          <w:sz w:val="28"/>
          <w:szCs w:val="28"/>
        </w:rPr>
        <w:t>（正见C1</w:t>
      </w:r>
      <w:r w:rsidRPr="001B005D">
        <w:rPr>
          <w:rFonts w:ascii="STFangsong" w:eastAsia="STFangsong" w:hAnsi="STFangsong" w:cs="宋体" w:hint="eastAsia"/>
          <w:sz w:val="28"/>
          <w:szCs w:val="28"/>
        </w:rPr>
        <w:t>）</w:t>
      </w:r>
    </w:p>
    <w:p w14:paraId="46336091" w14:textId="15F5CF9F" w:rsidR="00F55E93" w:rsidRDefault="00F55E93" w:rsidP="00094448">
      <w:pPr>
        <w:spacing w:line="540" w:lineRule="exact"/>
        <w:jc w:val="both"/>
        <w:rPr>
          <w:rFonts w:ascii="STFangsong" w:eastAsia="STFangsong" w:hAnsi="STFangsong"/>
          <w:sz w:val="28"/>
          <w:szCs w:val="28"/>
        </w:rPr>
      </w:pPr>
    </w:p>
    <w:p w14:paraId="0F8A618E" w14:textId="77777777" w:rsidR="00AD5D55" w:rsidRPr="001B005D" w:rsidRDefault="00AD5D55" w:rsidP="00094448">
      <w:pPr>
        <w:spacing w:line="540" w:lineRule="exact"/>
        <w:jc w:val="both"/>
        <w:rPr>
          <w:rFonts w:ascii="STFangsong" w:eastAsia="STFangsong" w:hAnsi="STFangsong"/>
          <w:sz w:val="28"/>
          <w:szCs w:val="28"/>
        </w:rPr>
      </w:pPr>
      <w:r w:rsidRPr="001B005D">
        <w:rPr>
          <w:rFonts w:ascii="STFangsong" w:eastAsia="STFangsong" w:hAnsi="STFangsong" w:hint="eastAsia"/>
          <w:sz w:val="28"/>
          <w:szCs w:val="28"/>
        </w:rPr>
        <w:t>问：</w:t>
      </w:r>
      <w:r w:rsidRPr="001B005D">
        <w:rPr>
          <w:rFonts w:ascii="STFangsong" w:eastAsia="STFangsong" w:hAnsi="STFangsong"/>
          <w:sz w:val="28"/>
          <w:szCs w:val="28"/>
        </w:rPr>
        <w:t>67课中</w:t>
      </w:r>
      <w:r>
        <w:rPr>
          <w:rFonts w:ascii="STFangsong" w:eastAsia="STFangsong" w:hAnsi="STFangsong" w:hint="eastAsia"/>
          <w:sz w:val="28"/>
          <w:szCs w:val="28"/>
        </w:rPr>
        <w:t>：</w:t>
      </w:r>
      <w:r w:rsidRPr="001B005D">
        <w:rPr>
          <w:rFonts w:ascii="STFangsong" w:eastAsia="STFangsong" w:hAnsi="STFangsong"/>
          <w:sz w:val="28"/>
          <w:szCs w:val="28"/>
        </w:rPr>
        <w:t>增上果，当然还有许多其他的果报。甚至有人听法时对法义不感兴趣，《大集经》中说也是造十不善业所致</w:t>
      </w:r>
      <w:r w:rsidRPr="001B005D">
        <w:rPr>
          <w:rFonts w:ascii="STFangsong" w:eastAsia="STFangsong" w:hAnsi="STFangsong" w:cs="宋体" w:hint="eastAsia"/>
          <w:sz w:val="28"/>
          <w:szCs w:val="28"/>
        </w:rPr>
        <w:t>。</w:t>
      </w:r>
    </w:p>
    <w:p w14:paraId="4ACD3F68" w14:textId="77777777" w:rsidR="00AD5D55" w:rsidRPr="001B005D" w:rsidRDefault="00AD5D55" w:rsidP="00094448">
      <w:pPr>
        <w:spacing w:line="540" w:lineRule="exact"/>
        <w:jc w:val="both"/>
        <w:rPr>
          <w:rFonts w:ascii="STFangsong" w:eastAsia="STFangsong" w:hAnsi="STFangsong"/>
          <w:sz w:val="28"/>
          <w:szCs w:val="28"/>
        </w:rPr>
      </w:pPr>
      <w:r>
        <w:rPr>
          <w:rFonts w:ascii="STFangsong" w:eastAsia="STFangsong" w:hAnsi="STFangsong" w:hint="eastAsia"/>
          <w:sz w:val="28"/>
          <w:szCs w:val="28"/>
        </w:rPr>
        <w:t>请问</w:t>
      </w:r>
      <w:r w:rsidRPr="001B005D">
        <w:rPr>
          <w:rFonts w:ascii="STFangsong" w:eastAsia="STFangsong" w:hAnsi="STFangsong" w:hint="eastAsia"/>
          <w:sz w:val="28"/>
          <w:szCs w:val="28"/>
        </w:rPr>
        <w:t>：按照造十不善业所得的四种果：异熟果，等流果，增上果，士用果，对法义不感兴趣，似乎可以归为：同行等流果，前世不爱听法对法义不感兴趣，感得这世也不感兴趣。</w:t>
      </w:r>
    </w:p>
    <w:p w14:paraId="3F0642D0" w14:textId="77777777" w:rsidR="00AD5D55" w:rsidRPr="001B005D" w:rsidRDefault="00AD5D55" w:rsidP="00094448">
      <w:pPr>
        <w:spacing w:line="540" w:lineRule="exact"/>
        <w:jc w:val="both"/>
        <w:rPr>
          <w:rFonts w:ascii="STFangsong" w:eastAsia="STFangsong" w:hAnsi="STFangsong"/>
          <w:sz w:val="28"/>
          <w:szCs w:val="28"/>
        </w:rPr>
      </w:pPr>
      <w:r w:rsidRPr="001B005D">
        <w:rPr>
          <w:rFonts w:ascii="STFangsong" w:eastAsia="STFangsong" w:hAnsi="STFangsong" w:hint="eastAsia"/>
          <w:sz w:val="28"/>
          <w:szCs w:val="28"/>
        </w:rPr>
        <w:t>可以这样来理解吗？如果不是，那</w:t>
      </w:r>
      <w:r w:rsidRPr="001B005D">
        <w:rPr>
          <w:rFonts w:ascii="STFangsong" w:eastAsia="STFangsong" w:hAnsi="STFangsong"/>
          <w:sz w:val="28"/>
          <w:szCs w:val="28"/>
        </w:rPr>
        <w:t>“还有许多其他的果报”如何来理解呢</w:t>
      </w:r>
      <w:r w:rsidRPr="001B005D">
        <w:rPr>
          <w:rFonts w:ascii="STFangsong" w:eastAsia="STFangsong" w:hAnsi="STFangsong" w:cs="宋体" w:hint="eastAsia"/>
          <w:sz w:val="28"/>
          <w:szCs w:val="28"/>
        </w:rPr>
        <w:t>？</w:t>
      </w:r>
    </w:p>
    <w:p w14:paraId="6E3DEAB8" w14:textId="77777777" w:rsidR="00AD5D55" w:rsidRPr="001B005D" w:rsidRDefault="00AD5D55" w:rsidP="00094448">
      <w:pPr>
        <w:spacing w:line="540" w:lineRule="exact"/>
        <w:jc w:val="both"/>
        <w:rPr>
          <w:rFonts w:ascii="STFangsong" w:eastAsia="STFangsong" w:hAnsi="STFangsong"/>
          <w:sz w:val="28"/>
          <w:szCs w:val="28"/>
        </w:rPr>
      </w:pPr>
      <w:r w:rsidRPr="001B005D">
        <w:rPr>
          <w:rFonts w:ascii="STFangsong" w:eastAsia="STFangsong" w:hAnsi="STFangsong" w:hint="eastAsia"/>
          <w:b/>
          <w:bCs/>
          <w:sz w:val="28"/>
          <w:szCs w:val="28"/>
        </w:rPr>
        <w:t>答：个人理解，对法义不感兴趣是一种表现，一种表现有可能有多种业的种子在发挥力量，可以是多种业综合起作用的结果。有的时候某个众生本来想对法义产生兴趣，但是总是有障碍，难以真正产生好乐，这种障碍与主观的不感兴趣的习气或许有一些差别。【</w:t>
      </w:r>
      <w:r w:rsidRPr="001B005D">
        <w:rPr>
          <w:rFonts w:ascii="STFangsong" w:eastAsia="STFangsong" w:hAnsi="STFangsong"/>
          <w:b/>
          <w:bCs/>
          <w:sz w:val="28"/>
          <w:szCs w:val="28"/>
        </w:rPr>
        <w:t>"造十不善业，少福无供养，法味不纯厚，行法心亦薄。"】这个颂词就提到了恶业的多种果报。</w:t>
      </w:r>
      <w:r w:rsidRPr="001B005D">
        <w:rPr>
          <w:rFonts w:ascii="STFangsong" w:eastAsia="STFangsong" w:hAnsi="STFangsong" w:hint="eastAsia"/>
          <w:sz w:val="28"/>
          <w:szCs w:val="28"/>
        </w:rPr>
        <w:t>（正见</w:t>
      </w:r>
      <w:r w:rsidRPr="001B005D">
        <w:rPr>
          <w:rFonts w:ascii="STFangsong" w:eastAsia="STFangsong" w:hAnsi="STFangsong"/>
          <w:sz w:val="28"/>
          <w:szCs w:val="28"/>
        </w:rPr>
        <w:t>C1</w:t>
      </w:r>
      <w:r w:rsidRPr="001B005D">
        <w:rPr>
          <w:rFonts w:ascii="STFangsong" w:eastAsia="STFangsong" w:hAnsi="STFangsong" w:cs="宋体" w:hint="eastAsia"/>
          <w:sz w:val="28"/>
          <w:szCs w:val="28"/>
        </w:rPr>
        <w:t>）</w:t>
      </w:r>
    </w:p>
    <w:p w14:paraId="586287C8" w14:textId="5B1237B7" w:rsidR="00AD5D55" w:rsidRDefault="00AD5D55" w:rsidP="00094448">
      <w:pPr>
        <w:spacing w:line="540" w:lineRule="exact"/>
        <w:jc w:val="both"/>
        <w:rPr>
          <w:rFonts w:ascii="STFangsong" w:eastAsia="STFangsong" w:hAnsi="STFangsong"/>
          <w:sz w:val="28"/>
          <w:szCs w:val="28"/>
        </w:rPr>
      </w:pPr>
    </w:p>
    <w:p w14:paraId="740BCA29" w14:textId="77777777" w:rsidR="00721B52" w:rsidRPr="001B005D" w:rsidRDefault="00721B52" w:rsidP="00094448">
      <w:pPr>
        <w:spacing w:line="540" w:lineRule="exact"/>
        <w:jc w:val="both"/>
        <w:rPr>
          <w:rFonts w:ascii="STFangsong" w:eastAsia="STFangsong" w:hAnsi="STFangsong"/>
          <w:sz w:val="28"/>
          <w:szCs w:val="28"/>
        </w:rPr>
      </w:pPr>
      <w:r w:rsidRPr="001B005D">
        <w:rPr>
          <w:rFonts w:ascii="STFangsong" w:eastAsia="STFangsong" w:hAnsi="STFangsong" w:hint="eastAsia"/>
          <w:sz w:val="28"/>
          <w:szCs w:val="28"/>
        </w:rPr>
        <w:lastRenderedPageBreak/>
        <w:t>问：顶礼法师，上师在前行讲记第</w:t>
      </w:r>
      <w:r w:rsidRPr="001B005D">
        <w:rPr>
          <w:rFonts w:ascii="STFangsong" w:eastAsia="STFangsong" w:hAnsi="STFangsong"/>
          <w:sz w:val="28"/>
          <w:szCs w:val="28"/>
        </w:rPr>
        <w:t>67课，讲增上果的时候说到：“所以，一个人的心态对外境会起很大作用。比如你行持十善，心情快乐，环境就会变得优美柔和；但假如你内心十分痛苦，那么即使身处天堂，也会觉得外境很丑陋，这就是一种增上果。”这里末学有疑问。处在什么样的环境中就是增上果的果报了。为什么上师又讲心的变化，感觉环境丑陋，也是一种增上果。如何圆融？感恩</w:t>
      </w:r>
      <w:r w:rsidRPr="001B005D">
        <w:rPr>
          <w:rFonts w:ascii="STFangsong" w:eastAsia="STFangsong" w:hAnsi="STFangsong" w:cs="宋体" w:hint="eastAsia"/>
          <w:sz w:val="28"/>
          <w:szCs w:val="28"/>
        </w:rPr>
        <w:t>。</w:t>
      </w:r>
    </w:p>
    <w:p w14:paraId="0357751E" w14:textId="77777777" w:rsidR="00721B52" w:rsidRPr="001B005D" w:rsidRDefault="00721B52" w:rsidP="00094448">
      <w:pPr>
        <w:spacing w:line="540" w:lineRule="exact"/>
        <w:jc w:val="both"/>
        <w:rPr>
          <w:rFonts w:ascii="STFangsong" w:eastAsia="STFangsong" w:hAnsi="STFangsong"/>
          <w:sz w:val="28"/>
          <w:szCs w:val="28"/>
        </w:rPr>
      </w:pPr>
      <w:r w:rsidRPr="001B005D">
        <w:rPr>
          <w:rFonts w:ascii="STFangsong" w:eastAsia="STFangsong" w:hAnsi="STFangsong" w:hint="eastAsia"/>
          <w:b/>
          <w:bCs/>
          <w:sz w:val="28"/>
          <w:szCs w:val="28"/>
        </w:rPr>
        <w:t>答：个人理解，增上果本身会对外境带来改变，但这种改变最终要通过内心来感受，善业的果报需要内心感受安乐才算是真正发挥作用，恶业果报也需要内心感受痛苦才算是真正发挥作用，所以增上果最终需要通过心的运作来发挥功用。</w:t>
      </w:r>
      <w:r w:rsidRPr="001B005D">
        <w:rPr>
          <w:rFonts w:ascii="STFangsong" w:eastAsia="STFangsong" w:hAnsi="STFangsong" w:hint="eastAsia"/>
          <w:sz w:val="28"/>
          <w:szCs w:val="28"/>
        </w:rPr>
        <w:t>（正见</w:t>
      </w:r>
      <w:r w:rsidRPr="001B005D">
        <w:rPr>
          <w:rFonts w:ascii="STFangsong" w:eastAsia="STFangsong" w:hAnsi="STFangsong"/>
          <w:sz w:val="28"/>
          <w:szCs w:val="28"/>
        </w:rPr>
        <w:t>C1</w:t>
      </w:r>
      <w:r w:rsidRPr="001B005D">
        <w:rPr>
          <w:rFonts w:ascii="STFangsong" w:eastAsia="STFangsong" w:hAnsi="STFangsong" w:cs="宋体" w:hint="eastAsia"/>
          <w:sz w:val="28"/>
          <w:szCs w:val="28"/>
        </w:rPr>
        <w:t>）</w:t>
      </w:r>
    </w:p>
    <w:p w14:paraId="4D34BADE" w14:textId="77777777" w:rsidR="00721B52" w:rsidRPr="001B005D" w:rsidRDefault="00721B52" w:rsidP="00094448">
      <w:pPr>
        <w:spacing w:line="540" w:lineRule="exact"/>
        <w:jc w:val="both"/>
        <w:rPr>
          <w:rFonts w:ascii="STFangsong" w:eastAsia="STFangsong" w:hAnsi="STFangsong"/>
          <w:sz w:val="28"/>
          <w:szCs w:val="28"/>
        </w:rPr>
      </w:pPr>
    </w:p>
    <w:p w14:paraId="7AF1AE9C" w14:textId="77777777" w:rsidR="00721B52" w:rsidRPr="001B005D" w:rsidRDefault="00721B52" w:rsidP="00094448">
      <w:pPr>
        <w:spacing w:line="540" w:lineRule="exact"/>
        <w:jc w:val="both"/>
        <w:rPr>
          <w:rFonts w:ascii="STFangsong" w:eastAsia="STFangsong" w:hAnsi="STFangsong"/>
          <w:sz w:val="28"/>
          <w:szCs w:val="28"/>
        </w:rPr>
      </w:pPr>
      <w:r w:rsidRPr="001B005D">
        <w:rPr>
          <w:rFonts w:ascii="STFangsong" w:eastAsia="STFangsong" w:hAnsi="STFangsong" w:hint="eastAsia"/>
          <w:sz w:val="28"/>
          <w:szCs w:val="28"/>
        </w:rPr>
        <w:t>问：顶礼上师三宝！顶礼法师！弟子听师兄说关于增上果，比如有人前世喜欢杀生，今世转生于屠夫家中，这种也是属于增上果的一种吗？请问这种事怎么解释的呢？感恩法师！</w:t>
      </w:r>
    </w:p>
    <w:p w14:paraId="24C4A051" w14:textId="77777777" w:rsidR="00721B52" w:rsidRPr="001B005D" w:rsidRDefault="00721B52" w:rsidP="00094448">
      <w:pPr>
        <w:spacing w:line="540" w:lineRule="exact"/>
        <w:jc w:val="both"/>
        <w:rPr>
          <w:rFonts w:ascii="STFangsong" w:eastAsia="STFangsong" w:hAnsi="STFangsong"/>
          <w:sz w:val="28"/>
          <w:szCs w:val="28"/>
        </w:rPr>
      </w:pPr>
      <w:r w:rsidRPr="001B005D">
        <w:rPr>
          <w:rFonts w:ascii="STFangsong" w:eastAsia="STFangsong" w:hAnsi="STFangsong" w:hint="eastAsia"/>
          <w:b/>
          <w:bCs/>
          <w:sz w:val="28"/>
          <w:szCs w:val="28"/>
        </w:rPr>
        <w:t>答：个人理解，通常来说此种情况与增上果的定义不同。并非所有喜欢杀生的人都会转生在屠夫家中，有时可以理解为这个人与那家屠夫有特殊的缘分。</w:t>
      </w:r>
      <w:r w:rsidRPr="001B005D">
        <w:rPr>
          <w:rFonts w:ascii="STFangsong" w:eastAsia="STFangsong" w:hAnsi="STFangsong" w:hint="eastAsia"/>
          <w:sz w:val="28"/>
          <w:szCs w:val="28"/>
        </w:rPr>
        <w:t>（正见</w:t>
      </w:r>
      <w:r w:rsidRPr="001B005D">
        <w:rPr>
          <w:rFonts w:ascii="STFangsong" w:eastAsia="STFangsong" w:hAnsi="STFangsong"/>
          <w:sz w:val="28"/>
          <w:szCs w:val="28"/>
        </w:rPr>
        <w:t>C1</w:t>
      </w:r>
      <w:r w:rsidRPr="001B005D">
        <w:rPr>
          <w:rFonts w:ascii="STFangsong" w:eastAsia="STFangsong" w:hAnsi="STFangsong" w:cs="宋体" w:hint="eastAsia"/>
          <w:sz w:val="28"/>
          <w:szCs w:val="28"/>
        </w:rPr>
        <w:t>）</w:t>
      </w:r>
    </w:p>
    <w:p w14:paraId="264710D4" w14:textId="77777777" w:rsidR="00721B52" w:rsidRPr="001B005D" w:rsidRDefault="00721B52" w:rsidP="00094448">
      <w:pPr>
        <w:spacing w:line="540" w:lineRule="exact"/>
        <w:jc w:val="both"/>
        <w:rPr>
          <w:rFonts w:ascii="STFangsong" w:eastAsia="STFangsong" w:hAnsi="STFangsong"/>
          <w:sz w:val="28"/>
          <w:szCs w:val="28"/>
        </w:rPr>
      </w:pPr>
    </w:p>
    <w:p w14:paraId="0F5D60D9" w14:textId="44C576D9" w:rsidR="00721B52" w:rsidRPr="001B005D" w:rsidRDefault="00721B52" w:rsidP="00094448">
      <w:pPr>
        <w:spacing w:line="540" w:lineRule="exact"/>
        <w:jc w:val="both"/>
        <w:rPr>
          <w:rFonts w:ascii="STFangsong" w:eastAsia="STFangsong" w:hAnsi="STFangsong"/>
          <w:sz w:val="28"/>
          <w:szCs w:val="28"/>
        </w:rPr>
      </w:pPr>
      <w:r w:rsidRPr="001B005D">
        <w:rPr>
          <w:rFonts w:ascii="STFangsong" w:eastAsia="STFangsong" w:hAnsi="STFangsong" w:hint="eastAsia"/>
          <w:sz w:val="28"/>
          <w:szCs w:val="28"/>
        </w:rPr>
        <w:t>问：</w:t>
      </w:r>
      <w:r w:rsidRPr="001B005D">
        <w:rPr>
          <w:rFonts w:ascii="STFangsong" w:eastAsia="STFangsong" w:hAnsi="STFangsong"/>
          <w:sz w:val="28"/>
          <w:szCs w:val="28"/>
        </w:rPr>
        <w:t>67课中提到，“此处增上果侧重外境上的报应”，增上果其他方面又是什么</w:t>
      </w:r>
      <w:r w:rsidRPr="001B005D">
        <w:rPr>
          <w:rFonts w:ascii="STFangsong" w:eastAsia="STFangsong" w:hAnsi="STFangsong" w:cs="宋体" w:hint="eastAsia"/>
          <w:sz w:val="28"/>
          <w:szCs w:val="28"/>
        </w:rPr>
        <w:t>？</w:t>
      </w:r>
    </w:p>
    <w:p w14:paraId="64F05C24" w14:textId="3A6B2953" w:rsidR="00721B52" w:rsidRPr="00B90F11" w:rsidRDefault="00721B52" w:rsidP="00094448">
      <w:pPr>
        <w:spacing w:line="540" w:lineRule="exact"/>
        <w:jc w:val="both"/>
        <w:rPr>
          <w:rFonts w:ascii="STFangsong" w:eastAsia="STFangsong" w:hAnsi="STFangsong"/>
          <w:sz w:val="28"/>
          <w:szCs w:val="28"/>
        </w:rPr>
      </w:pPr>
      <w:r w:rsidRPr="001B005D">
        <w:rPr>
          <w:rFonts w:ascii="STFangsong" w:eastAsia="STFangsong" w:hAnsi="STFangsong" w:hint="eastAsia"/>
          <w:b/>
          <w:bCs/>
          <w:sz w:val="28"/>
          <w:szCs w:val="28"/>
        </w:rPr>
        <w:t>答：</w:t>
      </w:r>
      <w:r w:rsidRPr="001B005D">
        <w:rPr>
          <w:rFonts w:ascii="STFangsong" w:eastAsia="STFangsong" w:hAnsi="STFangsong"/>
          <w:b/>
          <w:bCs/>
          <w:sz w:val="28"/>
          <w:szCs w:val="28"/>
        </w:rPr>
        <w:t>个人理解意思是</w:t>
      </w:r>
      <w:r w:rsidRPr="001B005D">
        <w:rPr>
          <w:rFonts w:ascii="STFangsong" w:eastAsia="STFangsong" w:hAnsi="STFangsong" w:hint="eastAsia"/>
          <w:b/>
          <w:bCs/>
          <w:sz w:val="28"/>
          <w:szCs w:val="28"/>
        </w:rPr>
        <w:t>，</w:t>
      </w:r>
      <w:r w:rsidRPr="001B005D">
        <w:rPr>
          <w:rFonts w:ascii="STFangsong" w:eastAsia="STFangsong" w:hAnsi="STFangsong"/>
          <w:b/>
          <w:bCs/>
          <w:sz w:val="28"/>
          <w:szCs w:val="28"/>
        </w:rPr>
        <w:t>增上果这个词语不同的场合有不同的定义</w:t>
      </w:r>
      <w:r w:rsidRPr="001B005D">
        <w:rPr>
          <w:rFonts w:ascii="STFangsong" w:eastAsia="STFangsong" w:hAnsi="STFangsong" w:hint="eastAsia"/>
          <w:b/>
          <w:bCs/>
          <w:sz w:val="28"/>
          <w:szCs w:val="28"/>
        </w:rPr>
        <w:t>，</w:t>
      </w:r>
      <w:r w:rsidRPr="001B005D">
        <w:rPr>
          <w:rFonts w:ascii="STFangsong" w:eastAsia="STFangsong" w:hAnsi="STFangsong"/>
          <w:b/>
          <w:bCs/>
          <w:sz w:val="28"/>
          <w:szCs w:val="28"/>
        </w:rPr>
        <w:t>在此处的定义就是</w:t>
      </w:r>
      <w:r w:rsidRPr="001B005D">
        <w:rPr>
          <w:rFonts w:ascii="STFangsong" w:eastAsia="STFangsong" w:hAnsi="STFangsong" w:hint="eastAsia"/>
          <w:b/>
          <w:bCs/>
          <w:sz w:val="28"/>
          <w:szCs w:val="28"/>
        </w:rPr>
        <w:t>……</w:t>
      </w:r>
      <w:r w:rsidRPr="001B005D">
        <w:rPr>
          <w:rFonts w:ascii="STFangsong" w:eastAsia="STFangsong" w:hAnsi="STFangsong"/>
          <w:b/>
          <w:bCs/>
          <w:sz w:val="28"/>
          <w:szCs w:val="28"/>
        </w:rPr>
        <w:t>增上果的其他定义</w:t>
      </w:r>
      <w:r w:rsidRPr="001B005D">
        <w:rPr>
          <w:rFonts w:ascii="STFangsong" w:eastAsia="STFangsong" w:hAnsi="STFangsong" w:hint="eastAsia"/>
          <w:b/>
          <w:bCs/>
          <w:sz w:val="28"/>
          <w:szCs w:val="28"/>
        </w:rPr>
        <w:t>，</w:t>
      </w:r>
      <w:r w:rsidRPr="001B005D">
        <w:rPr>
          <w:rFonts w:ascii="STFangsong" w:eastAsia="STFangsong" w:hAnsi="STFangsong"/>
          <w:b/>
          <w:bCs/>
          <w:sz w:val="28"/>
          <w:szCs w:val="28"/>
        </w:rPr>
        <w:t>比如：【增上果】（术语）五果之一。依增上缘而生者。如眼识之于眼根，眼识为增上果也。FROM：【《佛学大辞典》【丁福保 编】</w:t>
      </w:r>
      <w:r w:rsidRPr="001B005D">
        <w:rPr>
          <w:rFonts w:ascii="STFangsong" w:eastAsia="STFangsong" w:hAnsi="STFangsong" w:hint="eastAsia"/>
          <w:sz w:val="28"/>
          <w:szCs w:val="28"/>
        </w:rPr>
        <w:t>（正见</w:t>
      </w:r>
      <w:r w:rsidRPr="001B005D">
        <w:rPr>
          <w:rFonts w:ascii="STFangsong" w:eastAsia="STFangsong" w:hAnsi="STFangsong"/>
          <w:sz w:val="28"/>
          <w:szCs w:val="28"/>
        </w:rPr>
        <w:t>C1</w:t>
      </w:r>
      <w:r w:rsidRPr="001B005D">
        <w:rPr>
          <w:rFonts w:ascii="STFangsong" w:eastAsia="STFangsong" w:hAnsi="STFangsong" w:cs="宋体" w:hint="eastAsia"/>
          <w:sz w:val="28"/>
          <w:szCs w:val="28"/>
        </w:rPr>
        <w:t>）</w:t>
      </w:r>
    </w:p>
    <w:p w14:paraId="122AD06B" w14:textId="7866F7F7" w:rsidR="00AD5D55" w:rsidRDefault="00AD5D55" w:rsidP="00094448">
      <w:pPr>
        <w:spacing w:line="540" w:lineRule="exact"/>
        <w:jc w:val="both"/>
        <w:rPr>
          <w:rFonts w:ascii="STFangsong" w:eastAsia="STFangsong" w:hAnsi="STFangsong"/>
          <w:sz w:val="28"/>
          <w:szCs w:val="28"/>
        </w:rPr>
      </w:pPr>
    </w:p>
    <w:p w14:paraId="3B7171A5" w14:textId="77777777" w:rsidR="00AD4352" w:rsidRPr="001B005D" w:rsidRDefault="00AD4352" w:rsidP="00094448">
      <w:pPr>
        <w:spacing w:line="540" w:lineRule="exact"/>
        <w:jc w:val="both"/>
        <w:rPr>
          <w:rFonts w:ascii="STFangsong" w:eastAsia="STFangsong" w:hAnsi="STFangsong" w:cs="Times New Roman"/>
          <w:color w:val="000000" w:themeColor="text1"/>
          <w:sz w:val="28"/>
          <w:szCs w:val="28"/>
        </w:rPr>
      </w:pPr>
      <w:r w:rsidRPr="001B005D">
        <w:rPr>
          <w:rFonts w:ascii="STFangsong" w:eastAsia="STFangsong" w:hAnsi="STFangsong" w:cs="Times New Roman" w:hint="eastAsia"/>
          <w:color w:val="000000" w:themeColor="text1"/>
          <w:sz w:val="28"/>
          <w:szCs w:val="28"/>
        </w:rPr>
        <w:lastRenderedPageBreak/>
        <w:t>问：杀生的增上果。如意宝珠《净障修法文》中讲：</w:t>
      </w:r>
      <w:r w:rsidRPr="001B005D">
        <w:rPr>
          <w:rFonts w:ascii="STFangsong" w:eastAsia="STFangsong" w:hAnsi="STFangsong" w:cs="Times New Roman"/>
          <w:color w:val="000000" w:themeColor="text1"/>
          <w:sz w:val="28"/>
          <w:szCs w:val="28"/>
        </w:rPr>
        <w:t>“</w:t>
      </w:r>
      <w:r w:rsidRPr="001B005D">
        <w:rPr>
          <w:rFonts w:ascii="STFangsong" w:eastAsia="STFangsong" w:hAnsi="STFangsong" w:cs="宋体" w:hint="eastAsia"/>
          <w:color w:val="000000" w:themeColor="text1"/>
          <w:sz w:val="28"/>
          <w:szCs w:val="28"/>
        </w:rPr>
        <w:t>杀生的增上果：成熟于自身方面，以往若使众生丧失威力、威严，自己将转为无威力、极衰弱卑下之人等；成熟在外境上，则是所生之处，贫瘠荒凉，并且经常遭受病魔、怨敌、强盗等的威胁。</w:t>
      </w:r>
      <w:r w:rsidRPr="001B005D">
        <w:rPr>
          <w:rFonts w:ascii="STFangsong" w:eastAsia="STFangsong" w:hAnsi="STFangsong" w:cs="Times New Roman"/>
          <w:color w:val="000000" w:themeColor="text1"/>
          <w:sz w:val="28"/>
          <w:szCs w:val="28"/>
        </w:rPr>
        <w:t>”</w:t>
      </w:r>
      <w:r w:rsidRPr="001B005D">
        <w:rPr>
          <w:rFonts w:ascii="STFangsong" w:eastAsia="STFangsong" w:hAnsi="STFangsong" w:cs="Times New Roman" w:hint="eastAsia"/>
          <w:color w:val="000000" w:themeColor="text1"/>
          <w:sz w:val="28"/>
          <w:szCs w:val="28"/>
        </w:rPr>
        <w:t>困惑：增上果怎么还有成熟于自身的呢？前行对增上果的解释是指造业后成熟在外境上的报应。此处的</w:t>
      </w:r>
      <w:r w:rsidRPr="001B005D">
        <w:rPr>
          <w:rFonts w:ascii="STFangsong" w:eastAsia="STFangsong" w:hAnsi="STFangsong" w:cs="Times New Roman"/>
          <w:color w:val="000000" w:themeColor="text1"/>
          <w:sz w:val="28"/>
          <w:szCs w:val="28"/>
        </w:rPr>
        <w:t>“</w:t>
      </w:r>
      <w:r w:rsidRPr="001B005D">
        <w:rPr>
          <w:rFonts w:ascii="STFangsong" w:eastAsia="STFangsong" w:hAnsi="STFangsong" w:cs="宋体" w:hint="eastAsia"/>
          <w:color w:val="000000" w:themeColor="text1"/>
          <w:sz w:val="28"/>
          <w:szCs w:val="28"/>
        </w:rPr>
        <w:t>转为无威力、极衰弱卑下之人等</w:t>
      </w:r>
      <w:r w:rsidRPr="001B005D">
        <w:rPr>
          <w:rFonts w:ascii="STFangsong" w:eastAsia="STFangsong" w:hAnsi="STFangsong" w:cs="Times New Roman"/>
          <w:color w:val="000000" w:themeColor="text1"/>
          <w:sz w:val="28"/>
          <w:szCs w:val="28"/>
        </w:rPr>
        <w:t>”</w:t>
      </w:r>
      <w:r w:rsidRPr="001B005D">
        <w:rPr>
          <w:rFonts w:ascii="STFangsong" w:eastAsia="STFangsong" w:hAnsi="STFangsong" w:cs="Times New Roman" w:hint="eastAsia"/>
          <w:color w:val="000000" w:themeColor="text1"/>
          <w:sz w:val="28"/>
          <w:szCs w:val="28"/>
        </w:rPr>
        <w:t>，</w:t>
      </w:r>
      <w:r w:rsidRPr="001B005D">
        <w:rPr>
          <w:rFonts w:ascii="STFangsong" w:eastAsia="STFangsong" w:hAnsi="STFangsong" w:cs="宋体" w:hint="eastAsia"/>
          <w:color w:val="000000" w:themeColor="text1"/>
          <w:sz w:val="28"/>
          <w:szCs w:val="28"/>
        </w:rPr>
        <w:t>应该是感受等流果才对呀</w:t>
      </w:r>
      <w:r w:rsidRPr="001B005D">
        <w:rPr>
          <w:rFonts w:ascii="STFangsong" w:eastAsia="STFangsong" w:hAnsi="STFangsong" w:cs="宋体"/>
          <w:color w:val="000000" w:themeColor="text1"/>
          <w:sz w:val="28"/>
          <w:szCs w:val="28"/>
        </w:rPr>
        <w:t>。</w:t>
      </w:r>
    </w:p>
    <w:p w14:paraId="0A2189EE" w14:textId="77777777" w:rsidR="00AD4352" w:rsidRPr="001B005D" w:rsidRDefault="00AD4352" w:rsidP="00094448">
      <w:pPr>
        <w:spacing w:line="540" w:lineRule="exact"/>
        <w:jc w:val="both"/>
        <w:rPr>
          <w:rFonts w:ascii="STFangsong" w:eastAsia="STFangsong" w:hAnsi="STFangsong" w:cs="Times New Roman"/>
          <w:color w:val="000000" w:themeColor="text1"/>
          <w:sz w:val="28"/>
          <w:szCs w:val="28"/>
        </w:rPr>
      </w:pPr>
      <w:r w:rsidRPr="001B005D">
        <w:rPr>
          <w:rFonts w:ascii="STFangsong" w:eastAsia="STFangsong" w:hAnsi="STFangsong" w:cs="Times New Roman" w:hint="eastAsia"/>
          <w:b/>
          <w:bCs/>
          <w:color w:val="000000" w:themeColor="text1"/>
          <w:sz w:val="28"/>
          <w:szCs w:val="28"/>
        </w:rPr>
        <w:t>答：不同的场合可能有不同的安立方式。有的时候讲解杀生的感受等流果侧重于短命多病。</w:t>
      </w:r>
      <w:r w:rsidRPr="001B005D">
        <w:rPr>
          <w:rFonts w:ascii="STFangsong" w:eastAsia="STFangsong" w:hAnsi="STFangsong" w:cs="宋体" w:hint="eastAsia"/>
          <w:color w:val="000000" w:themeColor="text1"/>
          <w:sz w:val="28"/>
          <w:szCs w:val="28"/>
        </w:rPr>
        <w:t>（正见</w:t>
      </w:r>
      <w:r w:rsidRPr="001B005D">
        <w:rPr>
          <w:rFonts w:ascii="STFangsong" w:eastAsia="STFangsong" w:hAnsi="STFangsong" w:cs="Times New Roman"/>
          <w:color w:val="000000" w:themeColor="text1"/>
          <w:sz w:val="28"/>
          <w:szCs w:val="28"/>
        </w:rPr>
        <w:t>C1</w:t>
      </w:r>
      <w:r w:rsidRPr="001B005D">
        <w:rPr>
          <w:rFonts w:ascii="STFangsong" w:eastAsia="STFangsong" w:hAnsi="STFangsong" w:cs="宋体"/>
          <w:color w:val="000000" w:themeColor="text1"/>
          <w:sz w:val="28"/>
          <w:szCs w:val="28"/>
        </w:rPr>
        <w:t>）</w:t>
      </w:r>
    </w:p>
    <w:p w14:paraId="6F20F0D5" w14:textId="16ED12C2" w:rsidR="0014369A" w:rsidRDefault="0014369A" w:rsidP="00094448">
      <w:pPr>
        <w:spacing w:line="540" w:lineRule="exact"/>
        <w:jc w:val="both"/>
        <w:rPr>
          <w:rFonts w:ascii="STFangsong" w:eastAsia="STFangsong" w:hAnsi="STFangsong"/>
          <w:sz w:val="28"/>
          <w:szCs w:val="28"/>
        </w:rPr>
      </w:pPr>
    </w:p>
    <w:p w14:paraId="24870D18" w14:textId="77777777" w:rsidR="008C7EEC" w:rsidRPr="001B005D" w:rsidRDefault="008C7EEC" w:rsidP="00094448">
      <w:pPr>
        <w:spacing w:line="540" w:lineRule="exact"/>
        <w:jc w:val="both"/>
        <w:rPr>
          <w:rFonts w:ascii="STFangsong" w:eastAsia="STFangsong" w:hAnsi="STFangsong"/>
          <w:sz w:val="28"/>
          <w:szCs w:val="28"/>
        </w:rPr>
      </w:pPr>
      <w:r w:rsidRPr="001B005D">
        <w:rPr>
          <w:rFonts w:ascii="STFangsong" w:eastAsia="STFangsong" w:hAnsi="STFangsong" w:hint="eastAsia"/>
          <w:sz w:val="28"/>
          <w:szCs w:val="28"/>
        </w:rPr>
        <w:t>问：邪淫的增上果是转生到臭气熏天的粪坑、污秽不堪的淤泥等令人恶心的地方。日本是公认的性产业发达，邪淫比较厉害的国家，它的一些淫秽节目甚至出口到世界各地。为什么人们到日本，却普遍赞叹环境好干净，一尘不染，日本民众也是素质极高，在环保和公共卫生上人人重视。这是怎么一回事呢？</w:t>
      </w:r>
    </w:p>
    <w:p w14:paraId="6C0E1B72" w14:textId="77777777" w:rsidR="008C7EEC" w:rsidRPr="001B005D" w:rsidRDefault="008C7EEC" w:rsidP="00094448">
      <w:pPr>
        <w:spacing w:line="540" w:lineRule="exact"/>
        <w:jc w:val="both"/>
        <w:rPr>
          <w:rFonts w:ascii="STFangsong" w:eastAsia="STFangsong" w:hAnsi="STFangsong"/>
          <w:sz w:val="28"/>
          <w:szCs w:val="28"/>
        </w:rPr>
      </w:pPr>
      <w:r w:rsidRPr="001B005D">
        <w:rPr>
          <w:rFonts w:ascii="STFangsong" w:eastAsia="STFangsong" w:hAnsi="STFangsong" w:hint="eastAsia"/>
          <w:b/>
          <w:bCs/>
          <w:sz w:val="28"/>
          <w:szCs w:val="28"/>
        </w:rPr>
        <w:t>答：个人理解，可能有时间差，今生在环境清洁可能是前世不邪淫的果报，</w:t>
      </w:r>
      <w:r w:rsidRPr="001B005D">
        <w:rPr>
          <w:rFonts w:ascii="STFangsong" w:eastAsia="STFangsong" w:hAnsi="STFangsong"/>
          <w:b/>
          <w:bCs/>
          <w:sz w:val="28"/>
          <w:szCs w:val="28"/>
        </w:rPr>
        <w:t>而今生邪淫导致环境肮脏可能在来世成熟，不一定是在当下成熟。另一方面来说，“日本是公认的性产业发达，邪淫比较厉害的国家，它的一些淫秽节目甚至出口到世界各地”</w:t>
      </w:r>
      <w:r w:rsidRPr="001B005D">
        <w:rPr>
          <w:rFonts w:ascii="STFangsong" w:eastAsia="STFangsong" w:hAnsi="STFangsong" w:hint="eastAsia"/>
          <w:b/>
          <w:bCs/>
          <w:sz w:val="28"/>
          <w:szCs w:val="28"/>
        </w:rPr>
        <w:t>——</w:t>
      </w:r>
      <w:r w:rsidRPr="001B005D">
        <w:rPr>
          <w:rFonts w:ascii="STFangsong" w:eastAsia="STFangsong" w:hAnsi="STFangsong"/>
          <w:b/>
          <w:bCs/>
          <w:sz w:val="28"/>
          <w:szCs w:val="28"/>
        </w:rPr>
        <w:t>这句话我个人还不完全确定。有些时候可能是片面的印象，如果真正去了日本，接触了一段时间，可能发现，和自己的想象不太一样。</w:t>
      </w:r>
      <w:r w:rsidRPr="001B005D">
        <w:rPr>
          <w:rFonts w:ascii="STFangsong" w:eastAsia="STFangsong" w:hAnsi="STFangsong" w:hint="eastAsia"/>
          <w:sz w:val="28"/>
          <w:szCs w:val="28"/>
        </w:rPr>
        <w:t>（正见</w:t>
      </w:r>
      <w:r w:rsidRPr="001B005D">
        <w:rPr>
          <w:rFonts w:ascii="STFangsong" w:eastAsia="STFangsong" w:hAnsi="STFangsong"/>
          <w:sz w:val="28"/>
          <w:szCs w:val="28"/>
        </w:rPr>
        <w:t>C1</w:t>
      </w:r>
      <w:r w:rsidRPr="001B005D">
        <w:rPr>
          <w:rFonts w:ascii="STFangsong" w:eastAsia="STFangsong" w:hAnsi="STFangsong" w:cs="宋体" w:hint="eastAsia"/>
          <w:sz w:val="28"/>
          <w:szCs w:val="28"/>
        </w:rPr>
        <w:t>）</w:t>
      </w:r>
    </w:p>
    <w:p w14:paraId="1FF56742" w14:textId="33F1D9D1" w:rsidR="008C7EEC" w:rsidRDefault="008C7EEC" w:rsidP="00094448">
      <w:pPr>
        <w:spacing w:line="540" w:lineRule="exact"/>
        <w:jc w:val="both"/>
        <w:rPr>
          <w:rFonts w:ascii="STFangsong" w:eastAsia="STFangsong" w:hAnsi="STFangsong"/>
          <w:sz w:val="28"/>
          <w:szCs w:val="28"/>
        </w:rPr>
      </w:pPr>
    </w:p>
    <w:p w14:paraId="4296D492" w14:textId="66F449D9" w:rsidR="0050494B" w:rsidRPr="00075381" w:rsidRDefault="0050494B" w:rsidP="00094448">
      <w:pPr>
        <w:spacing w:line="540" w:lineRule="exact"/>
        <w:jc w:val="both"/>
        <w:rPr>
          <w:rFonts w:ascii="STFangsong" w:eastAsia="STFangsong" w:hAnsi="STFangsong"/>
          <w:color w:val="000000" w:themeColor="text1"/>
          <w:sz w:val="28"/>
          <w:szCs w:val="28"/>
        </w:rPr>
      </w:pPr>
      <w:r w:rsidRPr="00075381">
        <w:rPr>
          <w:rFonts w:ascii="STFangsong" w:eastAsia="STFangsong" w:hAnsi="STFangsong" w:hint="eastAsia"/>
          <w:color w:val="000000" w:themeColor="text1"/>
          <w:sz w:val="28"/>
          <w:szCs w:val="28"/>
        </w:rPr>
        <w:t>问：</w:t>
      </w:r>
      <w:r w:rsidRPr="00075381">
        <w:rPr>
          <w:rFonts w:ascii="STFangsong" w:eastAsia="STFangsong" w:hAnsi="STFangsong"/>
          <w:color w:val="000000" w:themeColor="text1"/>
          <w:sz w:val="28"/>
          <w:szCs w:val="28"/>
        </w:rPr>
        <w:t>67</w:t>
      </w:r>
      <w:r w:rsidRPr="00075381">
        <w:rPr>
          <w:rFonts w:ascii="STFangsong" w:eastAsia="STFangsong" w:hAnsi="STFangsong" w:hint="eastAsia"/>
          <w:color w:val="000000" w:themeColor="text1"/>
          <w:sz w:val="28"/>
          <w:szCs w:val="28"/>
        </w:rPr>
        <w:t>课</w:t>
      </w:r>
      <w:r w:rsidR="0053307E">
        <w:rPr>
          <w:rFonts w:ascii="STFangsong" w:eastAsia="STFangsong" w:hAnsi="STFangsong" w:hint="eastAsia"/>
          <w:color w:val="000000" w:themeColor="text1"/>
          <w:sz w:val="28"/>
          <w:szCs w:val="28"/>
        </w:rPr>
        <w:t>，</w:t>
      </w:r>
      <w:r w:rsidRPr="00075381">
        <w:rPr>
          <w:rFonts w:ascii="STFangsong" w:eastAsia="STFangsong" w:hAnsi="STFangsong" w:hint="eastAsia"/>
          <w:color w:val="000000" w:themeColor="text1"/>
          <w:sz w:val="28"/>
          <w:szCs w:val="28"/>
        </w:rPr>
        <w:t>先有业力还是先有环境的问题，是不是世俗谛里先有环境后有由业力牵引而来的人，胜义谛里是先有业力而后感召去相应的环境？</w:t>
      </w:r>
    </w:p>
    <w:p w14:paraId="2F65B0F1" w14:textId="77777777" w:rsidR="0050494B" w:rsidRPr="00075381" w:rsidRDefault="0050494B" w:rsidP="00094448">
      <w:pPr>
        <w:spacing w:line="540" w:lineRule="exact"/>
        <w:jc w:val="both"/>
        <w:rPr>
          <w:rFonts w:ascii="STFangsong" w:eastAsia="STFangsong" w:hAnsi="STFangsong" w:cs="宋体"/>
          <w:color w:val="000000" w:themeColor="text1"/>
          <w:sz w:val="28"/>
          <w:szCs w:val="28"/>
        </w:rPr>
      </w:pPr>
      <w:r w:rsidRPr="00075381">
        <w:rPr>
          <w:rFonts w:ascii="STFangsong" w:eastAsia="STFangsong" w:hAnsi="STFangsong" w:hint="eastAsia"/>
          <w:b/>
          <w:bCs/>
          <w:color w:val="000000" w:themeColor="text1"/>
          <w:sz w:val="28"/>
          <w:szCs w:val="28"/>
        </w:rPr>
        <w:t>答：世俗谛当中，业力是基础。胜义谛当中，一切概念都不成立，谈不上先后。</w:t>
      </w:r>
      <w:r w:rsidRPr="00075381">
        <w:rPr>
          <w:rFonts w:ascii="STFangsong" w:eastAsia="STFangsong" w:hAnsi="STFangsong" w:hint="eastAsia"/>
          <w:color w:val="000000" w:themeColor="text1"/>
          <w:sz w:val="28"/>
          <w:szCs w:val="28"/>
        </w:rPr>
        <w:t>（正见</w:t>
      </w:r>
      <w:r w:rsidRPr="00075381">
        <w:rPr>
          <w:rFonts w:ascii="STFangsong" w:eastAsia="STFangsong" w:hAnsi="STFangsong"/>
          <w:color w:val="000000" w:themeColor="text1"/>
          <w:sz w:val="28"/>
          <w:szCs w:val="28"/>
        </w:rPr>
        <w:t>C1</w:t>
      </w:r>
      <w:r w:rsidRPr="00075381">
        <w:rPr>
          <w:rFonts w:ascii="STFangsong" w:eastAsia="STFangsong" w:hAnsi="STFangsong" w:cs="宋体" w:hint="eastAsia"/>
          <w:color w:val="000000" w:themeColor="text1"/>
          <w:sz w:val="28"/>
          <w:szCs w:val="28"/>
        </w:rPr>
        <w:t>）</w:t>
      </w:r>
    </w:p>
    <w:p w14:paraId="28A2B49A" w14:textId="77777777" w:rsidR="0050494B" w:rsidRPr="001B005D" w:rsidRDefault="0050494B" w:rsidP="00094448">
      <w:pPr>
        <w:spacing w:line="540" w:lineRule="exact"/>
        <w:jc w:val="both"/>
        <w:rPr>
          <w:rFonts w:ascii="STFangsong" w:eastAsia="STFangsong" w:hAnsi="STFangsong"/>
          <w:sz w:val="28"/>
          <w:szCs w:val="28"/>
        </w:rPr>
      </w:pPr>
    </w:p>
    <w:p w14:paraId="04F72FB2" w14:textId="77777777" w:rsidR="0050494B" w:rsidRPr="001B005D" w:rsidRDefault="0050494B" w:rsidP="00094448">
      <w:pPr>
        <w:spacing w:line="540" w:lineRule="exact"/>
        <w:jc w:val="both"/>
        <w:rPr>
          <w:rFonts w:ascii="STFangsong" w:eastAsia="STFangsong" w:hAnsi="STFangsong"/>
          <w:sz w:val="28"/>
          <w:szCs w:val="28"/>
        </w:rPr>
      </w:pPr>
      <w:r w:rsidRPr="001B005D">
        <w:rPr>
          <w:rFonts w:ascii="STFangsong" w:eastAsia="STFangsong" w:hAnsi="STFangsong" w:hint="eastAsia"/>
          <w:sz w:val="28"/>
          <w:szCs w:val="28"/>
        </w:rPr>
        <w:t>问：前行</w:t>
      </w:r>
      <w:r w:rsidRPr="001B005D">
        <w:rPr>
          <w:rFonts w:ascii="STFangsong" w:eastAsia="STFangsong" w:hAnsi="STFangsong"/>
          <w:sz w:val="28"/>
          <w:szCs w:val="28"/>
        </w:rPr>
        <w:t>67课第三题：“如今天灾人祸频频不断，这是什么原因造成的？要想改变这种现状，应当如何下手？你对此有哪些看法？”时，张师兄提出一个问题：“人心是如何影响环境的”，师兄们的答案不统一，拿不准，怕本周日共修时误导本班其他师兄</w:t>
      </w:r>
      <w:r w:rsidRPr="001B005D">
        <w:rPr>
          <w:rFonts w:ascii="STFangsong" w:eastAsia="STFangsong" w:hAnsi="STFangsong" w:cs="宋体" w:hint="eastAsia"/>
          <w:sz w:val="28"/>
          <w:szCs w:val="28"/>
        </w:rPr>
        <w:t>。</w:t>
      </w:r>
    </w:p>
    <w:p w14:paraId="19ED788A" w14:textId="77777777" w:rsidR="0050494B" w:rsidRPr="001B005D" w:rsidRDefault="0050494B" w:rsidP="00094448">
      <w:pPr>
        <w:spacing w:line="540" w:lineRule="exact"/>
        <w:jc w:val="both"/>
        <w:rPr>
          <w:rFonts w:ascii="STFangsong" w:eastAsia="STFangsong" w:hAnsi="STFangsong"/>
          <w:sz w:val="28"/>
          <w:szCs w:val="28"/>
        </w:rPr>
      </w:pPr>
      <w:r w:rsidRPr="001B005D">
        <w:rPr>
          <w:rFonts w:ascii="STFangsong" w:eastAsia="STFangsong" w:hAnsi="STFangsong" w:hint="eastAsia"/>
          <w:b/>
          <w:bCs/>
          <w:sz w:val="28"/>
          <w:szCs w:val="28"/>
        </w:rPr>
        <w:t>答：结合法本当中增上果的内容进行解答就可以，</w:t>
      </w:r>
      <w:r w:rsidRPr="001B005D">
        <w:rPr>
          <w:rFonts w:ascii="STFangsong" w:eastAsia="STFangsong" w:hAnsi="STFangsong"/>
          <w:b/>
          <w:bCs/>
          <w:sz w:val="28"/>
          <w:szCs w:val="28"/>
        </w:rPr>
        <w:t>众生的业力对环境的影响</w:t>
      </w:r>
      <w:r w:rsidRPr="001B005D">
        <w:rPr>
          <w:rFonts w:ascii="STFangsong" w:eastAsia="STFangsong" w:hAnsi="STFangsong" w:hint="eastAsia"/>
          <w:b/>
          <w:bCs/>
          <w:sz w:val="28"/>
          <w:szCs w:val="28"/>
        </w:rPr>
        <w:t>，</w:t>
      </w:r>
      <w:r w:rsidRPr="001B005D">
        <w:rPr>
          <w:rFonts w:ascii="STFangsong" w:eastAsia="STFangsong" w:hAnsi="STFangsong"/>
          <w:b/>
          <w:bCs/>
          <w:sz w:val="28"/>
          <w:szCs w:val="28"/>
        </w:rPr>
        <w:t>这是主线。</w:t>
      </w:r>
      <w:r w:rsidRPr="001B005D">
        <w:rPr>
          <w:rFonts w:ascii="STFangsong" w:eastAsia="STFangsong" w:hAnsi="STFangsong" w:hint="eastAsia"/>
          <w:sz w:val="28"/>
          <w:szCs w:val="28"/>
        </w:rPr>
        <w:t>（正见</w:t>
      </w:r>
      <w:r w:rsidRPr="001B005D">
        <w:rPr>
          <w:rFonts w:ascii="STFangsong" w:eastAsia="STFangsong" w:hAnsi="STFangsong"/>
          <w:sz w:val="28"/>
          <w:szCs w:val="28"/>
        </w:rPr>
        <w:t>C1</w:t>
      </w:r>
      <w:r w:rsidRPr="001B005D">
        <w:rPr>
          <w:rFonts w:ascii="STFangsong" w:eastAsia="STFangsong" w:hAnsi="STFangsong" w:cs="宋体" w:hint="eastAsia"/>
          <w:sz w:val="28"/>
          <w:szCs w:val="28"/>
        </w:rPr>
        <w:t>）</w:t>
      </w:r>
    </w:p>
    <w:p w14:paraId="603DEC15" w14:textId="6D814F21" w:rsidR="0050494B" w:rsidRDefault="0050494B" w:rsidP="00094448">
      <w:pPr>
        <w:spacing w:line="540" w:lineRule="exact"/>
        <w:jc w:val="both"/>
        <w:rPr>
          <w:rFonts w:ascii="STFangsong" w:eastAsia="STFangsong" w:hAnsi="STFangsong"/>
          <w:sz w:val="28"/>
          <w:szCs w:val="28"/>
        </w:rPr>
      </w:pPr>
    </w:p>
    <w:p w14:paraId="7B093572" w14:textId="77777777" w:rsidR="00B32744" w:rsidRPr="001B005D" w:rsidRDefault="00B32744" w:rsidP="00B32744">
      <w:pPr>
        <w:spacing w:line="540" w:lineRule="exact"/>
        <w:jc w:val="both"/>
        <w:rPr>
          <w:rFonts w:ascii="STFangsong" w:eastAsia="STFangsong" w:hAnsi="STFangsong"/>
          <w:sz w:val="28"/>
          <w:szCs w:val="28"/>
        </w:rPr>
      </w:pPr>
      <w:r w:rsidRPr="001B005D">
        <w:rPr>
          <w:rFonts w:ascii="STFangsong" w:eastAsia="STFangsong" w:hAnsi="STFangsong" w:hint="eastAsia"/>
          <w:sz w:val="28"/>
          <w:szCs w:val="28"/>
        </w:rPr>
        <w:t>问：顶礼上师三宝！</w:t>
      </w:r>
      <w:r w:rsidRPr="001B005D">
        <w:rPr>
          <w:rFonts w:ascii="STFangsong" w:eastAsia="STFangsong" w:hAnsi="STFangsong"/>
          <w:sz w:val="28"/>
          <w:szCs w:val="28"/>
        </w:rPr>
        <w:t>顶礼法师：阿弥陀佛，顶礼法师，弟子有问题向您请求开示。弟子在学习《百业经》时，经常看到一段话：【世尊高诸比丘：“一切善恶业果不会成熟于地、水、火、风四大之上，智慧成熟于自己的五蕴、十二处、十八界之上。”】</w:t>
      </w:r>
    </w:p>
    <w:p w14:paraId="2B5443F6" w14:textId="77777777" w:rsidR="00B32744" w:rsidRPr="001B005D" w:rsidRDefault="00B32744" w:rsidP="00B32744">
      <w:pPr>
        <w:spacing w:line="540" w:lineRule="exact"/>
        <w:jc w:val="both"/>
        <w:rPr>
          <w:rFonts w:ascii="STFangsong" w:eastAsia="STFangsong" w:hAnsi="STFangsong"/>
          <w:sz w:val="28"/>
          <w:szCs w:val="28"/>
        </w:rPr>
      </w:pPr>
      <w:r w:rsidRPr="001B005D">
        <w:rPr>
          <w:rFonts w:ascii="STFangsong" w:eastAsia="STFangsong" w:hAnsi="STFangsong" w:hint="eastAsia"/>
          <w:sz w:val="28"/>
          <w:szCs w:val="28"/>
        </w:rPr>
        <w:t>弟子的问题是</w:t>
      </w:r>
      <w:r w:rsidRPr="001B005D">
        <w:rPr>
          <w:rFonts w:ascii="STFangsong" w:eastAsia="STFangsong" w:hAnsi="STFangsong"/>
          <w:sz w:val="28"/>
          <w:szCs w:val="28"/>
        </w:rPr>
        <w:t>：佛陀说的“地水火风”是外境还是內境，如果是外境，怎么理解众生共业所感的地震，海啸，瘟疫等一些灾难？如果是自身的四大，那么五蕴、十二处、十八界，不是基于这个躯体才有的吗？如果不成熟于自身的四大，又是怎样成熟于这个5、12、18呢</w:t>
      </w:r>
      <w:r w:rsidRPr="001B005D">
        <w:rPr>
          <w:rFonts w:ascii="STFangsong" w:eastAsia="STFangsong" w:hAnsi="STFangsong" w:cs="宋体" w:hint="eastAsia"/>
          <w:sz w:val="28"/>
          <w:szCs w:val="28"/>
        </w:rPr>
        <w:t>？</w:t>
      </w:r>
    </w:p>
    <w:p w14:paraId="5ABFFD6C" w14:textId="77777777" w:rsidR="00B32744" w:rsidRPr="001B005D" w:rsidRDefault="00B32744" w:rsidP="00B32744">
      <w:pPr>
        <w:spacing w:line="540" w:lineRule="exact"/>
        <w:jc w:val="both"/>
        <w:rPr>
          <w:rFonts w:ascii="STFangsong" w:eastAsia="STFangsong" w:hAnsi="STFangsong"/>
          <w:sz w:val="28"/>
          <w:szCs w:val="28"/>
        </w:rPr>
      </w:pPr>
      <w:r w:rsidRPr="001B005D">
        <w:rPr>
          <w:rFonts w:ascii="STFangsong" w:eastAsia="STFangsong" w:hAnsi="STFangsong" w:hint="eastAsia"/>
          <w:b/>
          <w:bCs/>
          <w:color w:val="222222"/>
          <w:sz w:val="28"/>
          <w:szCs w:val="28"/>
        </w:rPr>
        <w:t>答：个人理解，那句话的意思是说，不会有自己的心之外的外境，业不会与自己的心无关。共业所感的海啸等，本身不是成熟在心之外的外境上，而是和心紧密相关。</w:t>
      </w:r>
      <w:r w:rsidRPr="001B005D">
        <w:rPr>
          <w:rFonts w:ascii="STFangsong" w:eastAsia="STFangsong" w:hAnsi="STFangsong" w:hint="eastAsia"/>
          <w:color w:val="222222"/>
          <w:sz w:val="28"/>
          <w:szCs w:val="28"/>
        </w:rPr>
        <w:t>（正见</w:t>
      </w:r>
      <w:r w:rsidRPr="001B005D">
        <w:rPr>
          <w:rFonts w:ascii="STFangsong" w:eastAsia="STFangsong" w:hAnsi="STFangsong"/>
          <w:color w:val="222222"/>
          <w:sz w:val="28"/>
          <w:szCs w:val="28"/>
        </w:rPr>
        <w:t>C1</w:t>
      </w:r>
      <w:r w:rsidRPr="001B005D">
        <w:rPr>
          <w:rFonts w:ascii="STFangsong" w:eastAsia="STFangsong" w:hAnsi="STFangsong" w:cs="宋体" w:hint="eastAsia"/>
          <w:color w:val="222222"/>
          <w:sz w:val="28"/>
          <w:szCs w:val="28"/>
        </w:rPr>
        <w:t>）</w:t>
      </w:r>
    </w:p>
    <w:p w14:paraId="1269F5E6" w14:textId="77777777" w:rsidR="00B32744" w:rsidRPr="001B005D" w:rsidRDefault="00B32744" w:rsidP="00B32744">
      <w:pPr>
        <w:spacing w:line="540" w:lineRule="exact"/>
        <w:jc w:val="both"/>
        <w:rPr>
          <w:rFonts w:ascii="STFangsong" w:eastAsia="STFangsong" w:hAnsi="STFangsong"/>
          <w:sz w:val="28"/>
          <w:szCs w:val="28"/>
        </w:rPr>
      </w:pPr>
      <w:r w:rsidRPr="001B005D">
        <w:rPr>
          <w:rFonts w:ascii="STFangsong" w:eastAsia="STFangsong" w:hAnsi="STFangsong" w:hint="eastAsia"/>
          <w:sz w:val="28"/>
          <w:szCs w:val="28"/>
        </w:rPr>
        <w:t>问：另外，科学的发展，现在有先天的盲人，眼睛坏了，可以换眼球，或者在眼睛视网膜植入芯片，就可以恢复视觉。那么，这个先天的盲人，眼睛是业果吧？那么眼球是四大中的地大吧？如果真是这样，怎么理解佛陀说的：不会成熟于地水火风？弟子愚昧对五蕴、六根、六境、六识还了解不深。请法师慈悲开示。感恩法师。</w:t>
      </w:r>
    </w:p>
    <w:p w14:paraId="060B2DFC" w14:textId="77777777" w:rsidR="00B32744" w:rsidRPr="001B005D" w:rsidRDefault="00B32744" w:rsidP="00B32744">
      <w:pPr>
        <w:spacing w:line="540" w:lineRule="exact"/>
        <w:jc w:val="both"/>
        <w:rPr>
          <w:rFonts w:ascii="STFangsong" w:eastAsia="STFangsong" w:hAnsi="STFangsong"/>
          <w:sz w:val="28"/>
          <w:szCs w:val="28"/>
        </w:rPr>
      </w:pPr>
      <w:r w:rsidRPr="001B005D">
        <w:rPr>
          <w:rFonts w:ascii="STFangsong" w:eastAsia="STFangsong" w:hAnsi="STFangsong" w:hint="eastAsia"/>
          <w:b/>
          <w:bCs/>
          <w:color w:val="222222"/>
          <w:sz w:val="28"/>
          <w:szCs w:val="28"/>
        </w:rPr>
        <w:lastRenderedPageBreak/>
        <w:t>答：业本身是种子，是因，业的成熟需要缘（条件），许多时候，我们可以通过对缘的干预、阻断，让果暂时不继续产生，但并不都意味着因——</w:t>
      </w:r>
      <w:r w:rsidRPr="001B005D">
        <w:rPr>
          <w:rFonts w:ascii="STFangsong" w:eastAsia="STFangsong" w:hAnsi="STFangsong"/>
          <w:b/>
          <w:bCs/>
          <w:color w:val="222222"/>
          <w:sz w:val="28"/>
          <w:szCs w:val="28"/>
        </w:rPr>
        <w:t>业已经不复存在了，只要这种业存在，以后遇到合适的缘还是会感果。</w:t>
      </w:r>
      <w:r w:rsidRPr="001B005D">
        <w:rPr>
          <w:rFonts w:ascii="STFangsong" w:eastAsia="STFangsong" w:hAnsi="STFangsong" w:hint="eastAsia"/>
          <w:color w:val="222222"/>
          <w:sz w:val="28"/>
          <w:szCs w:val="28"/>
        </w:rPr>
        <w:t>（正见</w:t>
      </w:r>
      <w:r w:rsidRPr="001B005D">
        <w:rPr>
          <w:rFonts w:ascii="STFangsong" w:eastAsia="STFangsong" w:hAnsi="STFangsong"/>
          <w:color w:val="222222"/>
          <w:sz w:val="28"/>
          <w:szCs w:val="28"/>
        </w:rPr>
        <w:t>C1</w:t>
      </w:r>
      <w:r w:rsidRPr="001B005D">
        <w:rPr>
          <w:rFonts w:ascii="STFangsong" w:eastAsia="STFangsong" w:hAnsi="STFangsong" w:cs="宋体" w:hint="eastAsia"/>
          <w:color w:val="222222"/>
          <w:sz w:val="28"/>
          <w:szCs w:val="28"/>
        </w:rPr>
        <w:t>）</w:t>
      </w:r>
    </w:p>
    <w:p w14:paraId="14C5959C" w14:textId="689E70D4" w:rsidR="00B32744" w:rsidRPr="004174D6" w:rsidRDefault="007F39EF" w:rsidP="00094448">
      <w:pPr>
        <w:spacing w:line="540" w:lineRule="exact"/>
        <w:jc w:val="both"/>
        <w:rPr>
          <w:rFonts w:ascii="STFangsong" w:eastAsia="STFangsong" w:hAnsi="STFangsong"/>
          <w:sz w:val="28"/>
          <w:szCs w:val="28"/>
        </w:rPr>
      </w:pPr>
      <w:r w:rsidRPr="004174D6">
        <w:rPr>
          <w:rFonts w:ascii="STFangsong" w:eastAsia="STFangsong" w:hAnsi="STFangsong" w:hint="eastAsia"/>
          <w:sz w:val="28"/>
          <w:szCs w:val="28"/>
        </w:rPr>
        <w:t>还可参考：</w:t>
      </w:r>
    </w:p>
    <w:p w14:paraId="215B5E71" w14:textId="14D9EA38" w:rsidR="007F39EF" w:rsidRPr="004174D6" w:rsidRDefault="007F39EF" w:rsidP="00094448">
      <w:pPr>
        <w:spacing w:line="540" w:lineRule="exact"/>
        <w:jc w:val="both"/>
        <w:rPr>
          <w:rFonts w:ascii="STFangsong" w:eastAsia="STFangsong" w:hAnsi="STFangsong"/>
          <w:sz w:val="28"/>
          <w:szCs w:val="28"/>
        </w:rPr>
      </w:pPr>
      <w:r w:rsidRPr="004174D6">
        <w:rPr>
          <w:rFonts w:ascii="STFangsong" w:eastAsia="STFangsong" w:hAnsi="STFangsong" w:hint="eastAsia"/>
          <w:sz w:val="28"/>
          <w:szCs w:val="28"/>
        </w:rPr>
        <w:t>生西法师《前行》辅导笔录第6</w:t>
      </w:r>
      <w:r w:rsidRPr="004174D6">
        <w:rPr>
          <w:rFonts w:ascii="STFangsong" w:eastAsia="STFangsong" w:hAnsi="STFangsong"/>
          <w:sz w:val="28"/>
          <w:szCs w:val="28"/>
        </w:rPr>
        <w:t>7</w:t>
      </w:r>
      <w:r w:rsidRPr="004174D6">
        <w:rPr>
          <w:rFonts w:ascii="STFangsong" w:eastAsia="STFangsong" w:hAnsi="STFangsong" w:hint="eastAsia"/>
          <w:sz w:val="28"/>
          <w:szCs w:val="28"/>
        </w:rPr>
        <w:t>课：</w:t>
      </w:r>
      <w:r w:rsidR="00233A52" w:rsidRPr="004174D6">
        <w:rPr>
          <w:rFonts w:ascii="STFangsong" w:eastAsia="STFangsong" w:hAnsi="STFangsong" w:hint="eastAsia"/>
          <w:sz w:val="28"/>
          <w:szCs w:val="28"/>
        </w:rPr>
        <w:t>【</w:t>
      </w:r>
    </w:p>
    <w:p w14:paraId="0B69642B" w14:textId="10F816F9" w:rsidR="007F39EF" w:rsidRPr="004174D6" w:rsidRDefault="00233A52" w:rsidP="007F39EF">
      <w:pPr>
        <w:spacing w:line="540" w:lineRule="exact"/>
        <w:jc w:val="both"/>
        <w:rPr>
          <w:rFonts w:ascii="STFangsong" w:eastAsia="STFangsong" w:hAnsi="STFangsong"/>
          <w:b/>
          <w:bCs/>
          <w:sz w:val="28"/>
          <w:szCs w:val="28"/>
        </w:rPr>
      </w:pPr>
      <w:r w:rsidRPr="004174D6">
        <w:rPr>
          <w:rFonts w:ascii="STFangsong" w:eastAsia="STFangsong" w:hAnsi="STFangsong" w:hint="eastAsia"/>
          <w:b/>
          <w:bCs/>
          <w:sz w:val="28"/>
          <w:szCs w:val="28"/>
        </w:rPr>
        <w:t>【</w:t>
      </w:r>
      <w:r w:rsidR="007F39EF" w:rsidRPr="004174D6">
        <w:rPr>
          <w:rFonts w:ascii="STFangsong" w:eastAsia="STFangsong" w:hAnsi="STFangsong" w:hint="eastAsia"/>
          <w:b/>
          <w:bCs/>
          <w:sz w:val="28"/>
          <w:szCs w:val="28"/>
        </w:rPr>
        <w:t>增上果是指成熟在外境上的报应。</w:t>
      </w:r>
      <w:r w:rsidRPr="004174D6">
        <w:rPr>
          <w:rFonts w:ascii="STFangsong" w:eastAsia="STFangsong" w:hAnsi="STFangsong" w:hint="eastAsia"/>
          <w:b/>
          <w:bCs/>
          <w:sz w:val="28"/>
          <w:szCs w:val="28"/>
        </w:rPr>
        <w:t>】</w:t>
      </w:r>
    </w:p>
    <w:p w14:paraId="65346C35" w14:textId="77777777" w:rsidR="007F39EF" w:rsidRPr="004174D6" w:rsidRDefault="007F39EF" w:rsidP="007F39EF">
      <w:pPr>
        <w:spacing w:line="540" w:lineRule="exact"/>
        <w:jc w:val="both"/>
        <w:rPr>
          <w:rFonts w:ascii="STFangsong" w:eastAsia="STFangsong" w:hAnsi="STFangsong"/>
          <w:b/>
          <w:bCs/>
          <w:sz w:val="28"/>
          <w:szCs w:val="28"/>
        </w:rPr>
      </w:pPr>
      <w:r w:rsidRPr="004174D6">
        <w:rPr>
          <w:rFonts w:ascii="STFangsong" w:eastAsia="STFangsong" w:hAnsi="STFangsong" w:hint="eastAsia"/>
          <w:b/>
          <w:bCs/>
          <w:sz w:val="28"/>
          <w:szCs w:val="28"/>
        </w:rPr>
        <w:t>全知无垢光尊者在《大圆满心性休息》的颂词中也是这么讲，成熟外境增上果。在外境上成熟的叫做增上果。我们可能会想，《百业经》不是说了么，造了业永远不会在外境上成熟，只会在五蕴上成熟。这里为什么说增上果会成熟在外境呢？因为一切的外境都是造的，造了什么业，就会转生在这个业所感召的外境中去承受，仍然是五蕴去感受喜悦或者不喜悦。谁在这种外境生活，谁就会随机感受这种外境带来的痛苦或者安乐。</w:t>
      </w:r>
    </w:p>
    <w:p w14:paraId="158B5D3E" w14:textId="06FB1015" w:rsidR="007F39EF" w:rsidRPr="004174D6" w:rsidRDefault="007F39EF" w:rsidP="007F39EF">
      <w:pPr>
        <w:spacing w:line="540" w:lineRule="exact"/>
        <w:jc w:val="both"/>
        <w:rPr>
          <w:rFonts w:ascii="STFangsong" w:eastAsia="STFangsong" w:hAnsi="STFangsong"/>
          <w:b/>
          <w:bCs/>
          <w:sz w:val="28"/>
          <w:szCs w:val="28"/>
        </w:rPr>
      </w:pPr>
      <w:r w:rsidRPr="004174D6">
        <w:rPr>
          <w:rFonts w:ascii="STFangsong" w:eastAsia="STFangsong" w:hAnsi="STFangsong" w:hint="eastAsia"/>
          <w:b/>
          <w:bCs/>
          <w:sz w:val="28"/>
          <w:szCs w:val="28"/>
        </w:rPr>
        <w:t>所以虽然外境成熟增上果，但还是和自己的五蕴息息相关。不会说成熟外境，是外境受苦，还是和自己的感受有关。但是它的侧重点主要是，我们会转生到十不善业感召的外境中去成熟痛苦。</w:t>
      </w:r>
      <w:r w:rsidR="00233A52" w:rsidRPr="004174D6">
        <w:rPr>
          <w:rFonts w:ascii="STFangsong" w:eastAsia="STFangsong" w:hAnsi="STFangsong" w:hint="eastAsia"/>
          <w:b/>
          <w:bCs/>
          <w:sz w:val="28"/>
          <w:szCs w:val="28"/>
        </w:rPr>
        <w:t>】</w:t>
      </w:r>
    </w:p>
    <w:p w14:paraId="1A847EFB" w14:textId="77777777" w:rsidR="007F39EF" w:rsidRDefault="007F39EF" w:rsidP="00094448">
      <w:pPr>
        <w:spacing w:line="540" w:lineRule="exact"/>
        <w:jc w:val="both"/>
        <w:rPr>
          <w:rFonts w:ascii="STFangsong" w:eastAsia="STFangsong" w:hAnsi="STFangsong"/>
          <w:sz w:val="28"/>
          <w:szCs w:val="28"/>
        </w:rPr>
      </w:pPr>
    </w:p>
    <w:p w14:paraId="15E132F6" w14:textId="77777777" w:rsidR="007F39EF" w:rsidRPr="00AD5D55" w:rsidRDefault="007F39EF" w:rsidP="00094448">
      <w:pPr>
        <w:spacing w:line="540" w:lineRule="exact"/>
        <w:jc w:val="both"/>
        <w:rPr>
          <w:rFonts w:ascii="STFangsong" w:eastAsia="STFangsong" w:hAnsi="STFangsong"/>
          <w:sz w:val="28"/>
          <w:szCs w:val="28"/>
        </w:rPr>
      </w:pPr>
    </w:p>
    <w:p w14:paraId="32AB0F97" w14:textId="2344611A" w:rsidR="006A4C49" w:rsidRPr="001B005D" w:rsidRDefault="006A4C49" w:rsidP="00094448">
      <w:pPr>
        <w:pStyle w:val="2"/>
        <w:numPr>
          <w:ilvl w:val="0"/>
          <w:numId w:val="1"/>
        </w:numPr>
        <w:spacing w:before="0" w:after="0" w:line="540" w:lineRule="exact"/>
        <w:jc w:val="both"/>
        <w:rPr>
          <w:rFonts w:ascii="STFangsong" w:eastAsia="STFangsong" w:hAnsi="STFangsong"/>
          <w:color w:val="0070C0"/>
          <w:sz w:val="28"/>
          <w:szCs w:val="28"/>
        </w:rPr>
      </w:pPr>
      <w:bookmarkStart w:id="3" w:name="_士用果"/>
      <w:bookmarkEnd w:id="3"/>
      <w:r w:rsidRPr="001B005D">
        <w:rPr>
          <w:rFonts w:ascii="STFangsong" w:eastAsia="STFangsong" w:hAnsi="STFangsong" w:hint="eastAsia"/>
          <w:color w:val="0070C0"/>
          <w:sz w:val="28"/>
          <w:szCs w:val="28"/>
        </w:rPr>
        <w:t>士用果</w:t>
      </w:r>
    </w:p>
    <w:p w14:paraId="2F075D62" w14:textId="77777777" w:rsidR="00290B74" w:rsidRPr="001B005D" w:rsidRDefault="00290B74" w:rsidP="00094448">
      <w:pPr>
        <w:spacing w:line="540" w:lineRule="exact"/>
        <w:jc w:val="both"/>
        <w:rPr>
          <w:rFonts w:ascii="STFangsong" w:eastAsia="STFangsong" w:hAnsi="STFangsong"/>
          <w:sz w:val="28"/>
          <w:szCs w:val="28"/>
        </w:rPr>
      </w:pPr>
    </w:p>
    <w:p w14:paraId="48964747" w14:textId="77777777" w:rsidR="00290B74" w:rsidRPr="001B005D" w:rsidRDefault="00290B74" w:rsidP="00094448">
      <w:pPr>
        <w:spacing w:line="540" w:lineRule="exact"/>
        <w:jc w:val="both"/>
        <w:rPr>
          <w:rFonts w:ascii="STFangsong" w:eastAsia="STFangsong" w:hAnsi="STFangsong"/>
          <w:sz w:val="28"/>
          <w:szCs w:val="28"/>
        </w:rPr>
      </w:pPr>
      <w:r w:rsidRPr="001B005D">
        <w:rPr>
          <w:rFonts w:ascii="STFangsong" w:eastAsia="STFangsong" w:hAnsi="STFangsong"/>
          <w:sz w:val="28"/>
          <w:szCs w:val="28"/>
        </w:rPr>
        <w:t>问：士用果的定义与引用，很难关联。定义：士夫们制作而成的果，可是具体是什么样的，很糊涂。士用果的定义是一种比喻吧？并不是真正的士夫在作用，而是比喻商人经营利滚利的道理，农民种庄稼，一籽结一棵的道理？一袋种子收成一地的意思？是比喻因制作而增值</w:t>
      </w:r>
      <w:r w:rsidRPr="001B005D">
        <w:rPr>
          <w:rFonts w:ascii="STFangsong" w:eastAsia="STFangsong" w:hAnsi="STFangsong" w:cs="宋体" w:hint="eastAsia"/>
          <w:sz w:val="28"/>
          <w:szCs w:val="28"/>
        </w:rPr>
        <w:t>？</w:t>
      </w:r>
    </w:p>
    <w:p w14:paraId="48393DFE" w14:textId="69FA0F04" w:rsidR="00290B74" w:rsidRPr="001B005D" w:rsidRDefault="00290B74" w:rsidP="00094448">
      <w:pPr>
        <w:spacing w:line="540" w:lineRule="exact"/>
        <w:jc w:val="both"/>
        <w:rPr>
          <w:rFonts w:ascii="STFangsong" w:eastAsia="STFangsong" w:hAnsi="STFangsong"/>
          <w:sz w:val="28"/>
          <w:szCs w:val="28"/>
        </w:rPr>
      </w:pPr>
      <w:r w:rsidRPr="001B005D">
        <w:rPr>
          <w:rFonts w:ascii="STFangsong" w:eastAsia="STFangsong" w:hAnsi="STFangsong"/>
          <w:b/>
          <w:bCs/>
          <w:sz w:val="28"/>
          <w:szCs w:val="28"/>
        </w:rPr>
        <w:lastRenderedPageBreak/>
        <w:t>答：个人理解，士用果就是果报会增长的意思，反复加倍的方式增长。</w:t>
      </w:r>
      <w:r w:rsidRPr="001B005D">
        <w:rPr>
          <w:rFonts w:ascii="STFangsong" w:eastAsia="STFangsong" w:hAnsi="STFangsong"/>
          <w:sz w:val="28"/>
          <w:szCs w:val="28"/>
        </w:rPr>
        <w:t>（正见C1</w:t>
      </w:r>
      <w:r w:rsidRPr="001B005D">
        <w:rPr>
          <w:rFonts w:ascii="STFangsong" w:eastAsia="STFangsong" w:hAnsi="STFangsong" w:cs="宋体" w:hint="eastAsia"/>
          <w:sz w:val="28"/>
          <w:szCs w:val="28"/>
        </w:rPr>
        <w:t>）</w:t>
      </w:r>
    </w:p>
    <w:p w14:paraId="70DE48EE" w14:textId="77777777" w:rsidR="00EF42ED" w:rsidRPr="004174D6" w:rsidRDefault="00EF42ED" w:rsidP="00EF42ED">
      <w:pPr>
        <w:spacing w:line="540" w:lineRule="exact"/>
        <w:jc w:val="both"/>
        <w:rPr>
          <w:rFonts w:ascii="STFangsong" w:eastAsia="STFangsong" w:hAnsi="STFangsong"/>
          <w:sz w:val="28"/>
          <w:szCs w:val="28"/>
        </w:rPr>
      </w:pPr>
      <w:r w:rsidRPr="004174D6">
        <w:rPr>
          <w:rFonts w:ascii="STFangsong" w:eastAsia="STFangsong" w:hAnsi="STFangsong" w:hint="eastAsia"/>
          <w:sz w:val="28"/>
          <w:szCs w:val="28"/>
        </w:rPr>
        <w:t>还可参考：</w:t>
      </w:r>
    </w:p>
    <w:p w14:paraId="1AA0B4FF" w14:textId="77777777" w:rsidR="00EF42ED" w:rsidRPr="004174D6" w:rsidRDefault="00EF42ED" w:rsidP="00EF42ED">
      <w:pPr>
        <w:spacing w:line="540" w:lineRule="exact"/>
        <w:jc w:val="both"/>
        <w:rPr>
          <w:rFonts w:ascii="STFangsong" w:eastAsia="STFangsong" w:hAnsi="STFangsong"/>
          <w:sz w:val="28"/>
          <w:szCs w:val="28"/>
        </w:rPr>
      </w:pPr>
      <w:r w:rsidRPr="004174D6">
        <w:rPr>
          <w:rFonts w:ascii="STFangsong" w:eastAsia="STFangsong" w:hAnsi="STFangsong" w:hint="eastAsia"/>
          <w:sz w:val="28"/>
          <w:szCs w:val="28"/>
        </w:rPr>
        <w:t>生西法师《前行》辅导笔录第6</w:t>
      </w:r>
      <w:r w:rsidRPr="004174D6">
        <w:rPr>
          <w:rFonts w:ascii="STFangsong" w:eastAsia="STFangsong" w:hAnsi="STFangsong"/>
          <w:sz w:val="28"/>
          <w:szCs w:val="28"/>
        </w:rPr>
        <w:t>7</w:t>
      </w:r>
      <w:r w:rsidRPr="004174D6">
        <w:rPr>
          <w:rFonts w:ascii="STFangsong" w:eastAsia="STFangsong" w:hAnsi="STFangsong" w:hint="eastAsia"/>
          <w:sz w:val="28"/>
          <w:szCs w:val="28"/>
        </w:rPr>
        <w:t>课：【</w:t>
      </w:r>
    </w:p>
    <w:p w14:paraId="570C12E3" w14:textId="638E8984" w:rsidR="00290B74" w:rsidRPr="004174D6" w:rsidRDefault="00EF42ED" w:rsidP="00094448">
      <w:pPr>
        <w:spacing w:line="540" w:lineRule="exact"/>
        <w:jc w:val="both"/>
        <w:rPr>
          <w:rFonts w:ascii="STFangsong" w:eastAsia="STFangsong" w:hAnsi="STFangsong"/>
          <w:b/>
          <w:bCs/>
          <w:sz w:val="28"/>
          <w:szCs w:val="28"/>
        </w:rPr>
      </w:pPr>
      <w:r w:rsidRPr="004174D6">
        <w:rPr>
          <w:rFonts w:ascii="STFangsong" w:eastAsia="STFangsong" w:hAnsi="STFangsong" w:hint="eastAsia"/>
          <w:b/>
          <w:bCs/>
          <w:sz w:val="28"/>
          <w:szCs w:val="28"/>
        </w:rPr>
        <w:t>恶业增长起来很强劲，不单单是你现在感受这些果报，而且恶业会与日俱增，世世代代都会辗转延续漫漫无边的痛苦。在没有受到其它因素干扰之前，通过自然的方式很强劲地延续下去。如果恶业越来越增长，痛苦的果也会绵绵不断地产生。而且这样的种子也会导致更多的烦恼、业生起来。它有一种利用，所以叫“士用果”。主要是说恶业会强劲，会与日俱增的意思。】</w:t>
      </w:r>
    </w:p>
    <w:p w14:paraId="0B17091E" w14:textId="77777777" w:rsidR="00EF42ED" w:rsidRPr="004174D6" w:rsidRDefault="00EF42ED" w:rsidP="00094448">
      <w:pPr>
        <w:spacing w:line="540" w:lineRule="exact"/>
        <w:jc w:val="both"/>
        <w:rPr>
          <w:rFonts w:ascii="STFangsong" w:eastAsia="STFangsong" w:hAnsi="STFangsong"/>
          <w:sz w:val="28"/>
          <w:szCs w:val="28"/>
        </w:rPr>
      </w:pPr>
    </w:p>
    <w:p w14:paraId="6FDCC42F" w14:textId="77777777" w:rsidR="0053288C" w:rsidRPr="001B005D" w:rsidRDefault="0053288C" w:rsidP="00094448">
      <w:pPr>
        <w:spacing w:line="540" w:lineRule="exact"/>
        <w:jc w:val="both"/>
        <w:rPr>
          <w:rFonts w:ascii="STFangsong" w:eastAsia="STFangsong" w:hAnsi="STFangsong"/>
          <w:color w:val="000000" w:themeColor="text1"/>
          <w:sz w:val="28"/>
          <w:szCs w:val="28"/>
        </w:rPr>
      </w:pPr>
      <w:r w:rsidRPr="001B005D">
        <w:rPr>
          <w:rFonts w:ascii="STFangsong" w:eastAsia="STFangsong" w:hAnsi="STFangsong" w:hint="eastAsia"/>
          <w:color w:val="000000" w:themeColor="text1"/>
          <w:sz w:val="28"/>
          <w:szCs w:val="28"/>
        </w:rPr>
        <w:t>问：顶礼上师三宝，顶礼法师，末学听有的师兄讲业会增长，比如杀虫的业如果不及时忏悔，会增长成为杀人的业。末学的理解这是因为所造的其他的业，特别是意业对此业起到了滋润的作用。因为意识续留不会间断，所以意识上的业对此业的滋润作用非常大。但是末学还有另一种理解，此业的确被滋润，然而是被烦恼所滋润，如果断除烦恼，业就如同烧焦的种子一样无有成果能力。或者此业受到其他业和烦恼共同滋润呢？或者业之所以会增长有其他原因呢？</w:t>
      </w:r>
    </w:p>
    <w:p w14:paraId="035F2727" w14:textId="77777777" w:rsidR="0053288C" w:rsidRPr="001B005D" w:rsidRDefault="0053288C" w:rsidP="00094448">
      <w:pPr>
        <w:spacing w:line="540" w:lineRule="exact"/>
        <w:jc w:val="both"/>
        <w:rPr>
          <w:rFonts w:ascii="STFangsong" w:eastAsia="STFangsong" w:hAnsi="STFangsong"/>
          <w:b/>
          <w:bCs/>
          <w:sz w:val="28"/>
          <w:szCs w:val="28"/>
        </w:rPr>
      </w:pPr>
      <w:r w:rsidRPr="001B005D">
        <w:rPr>
          <w:rFonts w:ascii="STFangsong" w:eastAsia="STFangsong" w:hAnsi="STFangsong" w:hint="eastAsia"/>
          <w:b/>
          <w:bCs/>
          <w:sz w:val="28"/>
          <w:szCs w:val="28"/>
        </w:rPr>
        <w:t>答：业会增长，就是一种规律，无论你意识是否注意，都可能增长，即使你完全没有认为自己造了恶业，恶业还是可以增长。杀虫的业可以增长广大，但不意味着变成杀人的业，这是两回事，比如西瓜种子可以发芽结果，变成大西瓜，但不会变成苹果。</w:t>
      </w:r>
      <w:r w:rsidRPr="001B005D">
        <w:rPr>
          <w:rFonts w:ascii="STFangsong" w:eastAsia="STFangsong" w:hAnsi="STFangsong" w:hint="eastAsia"/>
          <w:sz w:val="28"/>
          <w:szCs w:val="28"/>
        </w:rPr>
        <w:t>（正见C1）</w:t>
      </w:r>
    </w:p>
    <w:p w14:paraId="746DC22E" w14:textId="77777777" w:rsidR="0053288C" w:rsidRPr="001B005D" w:rsidRDefault="0053288C" w:rsidP="00094448">
      <w:pPr>
        <w:spacing w:line="540" w:lineRule="exact"/>
        <w:jc w:val="both"/>
        <w:rPr>
          <w:rFonts w:ascii="STFangsong" w:eastAsia="STFangsong" w:hAnsi="STFangsong"/>
          <w:sz w:val="28"/>
          <w:szCs w:val="28"/>
        </w:rPr>
      </w:pPr>
    </w:p>
    <w:p w14:paraId="31BF55B3" w14:textId="7C402DA7" w:rsidR="0053288C" w:rsidRPr="001B005D" w:rsidRDefault="0053288C" w:rsidP="00094448">
      <w:pPr>
        <w:spacing w:line="540" w:lineRule="exact"/>
        <w:jc w:val="both"/>
        <w:rPr>
          <w:rFonts w:ascii="STFangsong" w:eastAsia="STFangsong" w:hAnsi="STFangsong"/>
          <w:sz w:val="28"/>
          <w:szCs w:val="28"/>
        </w:rPr>
      </w:pPr>
      <w:r w:rsidRPr="001B005D">
        <w:rPr>
          <w:rFonts w:ascii="STFangsong" w:eastAsia="STFangsong" w:hAnsi="STFangsong" w:hint="eastAsia"/>
          <w:sz w:val="28"/>
          <w:szCs w:val="28"/>
        </w:rPr>
        <w:t>问：在课本中解释“士用果“的时候，强调了一个</w:t>
      </w:r>
      <w:r w:rsidR="007A6938">
        <w:rPr>
          <w:rFonts w:ascii="STFangsong" w:eastAsia="STFangsong" w:hAnsi="STFangsong" w:hint="eastAsia"/>
          <w:sz w:val="28"/>
          <w:szCs w:val="28"/>
        </w:rPr>
        <w:t>“</w:t>
      </w:r>
      <w:r w:rsidRPr="001B005D">
        <w:rPr>
          <w:rFonts w:ascii="STFangsong" w:eastAsia="STFangsong" w:hAnsi="STFangsong" w:hint="eastAsia"/>
          <w:sz w:val="28"/>
          <w:szCs w:val="28"/>
        </w:rPr>
        <w:t>功用</w:t>
      </w:r>
      <w:r w:rsidR="007A6938">
        <w:rPr>
          <w:rFonts w:ascii="STFangsong" w:eastAsia="STFangsong" w:hAnsi="STFangsong" w:hint="eastAsia"/>
          <w:sz w:val="28"/>
          <w:szCs w:val="28"/>
        </w:rPr>
        <w:t>”</w:t>
      </w:r>
      <w:r w:rsidRPr="001B005D">
        <w:rPr>
          <w:rFonts w:ascii="STFangsong" w:eastAsia="STFangsong" w:hAnsi="STFangsong" w:hint="eastAsia"/>
          <w:sz w:val="28"/>
          <w:szCs w:val="28"/>
        </w:rPr>
        <w:t>。比如：杀生的士用果是什么？功用在这里该如何理解？</w:t>
      </w:r>
    </w:p>
    <w:p w14:paraId="14477897" w14:textId="77777777" w:rsidR="0053288C" w:rsidRPr="001B005D" w:rsidRDefault="0053288C" w:rsidP="00094448">
      <w:pPr>
        <w:spacing w:line="540" w:lineRule="exact"/>
        <w:jc w:val="both"/>
        <w:rPr>
          <w:rFonts w:ascii="STFangsong" w:eastAsia="STFangsong" w:hAnsi="STFangsong"/>
          <w:sz w:val="28"/>
          <w:szCs w:val="28"/>
        </w:rPr>
      </w:pPr>
      <w:r w:rsidRPr="001B005D">
        <w:rPr>
          <w:rFonts w:ascii="STFangsong" w:eastAsia="STFangsong" w:hAnsi="STFangsong" w:hint="eastAsia"/>
          <w:b/>
          <w:bCs/>
          <w:sz w:val="28"/>
          <w:szCs w:val="28"/>
        </w:rPr>
        <w:lastRenderedPageBreak/>
        <w:t>答：其实上师在讲记中讲的非常清楚，所谓的士用果，《小乘阿毗达磨》和《大乘阿毗达磨》中都讲了，“士”指士夫，“用”指功用，合在一起就是士夫使用工具造作的各类事情，如农夫耕耘而得庄稼，商人经营而获利润，工匠用技艺而成器物。同样，一个人杀生的话，身口意因缘聚合之后，断了众生的命根，成熟了一个果报，这就像陶师做陶器一样，需要一定的功用才能成就，故称为“士用果”。</w:t>
      </w:r>
    </w:p>
    <w:p w14:paraId="14E9F40D" w14:textId="77777777" w:rsidR="0053288C" w:rsidRPr="001B005D" w:rsidRDefault="0053288C" w:rsidP="00094448">
      <w:pPr>
        <w:spacing w:line="540" w:lineRule="exact"/>
        <w:jc w:val="both"/>
        <w:rPr>
          <w:rFonts w:ascii="STFangsong" w:eastAsia="STFangsong" w:hAnsi="STFangsong"/>
          <w:sz w:val="28"/>
          <w:szCs w:val="28"/>
        </w:rPr>
      </w:pPr>
      <w:r w:rsidRPr="001B005D">
        <w:rPr>
          <w:rFonts w:ascii="STFangsong" w:eastAsia="STFangsong" w:hAnsi="STFangsong"/>
          <w:b/>
          <w:bCs/>
          <w:sz w:val="28"/>
          <w:szCs w:val="28"/>
        </w:rPr>
        <w:t>所以，杀生的士用果就是指你杀人需要功用，这种功用就是“士用”，最后产生了一个杀业的果报，从这个角度而安立为士用果。还有一种前行的解释，见讲记后文</w:t>
      </w:r>
      <w:r w:rsidRPr="001B005D">
        <w:rPr>
          <w:rFonts w:ascii="STFangsong" w:eastAsia="STFangsong" w:hAnsi="STFangsong" w:cs="宋体" w:hint="eastAsia"/>
          <w:b/>
          <w:bCs/>
          <w:sz w:val="28"/>
          <w:szCs w:val="28"/>
        </w:rPr>
        <w:t>。</w:t>
      </w:r>
    </w:p>
    <w:p w14:paraId="6E445D3A" w14:textId="77777777" w:rsidR="0053288C" w:rsidRPr="001B005D" w:rsidRDefault="0053288C" w:rsidP="00094448">
      <w:pPr>
        <w:spacing w:line="540" w:lineRule="exact"/>
        <w:jc w:val="both"/>
        <w:rPr>
          <w:rFonts w:ascii="STFangsong" w:eastAsia="STFangsong" w:hAnsi="STFangsong"/>
          <w:sz w:val="28"/>
          <w:szCs w:val="28"/>
        </w:rPr>
      </w:pPr>
      <w:r w:rsidRPr="001B005D">
        <w:rPr>
          <w:rFonts w:ascii="STFangsong" w:eastAsia="STFangsong" w:hAnsi="STFangsong"/>
          <w:b/>
          <w:bCs/>
          <w:sz w:val="28"/>
          <w:szCs w:val="28"/>
        </w:rPr>
        <w:t>建议：将讲记多看几遍，应该不会很难理解</w:t>
      </w:r>
      <w:r w:rsidRPr="001B005D">
        <w:rPr>
          <w:rFonts w:ascii="STFangsong" w:eastAsia="STFangsong" w:hAnsi="STFangsong" w:cs="宋体" w:hint="eastAsia"/>
          <w:b/>
          <w:bCs/>
          <w:sz w:val="28"/>
          <w:szCs w:val="28"/>
        </w:rPr>
        <w:t>。</w:t>
      </w:r>
    </w:p>
    <w:p w14:paraId="4FB9775A" w14:textId="77777777" w:rsidR="0053288C" w:rsidRPr="001B005D" w:rsidRDefault="0053288C" w:rsidP="00094448">
      <w:pPr>
        <w:spacing w:line="540" w:lineRule="exact"/>
        <w:jc w:val="both"/>
        <w:rPr>
          <w:rFonts w:ascii="STFangsong" w:eastAsia="STFangsong" w:hAnsi="STFangsong"/>
          <w:sz w:val="28"/>
          <w:szCs w:val="28"/>
        </w:rPr>
      </w:pPr>
      <w:r w:rsidRPr="001B005D">
        <w:rPr>
          <w:rFonts w:ascii="STFangsong" w:eastAsia="STFangsong" w:hAnsi="STFangsong"/>
          <w:b/>
          <w:bCs/>
          <w:sz w:val="28"/>
          <w:szCs w:val="28"/>
        </w:rPr>
        <w:t>功用：此处主要指作用，或者行持此事的行为能力。</w:t>
      </w:r>
      <w:r w:rsidRPr="001B005D">
        <w:rPr>
          <w:rFonts w:ascii="STFangsong" w:eastAsia="STFangsong" w:hAnsi="STFangsong"/>
          <w:sz w:val="28"/>
          <w:szCs w:val="28"/>
        </w:rPr>
        <w:t>（正见B3</w:t>
      </w:r>
      <w:r w:rsidRPr="001B005D">
        <w:rPr>
          <w:rFonts w:ascii="STFangsong" w:eastAsia="STFangsong" w:hAnsi="STFangsong" w:cs="宋体" w:hint="eastAsia"/>
          <w:sz w:val="28"/>
          <w:szCs w:val="28"/>
        </w:rPr>
        <w:t>）</w:t>
      </w:r>
    </w:p>
    <w:p w14:paraId="19248626" w14:textId="77777777" w:rsidR="0053288C" w:rsidRPr="001B005D" w:rsidRDefault="0053288C" w:rsidP="00094448">
      <w:pPr>
        <w:spacing w:line="540" w:lineRule="exact"/>
        <w:jc w:val="both"/>
        <w:rPr>
          <w:rFonts w:ascii="STFangsong" w:eastAsia="STFangsong" w:hAnsi="STFangsong"/>
          <w:sz w:val="28"/>
          <w:szCs w:val="28"/>
        </w:rPr>
      </w:pPr>
    </w:p>
    <w:p w14:paraId="293B1A1A" w14:textId="77777777" w:rsidR="0053288C" w:rsidRPr="001B005D" w:rsidRDefault="0053288C" w:rsidP="00094448">
      <w:pPr>
        <w:spacing w:line="540" w:lineRule="exact"/>
        <w:jc w:val="both"/>
        <w:rPr>
          <w:rFonts w:ascii="STFangsong" w:eastAsia="STFangsong" w:hAnsi="STFangsong"/>
          <w:sz w:val="28"/>
          <w:szCs w:val="28"/>
        </w:rPr>
      </w:pPr>
      <w:r w:rsidRPr="001B005D">
        <w:rPr>
          <w:rFonts w:ascii="STFangsong" w:eastAsia="STFangsong" w:hAnsi="STFangsong" w:hint="eastAsia"/>
          <w:sz w:val="28"/>
          <w:szCs w:val="28"/>
        </w:rPr>
        <w:t>问：请问上师在67课中讲士用果时举了一个例子：“有个居士，他嗔骂僧众像跛子一样坐在法座上，天天由自己供养，以此恶业而于五百世中生为跛子.....”弟子认为这与上师在讲恶语的感受等流果时举的一个例子有点类似（如：过去有个比丘尼，称呼其他比丘尼为“母狗”，结果自己五百世生为母狗...），但为什么是属于士用果的果报呢？敬请法师开示。</w:t>
      </w:r>
    </w:p>
    <w:p w14:paraId="5B65170F" w14:textId="77777777" w:rsidR="0053288C" w:rsidRPr="001B005D" w:rsidRDefault="0053288C" w:rsidP="00094448">
      <w:pPr>
        <w:spacing w:line="540" w:lineRule="exact"/>
        <w:jc w:val="both"/>
        <w:rPr>
          <w:rFonts w:ascii="STFangsong" w:eastAsia="STFangsong" w:hAnsi="STFangsong"/>
          <w:sz w:val="28"/>
          <w:szCs w:val="28"/>
        </w:rPr>
      </w:pPr>
      <w:r w:rsidRPr="001B005D">
        <w:rPr>
          <w:rFonts w:ascii="STFangsong" w:eastAsia="STFangsong" w:hAnsi="STFangsong" w:hint="eastAsia"/>
          <w:b/>
          <w:bCs/>
          <w:sz w:val="28"/>
          <w:szCs w:val="28"/>
        </w:rPr>
        <w:t>答：个人理解，这同时也体现了业的增长广大，可以对应士用果。</w:t>
      </w:r>
      <w:r w:rsidRPr="001B005D">
        <w:rPr>
          <w:rFonts w:ascii="STFangsong" w:eastAsia="STFangsong" w:hAnsi="STFangsong" w:hint="eastAsia"/>
          <w:sz w:val="28"/>
          <w:szCs w:val="28"/>
        </w:rPr>
        <w:t>（正见C1）</w:t>
      </w:r>
    </w:p>
    <w:p w14:paraId="399DA557" w14:textId="3DCA64E9" w:rsidR="0053288C" w:rsidRDefault="0053288C" w:rsidP="00094448">
      <w:pPr>
        <w:spacing w:line="540" w:lineRule="exact"/>
        <w:jc w:val="both"/>
        <w:rPr>
          <w:rFonts w:ascii="STFangsong" w:eastAsia="STFangsong" w:hAnsi="STFangsong"/>
          <w:sz w:val="28"/>
          <w:szCs w:val="28"/>
        </w:rPr>
      </w:pPr>
    </w:p>
    <w:p w14:paraId="5221B276" w14:textId="77777777" w:rsidR="00D47839" w:rsidRPr="001B005D" w:rsidRDefault="00D47839" w:rsidP="00094448">
      <w:pPr>
        <w:spacing w:line="540" w:lineRule="exact"/>
        <w:jc w:val="both"/>
        <w:rPr>
          <w:rFonts w:ascii="STFangsong" w:eastAsia="STFangsong" w:hAnsi="STFangsong"/>
          <w:sz w:val="28"/>
          <w:szCs w:val="28"/>
        </w:rPr>
      </w:pPr>
      <w:r w:rsidRPr="001B005D">
        <w:rPr>
          <w:rFonts w:ascii="STFangsong" w:eastAsia="STFangsong" w:hAnsi="STFangsong" w:hint="eastAsia"/>
          <w:sz w:val="28"/>
          <w:szCs w:val="28"/>
        </w:rPr>
        <w:t>问：阿弥陀佛！顶礼法师！前行第</w:t>
      </w:r>
      <w:r w:rsidRPr="001B005D">
        <w:rPr>
          <w:rFonts w:ascii="STFangsong" w:eastAsia="STFangsong" w:hAnsi="STFangsong"/>
          <w:sz w:val="28"/>
          <w:szCs w:val="28"/>
        </w:rPr>
        <w:t>67课里对士用果的定义是所造的任何恶业都将与日俱增。这是因为（1）造恶业的习气存在，将不断的造同等恶业而导致恶业与日俱增吗？也就是说，继续造恶业是使恶业与日俱增的原因？还是（2）恶业在没有外来操作的情况下自己不断增长，与日俱增？</w:t>
      </w:r>
      <w:r w:rsidRPr="001B005D">
        <w:rPr>
          <w:rFonts w:ascii="STFangsong" w:eastAsia="STFangsong" w:hAnsi="STFangsong"/>
          <w:sz w:val="28"/>
          <w:szCs w:val="28"/>
        </w:rPr>
        <w:lastRenderedPageBreak/>
        <w:t>如果是第二种情况的话，弟子的疑惑是，如果没有外来的各种因缘，恶业如何与日俱增呢？请法师解惑。感恩</w:t>
      </w:r>
      <w:r w:rsidRPr="001B005D">
        <w:rPr>
          <w:rFonts w:ascii="STFangsong" w:eastAsia="STFangsong" w:hAnsi="STFangsong" w:cs="宋体" w:hint="eastAsia"/>
          <w:sz w:val="28"/>
          <w:szCs w:val="28"/>
        </w:rPr>
        <w:t>！</w:t>
      </w:r>
    </w:p>
    <w:p w14:paraId="71C82C09" w14:textId="77777777" w:rsidR="00D47839" w:rsidRPr="001B005D" w:rsidRDefault="00D47839" w:rsidP="00094448">
      <w:pPr>
        <w:spacing w:line="540" w:lineRule="exact"/>
        <w:jc w:val="both"/>
        <w:rPr>
          <w:rFonts w:ascii="STFangsong" w:eastAsia="STFangsong" w:hAnsi="STFangsong" w:cs="宋体"/>
          <w:sz w:val="28"/>
          <w:szCs w:val="28"/>
        </w:rPr>
      </w:pPr>
      <w:r w:rsidRPr="001B005D">
        <w:rPr>
          <w:rFonts w:ascii="STFangsong" w:eastAsia="STFangsong" w:hAnsi="STFangsong" w:hint="eastAsia"/>
          <w:b/>
          <w:bCs/>
          <w:sz w:val="28"/>
          <w:szCs w:val="28"/>
        </w:rPr>
        <w:t>答：个人理解主要是第二种。业的种子本身就具有增长的功能，也没有离开因缘，众生的心识体系本身就是一种因缘。</w:t>
      </w:r>
      <w:r w:rsidRPr="001B005D">
        <w:rPr>
          <w:rFonts w:ascii="STFangsong" w:eastAsia="STFangsong" w:hAnsi="STFangsong" w:hint="eastAsia"/>
          <w:sz w:val="28"/>
          <w:szCs w:val="28"/>
        </w:rPr>
        <w:t>（正见</w:t>
      </w:r>
      <w:r w:rsidRPr="001B005D">
        <w:rPr>
          <w:rFonts w:ascii="STFangsong" w:eastAsia="STFangsong" w:hAnsi="STFangsong"/>
          <w:sz w:val="28"/>
          <w:szCs w:val="28"/>
        </w:rPr>
        <w:t>C1</w:t>
      </w:r>
      <w:r w:rsidRPr="001B005D">
        <w:rPr>
          <w:rFonts w:ascii="STFangsong" w:eastAsia="STFangsong" w:hAnsi="STFangsong" w:cs="宋体" w:hint="eastAsia"/>
          <w:sz w:val="28"/>
          <w:szCs w:val="28"/>
        </w:rPr>
        <w:t>）</w:t>
      </w:r>
    </w:p>
    <w:p w14:paraId="188E162A" w14:textId="77777777" w:rsidR="00F55E93" w:rsidRDefault="00F55E93" w:rsidP="00094448">
      <w:pPr>
        <w:spacing w:line="540" w:lineRule="exact"/>
        <w:jc w:val="both"/>
        <w:rPr>
          <w:rFonts w:ascii="STFangsong" w:eastAsia="STFangsong" w:hAnsi="STFangsong"/>
          <w:sz w:val="28"/>
          <w:szCs w:val="28"/>
        </w:rPr>
      </w:pPr>
    </w:p>
    <w:p w14:paraId="2C51570D" w14:textId="7087C182" w:rsidR="0053288C" w:rsidRPr="001B005D" w:rsidRDefault="0053288C" w:rsidP="00094448">
      <w:pPr>
        <w:pStyle w:val="2"/>
        <w:numPr>
          <w:ilvl w:val="0"/>
          <w:numId w:val="1"/>
        </w:numPr>
        <w:spacing w:before="0" w:after="0" w:line="540" w:lineRule="exact"/>
        <w:jc w:val="both"/>
        <w:rPr>
          <w:rFonts w:ascii="STFangsong" w:eastAsia="STFangsong" w:hAnsi="STFangsong"/>
          <w:color w:val="0070C0"/>
          <w:sz w:val="28"/>
          <w:szCs w:val="28"/>
        </w:rPr>
      </w:pPr>
      <w:r>
        <w:rPr>
          <w:rFonts w:ascii="STFangsong" w:eastAsia="STFangsong" w:hAnsi="STFangsong" w:hint="eastAsia"/>
          <w:color w:val="0070C0"/>
          <w:sz w:val="28"/>
          <w:szCs w:val="28"/>
        </w:rPr>
        <w:t>应行之善业</w:t>
      </w:r>
    </w:p>
    <w:p w14:paraId="636171A3" w14:textId="77777777" w:rsidR="0053288C" w:rsidRPr="001B005D" w:rsidRDefault="0053288C" w:rsidP="00094448">
      <w:pPr>
        <w:spacing w:line="540" w:lineRule="exact"/>
        <w:jc w:val="both"/>
        <w:rPr>
          <w:rFonts w:ascii="STFangsong" w:eastAsia="STFangsong" w:hAnsi="STFangsong"/>
          <w:sz w:val="28"/>
          <w:szCs w:val="28"/>
        </w:rPr>
      </w:pPr>
    </w:p>
    <w:p w14:paraId="6791DC02" w14:textId="77777777" w:rsidR="00EC0D8F" w:rsidRPr="001B005D" w:rsidRDefault="00EC0D8F" w:rsidP="00094448">
      <w:pPr>
        <w:spacing w:line="540" w:lineRule="exact"/>
        <w:rPr>
          <w:rFonts w:ascii="STFangsong" w:eastAsia="STFangsong" w:hAnsi="STFangsong" w:cs="微软雅黑"/>
          <w:color w:val="000000" w:themeColor="text1"/>
          <w:sz w:val="28"/>
          <w:szCs w:val="28"/>
        </w:rPr>
      </w:pPr>
      <w:r w:rsidRPr="001B005D">
        <w:rPr>
          <w:rFonts w:ascii="STFangsong" w:eastAsia="STFangsong" w:hAnsi="STFangsong" w:cs="微软雅黑" w:hint="eastAsia"/>
          <w:color w:val="000000" w:themeColor="text1"/>
          <w:sz w:val="28"/>
          <w:szCs w:val="28"/>
        </w:rPr>
        <w:t>问：请教正式受不杀生戒是不是要在上师善知识面前受才可以，如果在三宝所依面前自己承诺：我从今以后永远奉持不杀生，这样可以得到受戒的功德吗?</w:t>
      </w:r>
    </w:p>
    <w:p w14:paraId="7BA1BCC0" w14:textId="77777777" w:rsidR="00EC0D8F" w:rsidRDefault="00EC0D8F" w:rsidP="00094448">
      <w:pPr>
        <w:spacing w:line="540" w:lineRule="exact"/>
        <w:jc w:val="both"/>
        <w:rPr>
          <w:rFonts w:ascii="STFangsong" w:eastAsia="STFangsong" w:hAnsi="STFangsong" w:cs="微软雅黑"/>
          <w:color w:val="000000" w:themeColor="text1"/>
          <w:sz w:val="28"/>
          <w:szCs w:val="28"/>
        </w:rPr>
      </w:pPr>
      <w:r w:rsidRPr="001B005D">
        <w:rPr>
          <w:rFonts w:ascii="STFangsong" w:eastAsia="STFangsong" w:hAnsi="STFangsong" w:cs="微软雅黑" w:hint="eastAsia"/>
          <w:b/>
          <w:color w:val="000000" w:themeColor="text1"/>
          <w:sz w:val="28"/>
          <w:szCs w:val="28"/>
        </w:rPr>
        <w:t>答：如果在三宝所依面前承诺从现在不杀生，也可以得到不杀生的功德。但是最好能够在善知识面前承诺，这是最好的。如果平常只是没有杀生，只不过说你没有杀生而已，会不会得到不杀生引发的善业呢？不会。现在很多世间人可能一辈子都没有杀过人，会不会因此得到承诺不杀人的功德呢？不会得到的，只不过没有杀人而已。这里面承诺很重要，我一定要承诺此生不杀人，乃至于上师们讲过承诺不杀狮子、老虎，这个碰也碰不到，或者有的时候承诺不杀龙，这个龙虽然我们看不到但在世间当中是存在的，所以承诺不杀友也可以，只要承诺了就有这个功德。但是是不是戒呢？这是一种中戒，不是那种意义上的受了不杀生戒，只是得到了不杀生的功德。如果要受戒，必须有上师给你传戒，通过仪轨来传戒，这个时候才能得到不杀生的戒律。</w:t>
      </w:r>
      <w:r w:rsidRPr="001B005D">
        <w:rPr>
          <w:rFonts w:ascii="STFangsong" w:eastAsia="STFangsong" w:hAnsi="STFangsong" w:cs="微软雅黑"/>
          <w:color w:val="000000" w:themeColor="text1"/>
          <w:sz w:val="28"/>
          <w:szCs w:val="28"/>
        </w:rPr>
        <w:t>（生西法师）</w:t>
      </w:r>
    </w:p>
    <w:p w14:paraId="67B86E2A" w14:textId="77777777" w:rsidR="00EC0D8F" w:rsidRDefault="00EC0D8F" w:rsidP="00094448">
      <w:pPr>
        <w:spacing w:line="540" w:lineRule="exact"/>
        <w:jc w:val="both"/>
        <w:rPr>
          <w:rFonts w:ascii="STFangsong" w:eastAsia="STFangsong" w:hAnsi="STFangsong" w:cs="微软雅黑"/>
          <w:color w:val="000000" w:themeColor="text1"/>
          <w:sz w:val="28"/>
          <w:szCs w:val="28"/>
        </w:rPr>
      </w:pPr>
    </w:p>
    <w:p w14:paraId="053D7199" w14:textId="06D30020" w:rsidR="00290B74" w:rsidRPr="001B005D" w:rsidRDefault="00290B74" w:rsidP="00094448">
      <w:pPr>
        <w:spacing w:line="540" w:lineRule="exact"/>
        <w:jc w:val="both"/>
        <w:rPr>
          <w:rFonts w:ascii="STFangsong" w:eastAsia="STFangsong" w:hAnsi="STFangsong"/>
          <w:sz w:val="28"/>
          <w:szCs w:val="28"/>
        </w:rPr>
      </w:pPr>
      <w:r w:rsidRPr="001B005D">
        <w:rPr>
          <w:rFonts w:ascii="STFangsong" w:eastAsia="STFangsong" w:hAnsi="STFangsong"/>
          <w:sz w:val="28"/>
          <w:szCs w:val="28"/>
        </w:rPr>
        <w:t>问：第四道思考题：若想受持十善戒，应当具备什么样的条件？这个“十善戒”是十善道还是戒律</w:t>
      </w:r>
      <w:r w:rsidRPr="001B005D">
        <w:rPr>
          <w:rFonts w:ascii="STFangsong" w:eastAsia="STFangsong" w:hAnsi="STFangsong" w:cs="宋体" w:hint="eastAsia"/>
          <w:sz w:val="28"/>
          <w:szCs w:val="28"/>
        </w:rPr>
        <w:t>？</w:t>
      </w:r>
    </w:p>
    <w:p w14:paraId="213BB9F9" w14:textId="77777777" w:rsidR="00290B74" w:rsidRPr="001B005D" w:rsidRDefault="00290B74" w:rsidP="00094448">
      <w:pPr>
        <w:spacing w:line="540" w:lineRule="exact"/>
        <w:jc w:val="both"/>
        <w:rPr>
          <w:rFonts w:ascii="STFangsong" w:eastAsia="STFangsong" w:hAnsi="STFangsong"/>
          <w:sz w:val="28"/>
          <w:szCs w:val="28"/>
        </w:rPr>
      </w:pPr>
      <w:r w:rsidRPr="001B005D">
        <w:rPr>
          <w:rFonts w:ascii="STFangsong" w:eastAsia="STFangsong" w:hAnsi="STFangsong"/>
          <w:b/>
          <w:bCs/>
          <w:sz w:val="28"/>
          <w:szCs w:val="28"/>
        </w:rPr>
        <w:t>答：可以理解为一种戒律，戒律有很多种。</w:t>
      </w:r>
      <w:r w:rsidRPr="001B005D">
        <w:rPr>
          <w:rFonts w:ascii="STFangsong" w:eastAsia="STFangsong" w:hAnsi="STFangsong"/>
          <w:sz w:val="28"/>
          <w:szCs w:val="28"/>
        </w:rPr>
        <w:t>（正见C1</w:t>
      </w:r>
      <w:r w:rsidRPr="001B005D">
        <w:rPr>
          <w:rFonts w:ascii="STFangsong" w:eastAsia="STFangsong" w:hAnsi="STFangsong" w:cs="宋体" w:hint="eastAsia"/>
          <w:sz w:val="28"/>
          <w:szCs w:val="28"/>
        </w:rPr>
        <w:t>）</w:t>
      </w:r>
    </w:p>
    <w:p w14:paraId="6C4F9E48" w14:textId="46015AE0" w:rsidR="00290B74" w:rsidRPr="001B005D" w:rsidRDefault="00290B74" w:rsidP="00094448">
      <w:pPr>
        <w:spacing w:line="540" w:lineRule="exact"/>
        <w:jc w:val="both"/>
        <w:rPr>
          <w:rFonts w:ascii="STFangsong" w:eastAsia="STFangsong" w:hAnsi="STFangsong"/>
          <w:sz w:val="28"/>
          <w:szCs w:val="28"/>
        </w:rPr>
      </w:pPr>
    </w:p>
    <w:p w14:paraId="457816A8" w14:textId="77777777" w:rsidR="00290B74" w:rsidRPr="001B005D" w:rsidRDefault="00290B74" w:rsidP="00094448">
      <w:pPr>
        <w:spacing w:line="540" w:lineRule="exact"/>
        <w:jc w:val="both"/>
        <w:rPr>
          <w:rFonts w:ascii="STFangsong" w:eastAsia="STFangsong" w:hAnsi="STFangsong"/>
          <w:sz w:val="28"/>
          <w:szCs w:val="28"/>
        </w:rPr>
      </w:pPr>
      <w:r w:rsidRPr="001B005D">
        <w:rPr>
          <w:rFonts w:ascii="STFangsong" w:eastAsia="STFangsong" w:hAnsi="STFangsong" w:hint="eastAsia"/>
          <w:sz w:val="28"/>
          <w:szCs w:val="28"/>
        </w:rPr>
        <w:t>问：“严禁恶行戒”和“受持十善戒”是一回事吗？</w:t>
      </w:r>
    </w:p>
    <w:p w14:paraId="2B0A1774" w14:textId="77777777" w:rsidR="00290B74" w:rsidRPr="001B005D" w:rsidRDefault="00290B74" w:rsidP="00094448">
      <w:pPr>
        <w:spacing w:line="540" w:lineRule="exact"/>
        <w:jc w:val="both"/>
        <w:rPr>
          <w:rFonts w:ascii="STFangsong" w:eastAsia="STFangsong" w:hAnsi="STFangsong"/>
          <w:sz w:val="28"/>
          <w:szCs w:val="28"/>
        </w:rPr>
      </w:pPr>
      <w:r w:rsidRPr="001B005D">
        <w:rPr>
          <w:rFonts w:ascii="STFangsong" w:eastAsia="STFangsong" w:hAnsi="STFangsong" w:hint="eastAsia"/>
          <w:b/>
          <w:bCs/>
          <w:sz w:val="28"/>
          <w:szCs w:val="28"/>
        </w:rPr>
        <w:t>答：否。二者各有各的定义。严禁恶行戒所包含的范围非常广泛，不仅仅是断除十不善业。</w:t>
      </w:r>
      <w:r w:rsidRPr="001B005D">
        <w:rPr>
          <w:rFonts w:ascii="STFangsong" w:eastAsia="STFangsong" w:hAnsi="STFangsong" w:hint="eastAsia"/>
          <w:sz w:val="28"/>
          <w:szCs w:val="28"/>
        </w:rPr>
        <w:t>（正见C1）</w:t>
      </w:r>
    </w:p>
    <w:p w14:paraId="57E297D9" w14:textId="3D082C46" w:rsidR="00290B74" w:rsidRPr="001B005D" w:rsidRDefault="00290B74" w:rsidP="00094448">
      <w:pPr>
        <w:spacing w:line="540" w:lineRule="exact"/>
        <w:jc w:val="both"/>
        <w:rPr>
          <w:rFonts w:ascii="STFangsong" w:eastAsia="STFangsong" w:hAnsi="STFangsong"/>
          <w:sz w:val="28"/>
          <w:szCs w:val="28"/>
        </w:rPr>
      </w:pPr>
    </w:p>
    <w:p w14:paraId="2AE83E3E" w14:textId="1F4901ED" w:rsidR="00290B74" w:rsidRPr="001B005D" w:rsidRDefault="00290B74" w:rsidP="00094448">
      <w:pPr>
        <w:spacing w:line="540" w:lineRule="exact"/>
        <w:jc w:val="both"/>
        <w:rPr>
          <w:rFonts w:ascii="STFangsong" w:eastAsia="STFangsong" w:hAnsi="STFangsong"/>
          <w:sz w:val="28"/>
          <w:szCs w:val="28"/>
        </w:rPr>
      </w:pPr>
      <w:r w:rsidRPr="001B005D">
        <w:rPr>
          <w:rFonts w:ascii="STFangsong" w:eastAsia="STFangsong" w:hAnsi="STFangsong" w:hint="eastAsia"/>
          <w:sz w:val="28"/>
          <w:szCs w:val="28"/>
        </w:rPr>
        <w:t>问：在大圆满前行</w:t>
      </w:r>
      <w:r w:rsidR="001C1D62">
        <w:rPr>
          <w:rFonts w:ascii="STFangsong" w:eastAsia="STFangsong" w:hAnsi="STFangsong" w:hint="eastAsia"/>
          <w:sz w:val="28"/>
          <w:szCs w:val="28"/>
        </w:rPr>
        <w:t>6</w:t>
      </w:r>
      <w:r w:rsidR="001C1D62">
        <w:rPr>
          <w:rFonts w:ascii="STFangsong" w:eastAsia="STFangsong" w:hAnsi="STFangsong"/>
          <w:sz w:val="28"/>
          <w:szCs w:val="28"/>
        </w:rPr>
        <w:t>7</w:t>
      </w:r>
      <w:r w:rsidR="001C1D62">
        <w:rPr>
          <w:rFonts w:ascii="STFangsong" w:eastAsia="STFangsong" w:hAnsi="STFangsong" w:hint="eastAsia"/>
          <w:sz w:val="28"/>
          <w:szCs w:val="28"/>
        </w:rPr>
        <w:t>课</w:t>
      </w:r>
      <w:r w:rsidRPr="001B005D">
        <w:rPr>
          <w:rFonts w:ascii="STFangsong" w:eastAsia="STFangsong" w:hAnsi="STFangsong" w:hint="eastAsia"/>
          <w:sz w:val="28"/>
          <w:szCs w:val="28"/>
        </w:rPr>
        <w:t>中，讲到一般来讲，受持十善戒，不需要在上师或亲教师面前，只要自己心里默默地想：我从今以后永远不再杀生，或者我某时某地绝不杀生，或者我不杀害某某众生等等，这就是善业。</w:t>
      </w:r>
    </w:p>
    <w:p w14:paraId="2AA8A545" w14:textId="77777777" w:rsidR="00290B74" w:rsidRPr="001B005D" w:rsidRDefault="00290B74" w:rsidP="00094448">
      <w:pPr>
        <w:spacing w:line="540" w:lineRule="exact"/>
        <w:jc w:val="both"/>
        <w:rPr>
          <w:rFonts w:ascii="STFangsong" w:eastAsia="STFangsong" w:hAnsi="STFangsong"/>
          <w:sz w:val="28"/>
          <w:szCs w:val="28"/>
        </w:rPr>
      </w:pPr>
      <w:r w:rsidRPr="001B005D">
        <w:rPr>
          <w:rFonts w:ascii="STFangsong" w:eastAsia="STFangsong" w:hAnsi="STFangsong"/>
          <w:sz w:val="28"/>
          <w:szCs w:val="28"/>
        </w:rPr>
        <w:t>请问法师，若只是心里默默的想，我从今以后不再杀生，这是否属于受戒？还是说这只是十善业中的不杀生善业？据说受戒需要仪轨、仪式</w:t>
      </w:r>
      <w:r w:rsidRPr="001B005D">
        <w:rPr>
          <w:rFonts w:ascii="STFangsong" w:eastAsia="STFangsong" w:hAnsi="STFangsong" w:cs="宋体" w:hint="eastAsia"/>
          <w:sz w:val="28"/>
          <w:szCs w:val="28"/>
        </w:rPr>
        <w:t>。</w:t>
      </w:r>
    </w:p>
    <w:p w14:paraId="22D90C41" w14:textId="5A8CC0E6" w:rsidR="00290B74" w:rsidRPr="001B005D" w:rsidRDefault="00290B74" w:rsidP="00094448">
      <w:pPr>
        <w:spacing w:line="540" w:lineRule="exact"/>
        <w:jc w:val="both"/>
        <w:rPr>
          <w:rFonts w:ascii="STFangsong" w:eastAsia="STFangsong" w:hAnsi="STFangsong"/>
          <w:sz w:val="28"/>
          <w:szCs w:val="28"/>
        </w:rPr>
      </w:pPr>
      <w:r w:rsidRPr="001B005D">
        <w:rPr>
          <w:rFonts w:ascii="STFangsong" w:eastAsia="STFangsong" w:hAnsi="STFangsong"/>
          <w:b/>
          <w:bCs/>
          <w:sz w:val="28"/>
          <w:szCs w:val="28"/>
        </w:rPr>
        <w:t>答：广义来说，这些都是戒。你自己这样发愿</w:t>
      </w:r>
      <w:r w:rsidR="008E60A9" w:rsidRPr="001B005D">
        <w:rPr>
          <w:rFonts w:ascii="STFangsong" w:eastAsia="STFangsong" w:hAnsi="STFangsong" w:hint="eastAsia"/>
          <w:b/>
          <w:bCs/>
          <w:sz w:val="28"/>
          <w:szCs w:val="28"/>
        </w:rPr>
        <w:t>，</w:t>
      </w:r>
      <w:r w:rsidRPr="001B005D">
        <w:rPr>
          <w:rFonts w:ascii="STFangsong" w:eastAsia="STFangsong" w:hAnsi="STFangsong"/>
          <w:b/>
          <w:bCs/>
          <w:sz w:val="28"/>
          <w:szCs w:val="28"/>
        </w:rPr>
        <w:t>也是属于善愿戒。与那种通过仪轨得受的别解脱戒（居士戒）有所不同。</w:t>
      </w:r>
      <w:r w:rsidRPr="001B005D">
        <w:rPr>
          <w:rFonts w:ascii="STFangsong" w:eastAsia="STFangsong" w:hAnsi="STFangsong"/>
          <w:sz w:val="28"/>
          <w:szCs w:val="28"/>
        </w:rPr>
        <w:t>（正见C1</w:t>
      </w:r>
      <w:r w:rsidRPr="001B005D">
        <w:rPr>
          <w:rFonts w:ascii="STFangsong" w:eastAsia="STFangsong" w:hAnsi="STFangsong" w:cs="宋体" w:hint="eastAsia"/>
          <w:sz w:val="28"/>
          <w:szCs w:val="28"/>
        </w:rPr>
        <w:t>）</w:t>
      </w:r>
    </w:p>
    <w:p w14:paraId="7BB7D853" w14:textId="4F86FD0C" w:rsidR="00290B74" w:rsidRPr="001B005D" w:rsidRDefault="00290B74" w:rsidP="00094448">
      <w:pPr>
        <w:spacing w:line="540" w:lineRule="exact"/>
        <w:jc w:val="both"/>
        <w:rPr>
          <w:rFonts w:ascii="STFangsong" w:eastAsia="STFangsong" w:hAnsi="STFangsong"/>
          <w:sz w:val="28"/>
          <w:szCs w:val="28"/>
        </w:rPr>
      </w:pPr>
      <w:r w:rsidRPr="001B005D">
        <w:rPr>
          <w:rFonts w:ascii="STFangsong" w:eastAsia="STFangsong" w:hAnsi="STFangsong"/>
          <w:sz w:val="28"/>
          <w:szCs w:val="28"/>
        </w:rPr>
        <w:t>问：这种善愿戒与通过仪轨受持的别解脱戒（居士戒）有什么不同</w:t>
      </w:r>
      <w:r w:rsidRPr="001B005D">
        <w:rPr>
          <w:rFonts w:ascii="STFangsong" w:eastAsia="STFangsong" w:hAnsi="STFangsong" w:cs="宋体" w:hint="eastAsia"/>
          <w:sz w:val="28"/>
          <w:szCs w:val="28"/>
        </w:rPr>
        <w:t>？</w:t>
      </w:r>
    </w:p>
    <w:p w14:paraId="56F2E9A1" w14:textId="64D11211" w:rsidR="00290B74" w:rsidRPr="001B005D" w:rsidRDefault="00290B74" w:rsidP="00094448">
      <w:pPr>
        <w:spacing w:line="540" w:lineRule="exact"/>
        <w:jc w:val="both"/>
        <w:rPr>
          <w:rFonts w:ascii="STFangsong" w:eastAsia="STFangsong" w:hAnsi="STFangsong"/>
          <w:sz w:val="28"/>
          <w:szCs w:val="28"/>
        </w:rPr>
      </w:pPr>
      <w:r w:rsidRPr="001B005D">
        <w:rPr>
          <w:rFonts w:ascii="STFangsong" w:eastAsia="STFangsong" w:hAnsi="STFangsong"/>
          <w:b/>
          <w:bCs/>
          <w:sz w:val="28"/>
          <w:szCs w:val="28"/>
        </w:rPr>
        <w:t>答：善愿戒谁都可以自己受，发愿就行。别解脱戒是佛陀传下来的，有相关的传承和仪轨。</w:t>
      </w:r>
      <w:r w:rsidRPr="001B005D">
        <w:rPr>
          <w:rFonts w:ascii="STFangsong" w:eastAsia="STFangsong" w:hAnsi="STFangsong"/>
          <w:sz w:val="28"/>
          <w:szCs w:val="28"/>
        </w:rPr>
        <w:t>（正见C1</w:t>
      </w:r>
      <w:r w:rsidRPr="001B005D">
        <w:rPr>
          <w:rFonts w:ascii="STFangsong" w:eastAsia="STFangsong" w:hAnsi="STFangsong" w:cs="宋体" w:hint="eastAsia"/>
          <w:sz w:val="28"/>
          <w:szCs w:val="28"/>
        </w:rPr>
        <w:t>）</w:t>
      </w:r>
    </w:p>
    <w:p w14:paraId="3FF99A88" w14:textId="5E95011F" w:rsidR="00290B74" w:rsidRPr="001B005D" w:rsidRDefault="00290B74" w:rsidP="00094448">
      <w:pPr>
        <w:spacing w:line="540" w:lineRule="exact"/>
        <w:jc w:val="both"/>
        <w:rPr>
          <w:rFonts w:ascii="STFangsong" w:eastAsia="STFangsong" w:hAnsi="STFangsong"/>
          <w:sz w:val="28"/>
          <w:szCs w:val="28"/>
        </w:rPr>
      </w:pPr>
      <w:r w:rsidRPr="001B005D">
        <w:rPr>
          <w:rFonts w:ascii="STFangsong" w:eastAsia="STFangsong" w:hAnsi="STFangsong"/>
          <w:sz w:val="28"/>
          <w:szCs w:val="28"/>
        </w:rPr>
        <w:t>问：如果发愿要断除十种不善业</w:t>
      </w:r>
      <w:r w:rsidR="008E60A9" w:rsidRPr="001B005D">
        <w:rPr>
          <w:rFonts w:ascii="STFangsong" w:eastAsia="STFangsong" w:hAnsi="STFangsong" w:hint="eastAsia"/>
          <w:sz w:val="28"/>
          <w:szCs w:val="28"/>
        </w:rPr>
        <w:t>，</w:t>
      </w:r>
      <w:r w:rsidRPr="001B005D">
        <w:rPr>
          <w:rFonts w:ascii="STFangsong" w:eastAsia="STFangsong" w:hAnsi="STFangsong"/>
          <w:sz w:val="28"/>
          <w:szCs w:val="28"/>
        </w:rPr>
        <w:t>奉行十种善业，但因烦恼深重又犯了</w:t>
      </w:r>
      <w:r w:rsidR="008E60A9" w:rsidRPr="001B005D">
        <w:rPr>
          <w:rFonts w:ascii="STFangsong" w:eastAsia="STFangsong" w:hAnsi="STFangsong" w:hint="eastAsia"/>
          <w:sz w:val="28"/>
          <w:szCs w:val="28"/>
        </w:rPr>
        <w:t>，</w:t>
      </w:r>
      <w:r w:rsidRPr="001B005D">
        <w:rPr>
          <w:rFonts w:ascii="STFangsong" w:eastAsia="STFangsong" w:hAnsi="STFangsong"/>
          <w:sz w:val="28"/>
          <w:szCs w:val="28"/>
        </w:rPr>
        <w:t>比如说发愿从今以后断除嗔心</w:t>
      </w:r>
      <w:r w:rsidR="008E60A9" w:rsidRPr="001B005D">
        <w:rPr>
          <w:rFonts w:ascii="STFangsong" w:eastAsia="STFangsong" w:hAnsi="STFangsong" w:hint="eastAsia"/>
          <w:sz w:val="28"/>
          <w:szCs w:val="28"/>
        </w:rPr>
        <w:t>，</w:t>
      </w:r>
      <w:r w:rsidRPr="001B005D">
        <w:rPr>
          <w:rFonts w:ascii="STFangsong" w:eastAsia="STFangsong" w:hAnsi="STFangsong"/>
          <w:sz w:val="28"/>
          <w:szCs w:val="28"/>
        </w:rPr>
        <w:t>但过一段时间又起嗔心了，这算不算破善愿戒</w:t>
      </w:r>
      <w:r w:rsidR="008E60A9" w:rsidRPr="001B005D">
        <w:rPr>
          <w:rFonts w:ascii="STFangsong" w:eastAsia="STFangsong" w:hAnsi="STFangsong" w:hint="eastAsia"/>
          <w:sz w:val="28"/>
          <w:szCs w:val="28"/>
        </w:rPr>
        <w:t>，</w:t>
      </w:r>
      <w:r w:rsidRPr="001B005D">
        <w:rPr>
          <w:rFonts w:ascii="STFangsong" w:eastAsia="STFangsong" w:hAnsi="STFangsong"/>
          <w:sz w:val="28"/>
          <w:szCs w:val="28"/>
        </w:rPr>
        <w:t>会不会有破戒的过失</w:t>
      </w:r>
      <w:r w:rsidRPr="001B005D">
        <w:rPr>
          <w:rFonts w:ascii="STFangsong" w:eastAsia="STFangsong" w:hAnsi="STFangsong" w:cs="宋体" w:hint="eastAsia"/>
          <w:sz w:val="28"/>
          <w:szCs w:val="28"/>
        </w:rPr>
        <w:t>？</w:t>
      </w:r>
    </w:p>
    <w:p w14:paraId="65AA3376" w14:textId="77777777" w:rsidR="00290B74" w:rsidRPr="001B005D" w:rsidRDefault="00290B74" w:rsidP="00094448">
      <w:pPr>
        <w:spacing w:line="540" w:lineRule="exact"/>
        <w:jc w:val="both"/>
        <w:rPr>
          <w:rFonts w:ascii="STFangsong" w:eastAsia="STFangsong" w:hAnsi="STFangsong"/>
          <w:sz w:val="28"/>
          <w:szCs w:val="28"/>
        </w:rPr>
      </w:pPr>
      <w:r w:rsidRPr="001B005D">
        <w:rPr>
          <w:rFonts w:ascii="STFangsong" w:eastAsia="STFangsong" w:hAnsi="STFangsong"/>
          <w:b/>
          <w:bCs/>
          <w:sz w:val="28"/>
          <w:szCs w:val="28"/>
        </w:rPr>
        <w:t>答：造了恶业就有过失，但自己可以再次发愿守持十善、断除十不善业。</w:t>
      </w:r>
      <w:r w:rsidRPr="001B005D">
        <w:rPr>
          <w:rFonts w:ascii="STFangsong" w:eastAsia="STFangsong" w:hAnsi="STFangsong"/>
          <w:sz w:val="28"/>
          <w:szCs w:val="28"/>
        </w:rPr>
        <w:t>（正见C1</w:t>
      </w:r>
      <w:r w:rsidRPr="001B005D">
        <w:rPr>
          <w:rFonts w:ascii="STFangsong" w:eastAsia="STFangsong" w:hAnsi="STFangsong" w:cs="宋体" w:hint="eastAsia"/>
          <w:sz w:val="28"/>
          <w:szCs w:val="28"/>
        </w:rPr>
        <w:t>）</w:t>
      </w:r>
    </w:p>
    <w:p w14:paraId="09AEEB44" w14:textId="0354DFB3" w:rsidR="00290B74" w:rsidRPr="001B005D" w:rsidRDefault="00290B74" w:rsidP="00094448">
      <w:pPr>
        <w:spacing w:line="540" w:lineRule="exact"/>
        <w:jc w:val="both"/>
        <w:rPr>
          <w:rFonts w:ascii="STFangsong" w:eastAsia="STFangsong" w:hAnsi="STFangsong"/>
          <w:sz w:val="28"/>
          <w:szCs w:val="28"/>
        </w:rPr>
      </w:pPr>
    </w:p>
    <w:p w14:paraId="168456AA" w14:textId="77777777" w:rsidR="00290B74" w:rsidRPr="001B005D" w:rsidRDefault="00290B74" w:rsidP="00094448">
      <w:pPr>
        <w:spacing w:line="540" w:lineRule="exact"/>
        <w:jc w:val="both"/>
        <w:rPr>
          <w:rFonts w:ascii="STFangsong" w:eastAsia="STFangsong" w:hAnsi="STFangsong"/>
          <w:sz w:val="28"/>
          <w:szCs w:val="28"/>
        </w:rPr>
      </w:pPr>
      <w:r w:rsidRPr="001B005D">
        <w:rPr>
          <w:rFonts w:ascii="STFangsong" w:eastAsia="STFangsong" w:hAnsi="STFangsong" w:hint="eastAsia"/>
          <w:sz w:val="28"/>
          <w:szCs w:val="28"/>
        </w:rPr>
        <w:t>问：前行67课里面讲到了发愿和立誓的问题，发愿或立誓后，如果没完成或者又再次犯了，有什么过患呢？如何补救？</w:t>
      </w:r>
    </w:p>
    <w:p w14:paraId="6DFD6BC1" w14:textId="77777777" w:rsidR="00290B74" w:rsidRPr="001B005D" w:rsidRDefault="00290B74" w:rsidP="00094448">
      <w:pPr>
        <w:spacing w:line="540" w:lineRule="exact"/>
        <w:jc w:val="both"/>
        <w:rPr>
          <w:rFonts w:ascii="STFangsong" w:eastAsia="STFangsong" w:hAnsi="STFangsong"/>
          <w:sz w:val="28"/>
          <w:szCs w:val="28"/>
        </w:rPr>
      </w:pPr>
      <w:r w:rsidRPr="001B005D">
        <w:rPr>
          <w:rFonts w:ascii="STFangsong" w:eastAsia="STFangsong" w:hAnsi="STFangsong" w:hint="eastAsia"/>
          <w:b/>
          <w:bCs/>
          <w:sz w:val="28"/>
          <w:szCs w:val="28"/>
        </w:rPr>
        <w:t>答：要多忏悔。内心坚持善愿不放弃。</w:t>
      </w:r>
      <w:r w:rsidRPr="001B005D">
        <w:rPr>
          <w:rFonts w:ascii="STFangsong" w:eastAsia="STFangsong" w:hAnsi="STFangsong" w:hint="eastAsia"/>
          <w:sz w:val="28"/>
          <w:szCs w:val="28"/>
        </w:rPr>
        <w:t>（正见C1）</w:t>
      </w:r>
    </w:p>
    <w:p w14:paraId="3B11598E" w14:textId="157CC56C" w:rsidR="00290B74" w:rsidRPr="001B005D" w:rsidRDefault="00290B74" w:rsidP="00094448">
      <w:pPr>
        <w:spacing w:line="540" w:lineRule="exact"/>
        <w:jc w:val="both"/>
        <w:rPr>
          <w:rFonts w:ascii="STFangsong" w:eastAsia="STFangsong" w:hAnsi="STFangsong"/>
          <w:sz w:val="28"/>
          <w:szCs w:val="28"/>
        </w:rPr>
      </w:pPr>
    </w:p>
    <w:p w14:paraId="6173F1B2" w14:textId="77777777" w:rsidR="00290B74" w:rsidRPr="001B005D" w:rsidRDefault="00290B74" w:rsidP="00094448">
      <w:pPr>
        <w:spacing w:line="540" w:lineRule="exact"/>
        <w:jc w:val="both"/>
        <w:rPr>
          <w:rFonts w:ascii="STFangsong" w:eastAsia="STFangsong" w:hAnsi="STFangsong"/>
          <w:sz w:val="28"/>
          <w:szCs w:val="28"/>
        </w:rPr>
      </w:pPr>
      <w:r w:rsidRPr="001B005D">
        <w:rPr>
          <w:rFonts w:ascii="STFangsong" w:eastAsia="STFangsong" w:hAnsi="STFangsong" w:hint="eastAsia"/>
          <w:sz w:val="28"/>
          <w:szCs w:val="28"/>
        </w:rPr>
        <w:lastRenderedPageBreak/>
        <w:t>问：有人说放生应随缘，不能太刻意，只有正好路过或遇见有动物要被杀害的情况时，这种解救和放生才有功德或意义。该如何看待这种观点？</w:t>
      </w:r>
    </w:p>
    <w:p w14:paraId="380C1EF8" w14:textId="5D18F6DD" w:rsidR="00290B74" w:rsidRPr="001B005D" w:rsidRDefault="00290B74" w:rsidP="00094448">
      <w:pPr>
        <w:spacing w:line="540" w:lineRule="exact"/>
        <w:jc w:val="both"/>
        <w:rPr>
          <w:rFonts w:ascii="STFangsong" w:eastAsia="STFangsong" w:hAnsi="STFangsong"/>
          <w:sz w:val="28"/>
          <w:szCs w:val="28"/>
        </w:rPr>
      </w:pPr>
      <w:r w:rsidRPr="001B005D">
        <w:rPr>
          <w:rFonts w:ascii="STFangsong" w:eastAsia="STFangsong" w:hAnsi="STFangsong" w:hint="eastAsia"/>
          <w:b/>
          <w:bCs/>
          <w:sz w:val="28"/>
          <w:szCs w:val="28"/>
        </w:rPr>
        <w:t>答：首先我们需要善加理解</w:t>
      </w:r>
      <w:r w:rsidRPr="001B005D">
        <w:rPr>
          <w:rFonts w:ascii="STFangsong" w:eastAsia="STFangsong" w:hAnsi="STFangsong"/>
          <w:b/>
          <w:bCs/>
          <w:sz w:val="28"/>
          <w:szCs w:val="28"/>
        </w:rPr>
        <w:t>“随缘”，从某种角度来说，在我们获得超越的境界之前，我们都是随因缘而转的，无法不随缘，当因缘具足的时候就会按照因缘和合方式去产生果，比如我们思维到有许多旁生将要遭受杀害，产生了这样的慈悲心，慈悲心推动我们要去努力，这是一种因缘，而我们顺着慈悲心的这种因缘主动去放生，就是一种随缘。其次，放生的意义有很多，除了给我们自身带来功德之外，确实可以让众生获得安乐，脱离痛苦，也可以在放生的过程当中培养我们自己的慈悲心，作为大乘行者我们要避免完全只是追求自身功德的作意，多考虑利他。无论我们是否正在遇见有众生要被杀，我们都可以知道，有许多众生正在或者即将被杀害，就在我们看不到的地方，我们曾经不止一次发誓要帮助它们，如果我们有能力的话就尽量去做，而我们主动去找到并解救了它们，它们确实脱离了痛苦，获得了安乐，也通过听闻佛号咒语等等与三宝结缘，这些都有很大的意义，我们自身完成了无畏布施、法布施等，也积累了无量功德，这些都是不能否认的。</w:t>
      </w:r>
      <w:r w:rsidRPr="001B005D">
        <w:rPr>
          <w:rFonts w:ascii="STFangsong" w:eastAsia="STFangsong" w:hAnsi="STFangsong" w:hint="eastAsia"/>
          <w:sz w:val="28"/>
          <w:szCs w:val="28"/>
        </w:rPr>
        <w:t>（正见</w:t>
      </w:r>
      <w:r w:rsidRPr="001B005D">
        <w:rPr>
          <w:rFonts w:ascii="STFangsong" w:eastAsia="STFangsong" w:hAnsi="STFangsong"/>
          <w:sz w:val="28"/>
          <w:szCs w:val="28"/>
        </w:rPr>
        <w:t>C1</w:t>
      </w:r>
      <w:r w:rsidRPr="001B005D">
        <w:rPr>
          <w:rFonts w:ascii="STFangsong" w:eastAsia="STFangsong" w:hAnsi="STFangsong" w:cs="宋体" w:hint="eastAsia"/>
          <w:sz w:val="28"/>
          <w:szCs w:val="28"/>
        </w:rPr>
        <w:t>）</w:t>
      </w:r>
    </w:p>
    <w:p w14:paraId="3C0A636E" w14:textId="21C36CD4" w:rsidR="00290B74" w:rsidRPr="001B005D" w:rsidRDefault="00290B74" w:rsidP="00094448">
      <w:pPr>
        <w:spacing w:line="540" w:lineRule="exact"/>
        <w:jc w:val="both"/>
        <w:rPr>
          <w:rFonts w:ascii="STFangsong" w:eastAsia="STFangsong" w:hAnsi="STFangsong"/>
          <w:sz w:val="28"/>
          <w:szCs w:val="28"/>
        </w:rPr>
      </w:pPr>
    </w:p>
    <w:p w14:paraId="75955424" w14:textId="77777777" w:rsidR="00290B74" w:rsidRPr="001B005D" w:rsidRDefault="00290B74" w:rsidP="00094448">
      <w:pPr>
        <w:spacing w:line="540" w:lineRule="exact"/>
        <w:jc w:val="both"/>
        <w:rPr>
          <w:rFonts w:ascii="STFangsong" w:eastAsia="STFangsong" w:hAnsi="STFangsong"/>
          <w:sz w:val="28"/>
          <w:szCs w:val="28"/>
        </w:rPr>
      </w:pPr>
      <w:r w:rsidRPr="001B005D">
        <w:rPr>
          <w:rFonts w:ascii="STFangsong" w:eastAsia="STFangsong" w:hAnsi="STFangsong" w:hint="eastAsia"/>
          <w:sz w:val="28"/>
          <w:szCs w:val="28"/>
        </w:rPr>
        <w:t>问：第</w:t>
      </w:r>
      <w:r w:rsidRPr="001B005D">
        <w:rPr>
          <w:rFonts w:ascii="STFangsong" w:eastAsia="STFangsong" w:hAnsi="STFangsong"/>
          <w:sz w:val="28"/>
          <w:szCs w:val="28"/>
        </w:rPr>
        <w:t>67课中讲嘎达亚那尊者与天子的公案后面，结合现代人的某些怪病，讲到：在这个世间上，若用智慧去详细观察，就会发现不管在外境上还是自身上，都有无数的善恶果报在不断出现。然遗憾的是，现在不懂因果的人，对此根本不相信，总觉得这是偶然发生的</w:t>
      </w:r>
      <w:r w:rsidRPr="001B005D">
        <w:rPr>
          <w:rFonts w:ascii="STFangsong" w:eastAsia="STFangsong" w:hAnsi="STFangsong" w:cs="宋体" w:hint="eastAsia"/>
          <w:sz w:val="28"/>
          <w:szCs w:val="28"/>
        </w:rPr>
        <w:t>。</w:t>
      </w:r>
    </w:p>
    <w:p w14:paraId="7CC9D978" w14:textId="77777777" w:rsidR="00290B74" w:rsidRPr="001B005D" w:rsidRDefault="00290B74" w:rsidP="00094448">
      <w:pPr>
        <w:spacing w:line="540" w:lineRule="exact"/>
        <w:jc w:val="both"/>
        <w:rPr>
          <w:rFonts w:ascii="STFangsong" w:eastAsia="STFangsong" w:hAnsi="STFangsong"/>
          <w:sz w:val="28"/>
          <w:szCs w:val="28"/>
        </w:rPr>
      </w:pPr>
      <w:r w:rsidRPr="001B005D">
        <w:rPr>
          <w:rFonts w:ascii="STFangsong" w:eastAsia="STFangsong" w:hAnsi="STFangsong" w:hint="eastAsia"/>
          <w:sz w:val="28"/>
          <w:szCs w:val="28"/>
        </w:rPr>
        <w:t>请问：行善得好报，作恶得痛苦。这是一个决定规律。《了凡四训》的主人公正确地运用了这一规律，确实改变了即生中的命运。一亿耳运用了这个规律，改变了下一生的命运。学习因果不虚，明白了只有行持十善业，才会有好的果报。这和脱离轮回有何关系？前面讲人身难得，寿命无常，</w:t>
      </w:r>
      <w:r w:rsidRPr="001B005D">
        <w:rPr>
          <w:rFonts w:ascii="STFangsong" w:eastAsia="STFangsong" w:hAnsi="STFangsong" w:hint="eastAsia"/>
          <w:sz w:val="28"/>
          <w:szCs w:val="28"/>
        </w:rPr>
        <w:lastRenderedPageBreak/>
        <w:t>轮回是苦，这三条加在一起来行持十善业，行持了十善业，就算是脱离轮回吗？生生世世值遇正法修学佛法，行持十善业，就算是解脱吗？不是说轮回诸事无实义吗？如何与行持十善业相联系？那么，解脱又和这些有什么关系？什么叫做解脱？因果规律和解脱又有什么关系？</w:t>
      </w:r>
    </w:p>
    <w:p w14:paraId="66A8BC1D" w14:textId="77777777" w:rsidR="00290B74" w:rsidRPr="001B005D" w:rsidRDefault="00290B74" w:rsidP="00094448">
      <w:pPr>
        <w:spacing w:line="540" w:lineRule="exact"/>
        <w:jc w:val="both"/>
        <w:rPr>
          <w:rFonts w:ascii="STFangsong" w:eastAsia="STFangsong" w:hAnsi="STFangsong"/>
          <w:sz w:val="28"/>
          <w:szCs w:val="28"/>
        </w:rPr>
      </w:pPr>
      <w:r w:rsidRPr="001B005D">
        <w:rPr>
          <w:rFonts w:ascii="STFangsong" w:eastAsia="STFangsong" w:hAnsi="STFangsong" w:hint="eastAsia"/>
          <w:b/>
          <w:bCs/>
          <w:sz w:val="28"/>
          <w:szCs w:val="28"/>
        </w:rPr>
        <w:t>答：十善业与解脱有密切关系。有多个方面：</w:t>
      </w:r>
    </w:p>
    <w:p w14:paraId="7245978C" w14:textId="6132D41C" w:rsidR="00290B74" w:rsidRPr="001B005D" w:rsidRDefault="00290B74" w:rsidP="00094448">
      <w:pPr>
        <w:spacing w:line="540" w:lineRule="exact"/>
        <w:jc w:val="both"/>
        <w:rPr>
          <w:rFonts w:ascii="STFangsong" w:eastAsia="STFangsong" w:hAnsi="STFangsong"/>
          <w:sz w:val="28"/>
          <w:szCs w:val="28"/>
        </w:rPr>
      </w:pPr>
      <w:r w:rsidRPr="001B005D">
        <w:rPr>
          <w:rFonts w:ascii="STFangsong" w:eastAsia="STFangsong" w:hAnsi="STFangsong"/>
          <w:b/>
          <w:bCs/>
          <w:sz w:val="28"/>
          <w:szCs w:val="28"/>
        </w:rPr>
        <w:t>1，如果以出离心摄持，行持十善业就会成为解脱的因。《地藏十轮经》提到：【善男子。过去一切诸佛世尊。皆悉远离十恶业道。皆悉称扬赞叹如是十善业道所得果报。</w:t>
      </w:r>
      <w:r w:rsidRPr="001B005D">
        <w:rPr>
          <w:rFonts w:ascii="STFangsong" w:eastAsia="STFangsong" w:hAnsi="STFangsong" w:cs="宋体" w:hint="eastAsia"/>
          <w:b/>
          <w:bCs/>
          <w:sz w:val="28"/>
          <w:szCs w:val="28"/>
        </w:rPr>
        <w:t>】</w:t>
      </w:r>
    </w:p>
    <w:p w14:paraId="72D3CF17" w14:textId="760020DE" w:rsidR="00290B74" w:rsidRPr="001B005D" w:rsidRDefault="00290B74" w:rsidP="00094448">
      <w:pPr>
        <w:spacing w:line="540" w:lineRule="exact"/>
        <w:jc w:val="both"/>
        <w:rPr>
          <w:rFonts w:ascii="STFangsong" w:eastAsia="STFangsong" w:hAnsi="STFangsong"/>
          <w:sz w:val="28"/>
          <w:szCs w:val="28"/>
        </w:rPr>
      </w:pPr>
      <w:r w:rsidRPr="001B005D">
        <w:rPr>
          <w:rFonts w:ascii="STFangsong" w:eastAsia="STFangsong" w:hAnsi="STFangsong"/>
          <w:b/>
          <w:bCs/>
          <w:sz w:val="28"/>
          <w:szCs w:val="28"/>
        </w:rPr>
        <w:t>2，许多时候要获得解脱需要依靠人身等（善趣的身份），而如果没有善业则很难获得善趣身（增上生），也很难修持获得解脱（决定胜）。如《前行引导文》提到：【如果没有得到人身，那么三恶趣中最好的要算是旁生，可是现在居于人间的那些旁生，无论被认为形色美妙、价值昂贵等等有再多的优点，但你当下对它说“你现在只要念诵一遍‘嗡嘛呢巴美吽’便可成佛”。遗憾的是，它既听不懂心咒的词句，也全然不知意义，又不能说出一字一句，甚至现在马上就要被冻死，也只能低头忍受，坐以待毙，而不会想任何其他办法。如果是一个人，无论多么脆弱，最起码他也知道去岩洞或树下捡柴生火、烤火取暖。但是作为旁生却连这种能力也没有，更何况说修法的念头呢。】假设没有行持善业，造作种种恶业最终堕入地狱，不用说获得解脱，连暂时的安乐都难以获得</w:t>
      </w:r>
      <w:r w:rsidRPr="001B005D">
        <w:rPr>
          <w:rFonts w:ascii="STFangsong" w:eastAsia="STFangsong" w:hAnsi="STFangsong" w:cs="宋体" w:hint="eastAsia"/>
          <w:b/>
          <w:bCs/>
          <w:sz w:val="28"/>
          <w:szCs w:val="28"/>
        </w:rPr>
        <w:t>。</w:t>
      </w:r>
    </w:p>
    <w:p w14:paraId="42BCA1A9" w14:textId="77777777" w:rsidR="00290B74" w:rsidRPr="001B005D" w:rsidRDefault="00290B74" w:rsidP="00094448">
      <w:pPr>
        <w:spacing w:line="540" w:lineRule="exact"/>
        <w:jc w:val="both"/>
        <w:rPr>
          <w:rFonts w:ascii="STFangsong" w:eastAsia="STFangsong" w:hAnsi="STFangsong"/>
          <w:sz w:val="28"/>
          <w:szCs w:val="28"/>
        </w:rPr>
      </w:pPr>
      <w:r w:rsidRPr="001B005D">
        <w:rPr>
          <w:rFonts w:ascii="STFangsong" w:eastAsia="STFangsong" w:hAnsi="STFangsong"/>
          <w:b/>
          <w:bCs/>
          <w:sz w:val="28"/>
          <w:szCs w:val="28"/>
        </w:rPr>
        <w:t>3，想获得解脱需要积累资粮，清净业障，所以应该行持善业，断除恶业</w:t>
      </w:r>
      <w:r w:rsidRPr="001B005D">
        <w:rPr>
          <w:rFonts w:ascii="STFangsong" w:eastAsia="STFangsong" w:hAnsi="STFangsong" w:cs="宋体" w:hint="eastAsia"/>
          <w:b/>
          <w:bCs/>
          <w:sz w:val="28"/>
          <w:szCs w:val="28"/>
        </w:rPr>
        <w:t>。</w:t>
      </w:r>
    </w:p>
    <w:p w14:paraId="5992B76B" w14:textId="77777777" w:rsidR="00290B74" w:rsidRPr="001B005D" w:rsidRDefault="00290B74" w:rsidP="00094448">
      <w:pPr>
        <w:spacing w:line="540" w:lineRule="exact"/>
        <w:jc w:val="both"/>
        <w:rPr>
          <w:rFonts w:ascii="STFangsong" w:eastAsia="STFangsong" w:hAnsi="STFangsong"/>
          <w:sz w:val="28"/>
          <w:szCs w:val="28"/>
        </w:rPr>
      </w:pPr>
      <w:r w:rsidRPr="001B005D">
        <w:rPr>
          <w:rFonts w:ascii="STFangsong" w:eastAsia="STFangsong" w:hAnsi="STFangsong"/>
          <w:b/>
          <w:bCs/>
          <w:sz w:val="28"/>
          <w:szCs w:val="28"/>
        </w:rPr>
        <w:t>4，我们不仅仅要让自己获得解脱，也要让众生离苦得乐，行持善业就可以利益众生。否则如果经常以烦恼杀害众生等等恶业，则会直接间接对众生带来痛苦</w:t>
      </w:r>
      <w:r w:rsidRPr="001B005D">
        <w:rPr>
          <w:rFonts w:ascii="STFangsong" w:eastAsia="STFangsong" w:hAnsi="STFangsong" w:cs="宋体" w:hint="eastAsia"/>
          <w:b/>
          <w:bCs/>
          <w:sz w:val="28"/>
          <w:szCs w:val="28"/>
        </w:rPr>
        <w:t>。</w:t>
      </w:r>
    </w:p>
    <w:p w14:paraId="6C937AB4" w14:textId="6E258B94" w:rsidR="00290B74" w:rsidRPr="001B005D" w:rsidRDefault="00290B74" w:rsidP="00094448">
      <w:pPr>
        <w:spacing w:line="540" w:lineRule="exact"/>
        <w:jc w:val="both"/>
        <w:rPr>
          <w:rFonts w:ascii="STFangsong" w:eastAsia="STFangsong" w:hAnsi="STFangsong"/>
          <w:sz w:val="28"/>
          <w:szCs w:val="28"/>
        </w:rPr>
      </w:pPr>
      <w:r w:rsidRPr="001B005D">
        <w:rPr>
          <w:rFonts w:ascii="STFangsong" w:eastAsia="STFangsong" w:hAnsi="STFangsong"/>
          <w:b/>
          <w:bCs/>
          <w:sz w:val="28"/>
          <w:szCs w:val="28"/>
        </w:rPr>
        <w:t>5，如果不行持善业，行持恶业会有很大的过患。《地藏十轮经》提到：【善男子。若菩萨摩诃萨成就如是十轮。能速证得阿耨多罗三藐三菩提。</w:t>
      </w:r>
      <w:r w:rsidRPr="001B005D">
        <w:rPr>
          <w:rFonts w:ascii="STFangsong" w:eastAsia="STFangsong" w:hAnsi="STFangsong"/>
          <w:b/>
          <w:bCs/>
          <w:sz w:val="28"/>
          <w:szCs w:val="28"/>
        </w:rPr>
        <w:lastRenderedPageBreak/>
        <w:t>所以者何。于过去世。一切如来应正等觉。皆悉远离十恶业道。皆悉称扬赞叹如是十善业道所得果报。为欲长养一切众生。利益安乐菩提道故。为欲除灭一切众生业烦恼苦令无余故。为欲枯竭三恶趣故。为欲绍隆三宝种故。为欲断除三界有故。为欲永断蕴界处故。为令一切速入无畏涅槃城故。广说如前远离十种不善业道所得果报。是故善男子。若不真实希求如是十善业道所证佛果。及不真实下至守护一善业道。乃至命终而自称言。我是真实行大乘者。我求无上正等菩提。当知如是补特伽罗。是极虚诈是大妄语。对十方界佛世尊前。诳惑世间无惭无愧。说空断见诱诳愚痴。身坏命终堕诸恶趣。善男子。若但言说及但听闻。不由修行十善业道能得菩提般涅槃者。于一劫中或一念顷。可令十方一切佛土地界微尘算数众生皆登正觉入般涅槃。然无是事。所以者何。十善业道。是大乘本是菩提因。是证涅槃坚固梯蹬。善男子。若但发心发誓愿力。不由修行十善业道能得菩提般涅槃者。于一劫中或一念顷。可令十方一切佛土地界微尘算数众生皆登正觉入般涅槃。然无是事。所以者何。十善业道。是世出世殊胜果报功德根本。善男子。若不修行十善业道。设经十方一切佛土微尘数劫。自号大乘或说或听。或但发心或发誓愿。终不能证菩提涅槃。亦不令他脱生死苦。善男子。要由修行十善业道。世间方有诸刹帝利婆罗门等大富贵族四大王天乃至非想非非想处或声闻乘或独觉乘乃至无上正等菩提。皆由修行十善业道品类差别。是故善男子。若欲速满无上正等菩提愿者。当修如是十善业道以自庄严非住十恶不律仪者能满如是无上正等菩提大愿。若求速悟大乘境界速证无上正等菩提速满一切善法愿者。先应护持十善业道。所以者何。十善业道。是能安立一切善法功德根本。是世出世胜果报因。是故应修十善业道。】</w:t>
      </w:r>
      <w:r w:rsidR="00E612CC" w:rsidRPr="001B005D">
        <w:rPr>
          <w:rFonts w:ascii="STFangsong" w:eastAsia="STFangsong" w:hAnsi="STFangsong" w:hint="eastAsia"/>
          <w:b/>
          <w:bCs/>
          <w:sz w:val="28"/>
          <w:szCs w:val="28"/>
        </w:rPr>
        <w:t>——</w:t>
      </w:r>
      <w:r w:rsidRPr="001B005D">
        <w:rPr>
          <w:rFonts w:ascii="STFangsong" w:eastAsia="STFangsong" w:hAnsi="STFangsong"/>
          <w:b/>
          <w:bCs/>
          <w:sz w:val="28"/>
          <w:szCs w:val="28"/>
        </w:rPr>
        <w:t>以上教证提到十善业是获得解脱的基础</w:t>
      </w:r>
      <w:r w:rsidRPr="001B005D">
        <w:rPr>
          <w:rFonts w:ascii="STFangsong" w:eastAsia="STFangsong" w:hAnsi="STFangsong" w:cs="宋体" w:hint="eastAsia"/>
          <w:b/>
          <w:bCs/>
          <w:sz w:val="28"/>
          <w:szCs w:val="28"/>
        </w:rPr>
        <w:t>。</w:t>
      </w:r>
    </w:p>
    <w:p w14:paraId="57A65E92" w14:textId="4D89C35A" w:rsidR="00290B74" w:rsidRPr="000B7C0C" w:rsidRDefault="00290B74" w:rsidP="00094448">
      <w:pPr>
        <w:spacing w:line="540" w:lineRule="exact"/>
        <w:jc w:val="both"/>
        <w:rPr>
          <w:rFonts w:ascii="STFangsong" w:eastAsia="STFangsong" w:hAnsi="STFangsong" w:hint="eastAsia"/>
          <w:sz w:val="28"/>
          <w:szCs w:val="28"/>
        </w:rPr>
      </w:pPr>
      <w:r w:rsidRPr="001B005D">
        <w:rPr>
          <w:rFonts w:ascii="STFangsong" w:eastAsia="STFangsong" w:hAnsi="STFangsong" w:hint="eastAsia"/>
          <w:b/>
          <w:bCs/>
          <w:sz w:val="28"/>
          <w:szCs w:val="28"/>
        </w:rPr>
        <w:t>三乘的果位都可以称为解脱，比如声闻阿罗汉果，缘觉阿罗汉果，大乘一地以上菩萨果，佛果。等等。究竟来讲佛果是本来具足的，不是新生的，</w:t>
      </w:r>
      <w:r w:rsidRPr="001B005D">
        <w:rPr>
          <w:rFonts w:ascii="STFangsong" w:eastAsia="STFangsong" w:hAnsi="STFangsong" w:hint="eastAsia"/>
          <w:b/>
          <w:bCs/>
          <w:sz w:val="28"/>
          <w:szCs w:val="28"/>
        </w:rPr>
        <w:lastRenderedPageBreak/>
        <w:t>但确要依靠精进修持才能显现出来，而我们以正确的见解，谨慎取舍因果，努力行持善法，就会获得解脱。</w:t>
      </w:r>
      <w:r w:rsidRPr="001B005D">
        <w:rPr>
          <w:rFonts w:ascii="STFangsong" w:eastAsia="STFangsong" w:hAnsi="STFangsong" w:hint="eastAsia"/>
          <w:sz w:val="28"/>
          <w:szCs w:val="28"/>
        </w:rPr>
        <w:t>（正见</w:t>
      </w:r>
      <w:r w:rsidRPr="001B005D">
        <w:rPr>
          <w:rFonts w:ascii="STFangsong" w:eastAsia="STFangsong" w:hAnsi="STFangsong"/>
          <w:sz w:val="28"/>
          <w:szCs w:val="28"/>
        </w:rPr>
        <w:t>C1</w:t>
      </w:r>
      <w:r w:rsidRPr="001B005D">
        <w:rPr>
          <w:rFonts w:ascii="STFangsong" w:eastAsia="STFangsong" w:hAnsi="STFangsong" w:cs="宋体" w:hint="eastAsia"/>
          <w:sz w:val="28"/>
          <w:szCs w:val="28"/>
        </w:rPr>
        <w:t>）</w:t>
      </w:r>
    </w:p>
    <w:p w14:paraId="6DB793C3" w14:textId="77777777" w:rsidR="00290B74" w:rsidRPr="001B005D" w:rsidRDefault="00290B74" w:rsidP="00094448">
      <w:pPr>
        <w:spacing w:line="540" w:lineRule="exact"/>
        <w:jc w:val="both"/>
        <w:rPr>
          <w:rFonts w:ascii="STFangsong" w:eastAsia="STFangsong" w:hAnsi="STFangsong"/>
          <w:sz w:val="28"/>
          <w:szCs w:val="28"/>
        </w:rPr>
      </w:pPr>
    </w:p>
    <w:p w14:paraId="36AC9328" w14:textId="17EE21BF" w:rsidR="00290B74" w:rsidRPr="001B005D" w:rsidRDefault="00290B74" w:rsidP="00094448">
      <w:pPr>
        <w:spacing w:line="540" w:lineRule="exact"/>
        <w:jc w:val="both"/>
        <w:rPr>
          <w:rFonts w:ascii="STFangsong" w:eastAsia="STFangsong" w:hAnsi="STFangsong"/>
          <w:sz w:val="28"/>
          <w:szCs w:val="28"/>
        </w:rPr>
      </w:pPr>
      <w:r w:rsidRPr="001B005D">
        <w:rPr>
          <w:rFonts w:ascii="STFangsong" w:eastAsia="STFangsong" w:hAnsi="STFangsong" w:hint="eastAsia"/>
          <w:sz w:val="28"/>
          <w:szCs w:val="28"/>
        </w:rPr>
        <w:t>问：三种意善业，无贪心，满怀舍心，这里的舍心，指的是</w:t>
      </w:r>
      <w:r w:rsidRPr="001B005D">
        <w:rPr>
          <w:rFonts w:ascii="STFangsong" w:eastAsia="STFangsong" w:hAnsi="STFangsong"/>
          <w:sz w:val="28"/>
          <w:szCs w:val="28"/>
        </w:rPr>
        <w:t>“慷慨布施”的意思</w:t>
      </w:r>
      <w:r w:rsidR="005063F9">
        <w:rPr>
          <w:rFonts w:ascii="STFangsong" w:eastAsia="STFangsong" w:hAnsi="STFangsong" w:hint="eastAsia"/>
          <w:sz w:val="28"/>
          <w:szCs w:val="28"/>
        </w:rPr>
        <w:t>，</w:t>
      </w:r>
      <w:r w:rsidRPr="001B005D">
        <w:rPr>
          <w:rFonts w:ascii="STFangsong" w:eastAsia="STFangsong" w:hAnsi="STFangsong"/>
          <w:sz w:val="28"/>
          <w:szCs w:val="28"/>
        </w:rPr>
        <w:t>还是“住平等舍”的意思？还是两层意思都有</w:t>
      </w:r>
      <w:r w:rsidRPr="001B005D">
        <w:rPr>
          <w:rFonts w:ascii="STFangsong" w:eastAsia="STFangsong" w:hAnsi="STFangsong" w:cs="宋体" w:hint="eastAsia"/>
          <w:sz w:val="28"/>
          <w:szCs w:val="28"/>
        </w:rPr>
        <w:t>？</w:t>
      </w:r>
    </w:p>
    <w:p w14:paraId="15962DFD" w14:textId="35826AF5" w:rsidR="00290B74" w:rsidRPr="001B005D" w:rsidRDefault="00290B74" w:rsidP="00094448">
      <w:pPr>
        <w:spacing w:line="540" w:lineRule="exact"/>
        <w:jc w:val="both"/>
        <w:rPr>
          <w:rFonts w:ascii="STFangsong" w:eastAsia="STFangsong" w:hAnsi="STFangsong"/>
          <w:sz w:val="28"/>
          <w:szCs w:val="28"/>
        </w:rPr>
      </w:pPr>
      <w:r w:rsidRPr="001B005D">
        <w:rPr>
          <w:rFonts w:ascii="STFangsong" w:eastAsia="STFangsong" w:hAnsi="STFangsong" w:hint="eastAsia"/>
          <w:b/>
          <w:bCs/>
          <w:sz w:val="28"/>
          <w:szCs w:val="28"/>
        </w:rPr>
        <w:t>答：个人觉得两层意思都可以有，一方面</w:t>
      </w:r>
      <w:r w:rsidRPr="001B005D">
        <w:rPr>
          <w:rFonts w:ascii="STFangsong" w:eastAsia="STFangsong" w:hAnsi="STFangsong"/>
          <w:b/>
          <w:bCs/>
          <w:sz w:val="28"/>
          <w:szCs w:val="28"/>
        </w:rPr>
        <w:t>“平等舍”本身也可以对治贪执。</w:t>
      </w:r>
      <w:r w:rsidRPr="001B005D">
        <w:rPr>
          <w:rFonts w:ascii="STFangsong" w:eastAsia="STFangsong" w:hAnsi="STFangsong" w:hint="eastAsia"/>
          <w:sz w:val="28"/>
          <w:szCs w:val="28"/>
        </w:rPr>
        <w:t>（正见</w:t>
      </w:r>
      <w:r w:rsidRPr="001B005D">
        <w:rPr>
          <w:rFonts w:ascii="STFangsong" w:eastAsia="STFangsong" w:hAnsi="STFangsong"/>
          <w:sz w:val="28"/>
          <w:szCs w:val="28"/>
        </w:rPr>
        <w:t>C1</w:t>
      </w:r>
      <w:r w:rsidRPr="001B005D">
        <w:rPr>
          <w:rFonts w:ascii="STFangsong" w:eastAsia="STFangsong" w:hAnsi="STFangsong" w:cs="宋体" w:hint="eastAsia"/>
          <w:sz w:val="28"/>
          <w:szCs w:val="28"/>
        </w:rPr>
        <w:t>）</w:t>
      </w:r>
    </w:p>
    <w:p w14:paraId="3D6F0F30" w14:textId="77777777" w:rsidR="00290B74" w:rsidRPr="001B005D" w:rsidRDefault="00290B74" w:rsidP="00094448">
      <w:pPr>
        <w:spacing w:line="540" w:lineRule="exact"/>
        <w:jc w:val="both"/>
        <w:rPr>
          <w:rFonts w:ascii="STFangsong" w:eastAsia="STFangsong" w:hAnsi="STFangsong"/>
          <w:sz w:val="28"/>
          <w:szCs w:val="28"/>
        </w:rPr>
      </w:pPr>
    </w:p>
    <w:p w14:paraId="68A67AD4" w14:textId="77777777" w:rsidR="00290B74" w:rsidRPr="001B005D" w:rsidRDefault="00290B74" w:rsidP="00094448">
      <w:pPr>
        <w:spacing w:line="540" w:lineRule="exact"/>
        <w:jc w:val="both"/>
        <w:rPr>
          <w:rFonts w:ascii="STFangsong" w:eastAsia="STFangsong" w:hAnsi="STFangsong"/>
          <w:sz w:val="28"/>
          <w:szCs w:val="28"/>
        </w:rPr>
      </w:pPr>
      <w:r w:rsidRPr="001B005D">
        <w:rPr>
          <w:rFonts w:ascii="STFangsong" w:eastAsia="STFangsong" w:hAnsi="STFangsong" w:hint="eastAsia"/>
          <w:sz w:val="28"/>
          <w:szCs w:val="28"/>
        </w:rPr>
        <w:t>问：上师讲的是断除十种不善业，而不是行持十善业，断降十种不善业和行持十种善业，这两者获得的果报及其对解脱所起作用的根本区别是什么？</w:t>
      </w:r>
    </w:p>
    <w:p w14:paraId="55C3016A" w14:textId="2463620D" w:rsidR="00290B74" w:rsidRPr="001B005D" w:rsidRDefault="00290B74" w:rsidP="00094448">
      <w:pPr>
        <w:spacing w:line="540" w:lineRule="exact"/>
        <w:jc w:val="both"/>
        <w:rPr>
          <w:rFonts w:ascii="STFangsong" w:eastAsia="STFangsong" w:hAnsi="STFangsong"/>
          <w:sz w:val="28"/>
          <w:szCs w:val="28"/>
        </w:rPr>
      </w:pPr>
      <w:r w:rsidRPr="001B005D">
        <w:rPr>
          <w:rFonts w:ascii="STFangsong" w:eastAsia="STFangsong" w:hAnsi="STFangsong" w:hint="eastAsia"/>
          <w:b/>
          <w:bCs/>
          <w:sz w:val="28"/>
          <w:szCs w:val="28"/>
        </w:rPr>
        <w:t>答：个人理解，许多时候意思是一样的。</w:t>
      </w:r>
      <w:r w:rsidRPr="001B005D">
        <w:rPr>
          <w:rFonts w:ascii="STFangsong" w:eastAsia="STFangsong" w:hAnsi="STFangsong"/>
          <w:b/>
          <w:bCs/>
          <w:sz w:val="28"/>
          <w:szCs w:val="28"/>
        </w:rPr>
        <w:t>断除十种不善之后，</w:t>
      </w:r>
      <w:r w:rsidR="000B7C0C">
        <w:rPr>
          <w:rFonts w:ascii="STFangsong" w:eastAsia="STFangsong" w:hAnsi="STFangsong" w:hint="eastAsia"/>
          <w:b/>
          <w:bCs/>
          <w:sz w:val="28"/>
          <w:szCs w:val="28"/>
        </w:rPr>
        <w:t>（有</w:t>
      </w:r>
      <w:proofErr w:type="gramStart"/>
      <w:r w:rsidR="000B7C0C">
        <w:rPr>
          <w:rFonts w:ascii="STFangsong" w:eastAsia="STFangsong" w:hAnsi="STFangsong" w:hint="eastAsia"/>
          <w:b/>
          <w:bCs/>
          <w:sz w:val="28"/>
          <w:szCs w:val="28"/>
        </w:rPr>
        <w:t>种断恶</w:t>
      </w:r>
      <w:proofErr w:type="gramEnd"/>
      <w:r w:rsidR="000B7C0C">
        <w:rPr>
          <w:rFonts w:ascii="STFangsong" w:eastAsia="STFangsong" w:hAnsi="STFangsong" w:hint="eastAsia"/>
          <w:b/>
          <w:bCs/>
          <w:sz w:val="28"/>
          <w:szCs w:val="28"/>
        </w:rPr>
        <w:t>的誓愿心）</w:t>
      </w:r>
      <w:r w:rsidRPr="001B005D">
        <w:rPr>
          <w:rFonts w:ascii="STFangsong" w:eastAsia="STFangsong" w:hAnsi="STFangsong"/>
          <w:b/>
          <w:bCs/>
          <w:sz w:val="28"/>
          <w:szCs w:val="28"/>
        </w:rPr>
        <w:t>自然就具</w:t>
      </w:r>
      <w:proofErr w:type="gramStart"/>
      <w:r w:rsidRPr="001B005D">
        <w:rPr>
          <w:rFonts w:ascii="STFangsong" w:eastAsia="STFangsong" w:hAnsi="STFangsong"/>
          <w:b/>
          <w:bCs/>
          <w:sz w:val="28"/>
          <w:szCs w:val="28"/>
        </w:rPr>
        <w:t>足十善业</w:t>
      </w:r>
      <w:proofErr w:type="gramEnd"/>
      <w:r w:rsidRPr="001B005D">
        <w:rPr>
          <w:rFonts w:ascii="STFangsong" w:eastAsia="STFangsong" w:hAnsi="STFangsong"/>
          <w:b/>
          <w:bCs/>
          <w:sz w:val="28"/>
          <w:szCs w:val="28"/>
        </w:rPr>
        <w:t>，要</w:t>
      </w:r>
      <w:proofErr w:type="gramStart"/>
      <w:r w:rsidRPr="001B005D">
        <w:rPr>
          <w:rFonts w:ascii="STFangsong" w:eastAsia="STFangsong" w:hAnsi="STFangsong"/>
          <w:b/>
          <w:bCs/>
          <w:sz w:val="28"/>
          <w:szCs w:val="28"/>
        </w:rPr>
        <w:t>成为十善业</w:t>
      </w:r>
      <w:proofErr w:type="gramEnd"/>
      <w:r w:rsidRPr="001B005D">
        <w:rPr>
          <w:rFonts w:ascii="STFangsong" w:eastAsia="STFangsong" w:hAnsi="STFangsong"/>
          <w:b/>
          <w:bCs/>
          <w:sz w:val="28"/>
          <w:szCs w:val="28"/>
        </w:rPr>
        <w:t>，也必须断除十不善业。</w:t>
      </w:r>
      <w:r w:rsidRPr="001B005D">
        <w:rPr>
          <w:rFonts w:ascii="STFangsong" w:eastAsia="STFangsong" w:hAnsi="STFangsong" w:hint="eastAsia"/>
          <w:sz w:val="28"/>
          <w:szCs w:val="28"/>
        </w:rPr>
        <w:t>（正见</w:t>
      </w:r>
      <w:r w:rsidRPr="001B005D">
        <w:rPr>
          <w:rFonts w:ascii="STFangsong" w:eastAsia="STFangsong" w:hAnsi="STFangsong"/>
          <w:sz w:val="28"/>
          <w:szCs w:val="28"/>
        </w:rPr>
        <w:t>C1）</w:t>
      </w:r>
    </w:p>
    <w:p w14:paraId="56F6E54F" w14:textId="4EF1A633" w:rsidR="00F01068" w:rsidRPr="001B005D" w:rsidRDefault="00F01068" w:rsidP="00094448">
      <w:pPr>
        <w:spacing w:line="540" w:lineRule="exact"/>
        <w:jc w:val="both"/>
        <w:rPr>
          <w:rFonts w:ascii="STFangsong" w:eastAsia="STFangsong" w:hAnsi="STFangsong"/>
          <w:sz w:val="28"/>
          <w:szCs w:val="28"/>
        </w:rPr>
      </w:pPr>
    </w:p>
    <w:p w14:paraId="2781D86E" w14:textId="77777777" w:rsidR="00843E4D" w:rsidRPr="001B005D" w:rsidRDefault="00843E4D" w:rsidP="00094448">
      <w:pPr>
        <w:spacing w:line="540" w:lineRule="exact"/>
        <w:jc w:val="both"/>
        <w:rPr>
          <w:rFonts w:ascii="STFangsong" w:eastAsia="STFangsong" w:hAnsi="STFangsong"/>
          <w:sz w:val="28"/>
          <w:szCs w:val="28"/>
        </w:rPr>
      </w:pPr>
    </w:p>
    <w:p w14:paraId="5EAA6DA7" w14:textId="482A2EFC" w:rsidR="00D96F5C" w:rsidRPr="001B005D" w:rsidRDefault="00D96F5C" w:rsidP="00094448">
      <w:pPr>
        <w:pStyle w:val="2"/>
        <w:numPr>
          <w:ilvl w:val="0"/>
          <w:numId w:val="1"/>
        </w:numPr>
        <w:spacing w:before="0" w:after="0" w:line="540" w:lineRule="exact"/>
        <w:jc w:val="both"/>
        <w:rPr>
          <w:rFonts w:ascii="STFangsong" w:eastAsia="STFangsong" w:hAnsi="STFangsong"/>
          <w:color w:val="0070C0"/>
          <w:sz w:val="28"/>
          <w:szCs w:val="28"/>
        </w:rPr>
      </w:pPr>
      <w:bookmarkStart w:id="4" w:name="_其余疑问"/>
      <w:bookmarkEnd w:id="4"/>
      <w:r w:rsidRPr="001B005D">
        <w:rPr>
          <w:rFonts w:ascii="STFangsong" w:eastAsia="STFangsong" w:hAnsi="STFangsong" w:hint="eastAsia"/>
          <w:color w:val="0070C0"/>
          <w:sz w:val="28"/>
          <w:szCs w:val="28"/>
        </w:rPr>
        <w:t>其余疑问</w:t>
      </w:r>
    </w:p>
    <w:p w14:paraId="06816459" w14:textId="77777777" w:rsidR="00E14729" w:rsidRPr="001B005D" w:rsidRDefault="00E14729" w:rsidP="00094448">
      <w:pPr>
        <w:spacing w:line="540" w:lineRule="exact"/>
        <w:jc w:val="both"/>
        <w:rPr>
          <w:rFonts w:ascii="STFangsong" w:eastAsia="STFangsong" w:hAnsi="STFangsong"/>
          <w:sz w:val="28"/>
          <w:szCs w:val="28"/>
        </w:rPr>
      </w:pPr>
    </w:p>
    <w:p w14:paraId="2CF36C6C" w14:textId="77777777" w:rsidR="00E14729" w:rsidRPr="001B005D" w:rsidRDefault="00E14729" w:rsidP="00094448">
      <w:pPr>
        <w:spacing w:line="540" w:lineRule="exact"/>
        <w:jc w:val="both"/>
        <w:rPr>
          <w:rFonts w:ascii="STFangsong" w:eastAsia="STFangsong" w:hAnsi="STFangsong"/>
          <w:sz w:val="28"/>
          <w:szCs w:val="28"/>
        </w:rPr>
      </w:pPr>
      <w:r w:rsidRPr="001B005D">
        <w:rPr>
          <w:rFonts w:ascii="STFangsong" w:eastAsia="STFangsong" w:hAnsi="STFangsong" w:hint="eastAsia"/>
          <w:sz w:val="28"/>
          <w:szCs w:val="28"/>
        </w:rPr>
        <w:t>问：若想受持十善戒，应当具备什么样的条件？</w:t>
      </w:r>
    </w:p>
    <w:p w14:paraId="119326A8" w14:textId="77777777" w:rsidR="00E14729" w:rsidRPr="001B005D" w:rsidRDefault="00E14729" w:rsidP="00094448">
      <w:pPr>
        <w:spacing w:line="540" w:lineRule="exact"/>
        <w:jc w:val="both"/>
        <w:rPr>
          <w:rFonts w:ascii="STFangsong" w:eastAsia="STFangsong" w:hAnsi="STFangsong"/>
          <w:sz w:val="28"/>
          <w:szCs w:val="28"/>
        </w:rPr>
      </w:pPr>
      <w:r w:rsidRPr="001B005D">
        <w:rPr>
          <w:rFonts w:ascii="STFangsong" w:eastAsia="STFangsong" w:hAnsi="STFangsong" w:hint="eastAsia"/>
          <w:b/>
          <w:bCs/>
          <w:sz w:val="28"/>
          <w:szCs w:val="28"/>
        </w:rPr>
        <w:t>答：在家居士只有居士五戒的受持仪轨，也可以受持八关斋戒。十善戒可以在佛前发愿守持，发愿之前观察自己是否做到。如果可以做到就可以发愿，不能完全做到可以守持部分。</w:t>
      </w:r>
      <w:r w:rsidRPr="001B005D">
        <w:rPr>
          <w:rFonts w:ascii="STFangsong" w:eastAsia="STFangsong" w:hAnsi="STFangsong" w:hint="eastAsia"/>
          <w:sz w:val="28"/>
          <w:szCs w:val="28"/>
        </w:rPr>
        <w:t>（正见B1）</w:t>
      </w:r>
    </w:p>
    <w:p w14:paraId="04B69ECB" w14:textId="537D536B" w:rsidR="00301B86" w:rsidRDefault="00434F71" w:rsidP="00094448">
      <w:pPr>
        <w:spacing w:line="540" w:lineRule="exact"/>
        <w:jc w:val="both"/>
        <w:rPr>
          <w:rFonts w:ascii="STFangsong" w:eastAsia="STFangsong" w:hAnsi="STFangsong"/>
          <w:sz w:val="28"/>
          <w:szCs w:val="28"/>
        </w:rPr>
      </w:pPr>
    </w:p>
    <w:p w14:paraId="3E77E172" w14:textId="77777777" w:rsidR="00086D82" w:rsidRPr="001B005D" w:rsidRDefault="00086D82" w:rsidP="00094448">
      <w:pPr>
        <w:spacing w:line="540" w:lineRule="exact"/>
        <w:jc w:val="both"/>
        <w:rPr>
          <w:rFonts w:ascii="STFangsong" w:eastAsia="STFangsong" w:hAnsi="STFangsong"/>
          <w:sz w:val="28"/>
          <w:szCs w:val="28"/>
        </w:rPr>
      </w:pPr>
      <w:r>
        <w:rPr>
          <w:rFonts w:ascii="STFangsong" w:eastAsia="STFangsong" w:hAnsi="STFangsong" w:hint="eastAsia"/>
          <w:sz w:val="28"/>
          <w:szCs w:val="28"/>
        </w:rPr>
        <w:t>问：</w:t>
      </w:r>
      <w:r w:rsidRPr="001B005D">
        <w:rPr>
          <w:rFonts w:ascii="STFangsong" w:eastAsia="STFangsong" w:hAnsi="STFangsong" w:hint="eastAsia"/>
          <w:sz w:val="28"/>
          <w:szCs w:val="28"/>
        </w:rPr>
        <w:t>关于受戒的问题及前行广释</w:t>
      </w:r>
      <w:r w:rsidRPr="001B005D">
        <w:rPr>
          <w:rFonts w:ascii="STFangsong" w:eastAsia="STFangsong" w:hAnsi="STFangsong"/>
          <w:sz w:val="28"/>
          <w:szCs w:val="28"/>
        </w:rPr>
        <w:t>67、68课的问题。</w:t>
      </w:r>
      <w:r w:rsidRPr="001B005D">
        <w:rPr>
          <w:rFonts w:ascii="STFangsong" w:eastAsia="STFangsong" w:hAnsi="STFangsong" w:hint="eastAsia"/>
          <w:sz w:val="28"/>
          <w:szCs w:val="28"/>
        </w:rPr>
        <w:t>学习小组里有位师兄在问，以前没有学佛的时候进寺庙里逃票，这算不算是盗用僧宝的财物？之</w:t>
      </w:r>
      <w:r w:rsidRPr="001B005D">
        <w:rPr>
          <w:rFonts w:ascii="STFangsong" w:eastAsia="STFangsong" w:hAnsi="STFangsong" w:hint="eastAsia"/>
          <w:sz w:val="28"/>
          <w:szCs w:val="28"/>
        </w:rPr>
        <w:lastRenderedPageBreak/>
        <w:t>前有这种情况的师兄，这次在金刚萨埵法会期间在学院里受了八关斋戒和居士五戒，能否得到戒体？</w:t>
      </w:r>
    </w:p>
    <w:p w14:paraId="1810A6B6" w14:textId="77777777" w:rsidR="00086D82" w:rsidRPr="001B005D" w:rsidRDefault="00086D82" w:rsidP="00094448">
      <w:pPr>
        <w:spacing w:line="540" w:lineRule="exact"/>
        <w:jc w:val="both"/>
        <w:rPr>
          <w:rFonts w:ascii="STFangsong" w:eastAsia="STFangsong" w:hAnsi="STFangsong"/>
          <w:sz w:val="28"/>
          <w:szCs w:val="28"/>
        </w:rPr>
      </w:pPr>
      <w:r w:rsidRPr="001B005D">
        <w:rPr>
          <w:rFonts w:ascii="STFangsong" w:eastAsia="STFangsong" w:hAnsi="STFangsong" w:hint="eastAsia"/>
          <w:b/>
          <w:bCs/>
          <w:sz w:val="28"/>
          <w:szCs w:val="28"/>
        </w:rPr>
        <w:t>答：如果门票当中有部分是归于寺院的收入假设没有经过寺院相关管家开许很可能属于盗僧财。但即使这样，通常也不妨碍得戒。</w:t>
      </w:r>
      <w:r w:rsidRPr="001B005D">
        <w:rPr>
          <w:rFonts w:ascii="STFangsong" w:eastAsia="STFangsong" w:hAnsi="STFangsong" w:hint="eastAsia"/>
          <w:sz w:val="28"/>
          <w:szCs w:val="28"/>
        </w:rPr>
        <w:t>（正见</w:t>
      </w:r>
      <w:r w:rsidRPr="001B005D">
        <w:rPr>
          <w:rFonts w:ascii="STFangsong" w:eastAsia="STFangsong" w:hAnsi="STFangsong"/>
          <w:sz w:val="28"/>
          <w:szCs w:val="28"/>
        </w:rPr>
        <w:t>C1</w:t>
      </w:r>
      <w:r w:rsidRPr="001B005D">
        <w:rPr>
          <w:rFonts w:ascii="STFangsong" w:eastAsia="STFangsong" w:hAnsi="STFangsong" w:cs="宋体" w:hint="eastAsia"/>
          <w:sz w:val="28"/>
          <w:szCs w:val="28"/>
        </w:rPr>
        <w:t>）</w:t>
      </w:r>
    </w:p>
    <w:p w14:paraId="2BD9F149" w14:textId="77777777" w:rsidR="000B7C0C" w:rsidRDefault="000B7C0C" w:rsidP="00094448">
      <w:pPr>
        <w:spacing w:line="540" w:lineRule="exact"/>
        <w:jc w:val="both"/>
        <w:rPr>
          <w:rFonts w:ascii="STFangsong" w:eastAsia="STFangsong" w:hAnsi="STFangsong"/>
          <w:sz w:val="28"/>
          <w:szCs w:val="28"/>
        </w:rPr>
      </w:pPr>
    </w:p>
    <w:p w14:paraId="4BC9C2E5" w14:textId="13B5430C" w:rsidR="00EE4DE1" w:rsidRPr="001B005D" w:rsidRDefault="00EE4DE1" w:rsidP="00094448">
      <w:pPr>
        <w:spacing w:line="540" w:lineRule="exact"/>
        <w:jc w:val="both"/>
        <w:rPr>
          <w:rFonts w:ascii="STFangsong" w:eastAsia="STFangsong" w:hAnsi="STFangsong"/>
          <w:sz w:val="28"/>
          <w:szCs w:val="28"/>
        </w:rPr>
      </w:pPr>
      <w:bookmarkStart w:id="5" w:name="_GoBack"/>
      <w:bookmarkEnd w:id="5"/>
      <w:r w:rsidRPr="001B005D">
        <w:rPr>
          <w:rFonts w:ascii="STFangsong" w:eastAsia="STFangsong" w:hAnsi="STFangsong" w:hint="eastAsia"/>
          <w:sz w:val="28"/>
          <w:szCs w:val="28"/>
        </w:rPr>
        <w:t>问：法师：</w:t>
      </w:r>
      <w:r w:rsidRPr="001B005D">
        <w:rPr>
          <w:rFonts w:ascii="STFangsong" w:eastAsia="STFangsong" w:hAnsi="STFangsong"/>
          <w:sz w:val="28"/>
          <w:szCs w:val="28"/>
        </w:rPr>
        <w:t>您好！我们现在学到加行第六十七课，讲十不善业的果报。上师在法本讲，“如今世间天灾人祸频频不断，也是人们造十不善业的增上课所致”。那十不善业有：杀生、不与取、邪淫、妄语、离间语、恶语、绮语、贪心、害心、邪见。我们在讨论思考题第3题时，我有个问题，就是说，现在农民种蔬菜，经常打一些农药或催化剂什么的，他们把这些有毒的蔬菜卖给城市里的人，自己吃自己种的不打这些东西的蔬菜，那他们这种行为属于不属于十不善业，如果属于，又属于十不善业中的哪一种呢，请法师慈悲开示，谢谢！</w:t>
      </w:r>
    </w:p>
    <w:p w14:paraId="09F60704" w14:textId="2DB1E70A" w:rsidR="00086D82" w:rsidRPr="001B005D" w:rsidRDefault="00EE4DE1" w:rsidP="00094448">
      <w:pPr>
        <w:spacing w:line="540" w:lineRule="exact"/>
        <w:jc w:val="both"/>
        <w:rPr>
          <w:rFonts w:ascii="STFangsong" w:eastAsia="STFangsong" w:hAnsi="STFangsong"/>
          <w:sz w:val="28"/>
          <w:szCs w:val="28"/>
        </w:rPr>
      </w:pPr>
      <w:r w:rsidRPr="001B005D">
        <w:rPr>
          <w:rFonts w:ascii="STFangsong" w:eastAsia="STFangsong" w:hAnsi="STFangsong" w:hint="eastAsia"/>
          <w:b/>
          <w:bCs/>
          <w:sz w:val="28"/>
          <w:szCs w:val="28"/>
        </w:rPr>
        <w:t>答：前行</w:t>
      </w:r>
      <w:r w:rsidRPr="001B005D">
        <w:rPr>
          <w:rFonts w:ascii="STFangsong" w:eastAsia="STFangsong" w:hAnsi="STFangsong"/>
          <w:b/>
          <w:bCs/>
          <w:sz w:val="28"/>
          <w:szCs w:val="28"/>
        </w:rPr>
        <w:t>49-50课当中提到了许多内容，有的时候，虽然你没有直接参与，但在间接的情况下，有可能牵连某些业。你所说的那种情况，如果内心有烦恼，可以对应贪心</w:t>
      </w:r>
      <w:r w:rsidRPr="001B005D">
        <w:rPr>
          <w:rFonts w:ascii="STFangsong" w:eastAsia="STFangsong" w:hAnsi="STFangsong" w:hint="eastAsia"/>
          <w:b/>
          <w:bCs/>
          <w:sz w:val="28"/>
          <w:szCs w:val="28"/>
        </w:rPr>
        <w:t>、</w:t>
      </w:r>
      <w:r w:rsidRPr="001B005D">
        <w:rPr>
          <w:rFonts w:ascii="STFangsong" w:eastAsia="STFangsong" w:hAnsi="STFangsong"/>
          <w:b/>
          <w:bCs/>
          <w:sz w:val="28"/>
          <w:szCs w:val="28"/>
        </w:rPr>
        <w:t>害心</w:t>
      </w:r>
      <w:r w:rsidRPr="001B005D">
        <w:rPr>
          <w:rFonts w:ascii="STFangsong" w:eastAsia="STFangsong" w:hAnsi="STFangsong" w:hint="eastAsia"/>
          <w:b/>
          <w:bCs/>
          <w:sz w:val="28"/>
          <w:szCs w:val="28"/>
        </w:rPr>
        <w:t>、</w:t>
      </w:r>
      <w:r w:rsidRPr="001B005D">
        <w:rPr>
          <w:rFonts w:ascii="STFangsong" w:eastAsia="STFangsong" w:hAnsi="STFangsong"/>
          <w:b/>
          <w:bCs/>
          <w:sz w:val="28"/>
          <w:szCs w:val="28"/>
        </w:rPr>
        <w:t>邪见等，如果在销售的过程当中欺骗客户，有可能对应妄语和不与取，要看具体的情况。</w:t>
      </w:r>
      <w:r w:rsidRPr="001B005D">
        <w:rPr>
          <w:rFonts w:ascii="STFangsong" w:eastAsia="STFangsong" w:hAnsi="STFangsong" w:hint="eastAsia"/>
          <w:sz w:val="28"/>
          <w:szCs w:val="28"/>
        </w:rPr>
        <w:t>（正见</w:t>
      </w:r>
      <w:r w:rsidRPr="001B005D">
        <w:rPr>
          <w:rFonts w:ascii="STFangsong" w:eastAsia="STFangsong" w:hAnsi="STFangsong"/>
          <w:sz w:val="28"/>
          <w:szCs w:val="28"/>
        </w:rPr>
        <w:t>C1）</w:t>
      </w:r>
    </w:p>
    <w:sectPr w:rsidR="00086D82" w:rsidRPr="001B005D" w:rsidSect="00BE30C9">
      <w:headerReference w:type="default" r:id="rId7"/>
      <w:footerReference w:type="even" r:id="rId8"/>
      <w:footerReference w:type="default" r:id="rId9"/>
      <w:footerReference w:type="firs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CCDA48" w14:textId="77777777" w:rsidR="00434F71" w:rsidRDefault="00434F71" w:rsidP="00787059">
      <w:r>
        <w:separator/>
      </w:r>
    </w:p>
  </w:endnote>
  <w:endnote w:type="continuationSeparator" w:id="0">
    <w:p w14:paraId="72940E09" w14:textId="77777777" w:rsidR="00434F71" w:rsidRDefault="00434F71"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TFangsong">
    <w:altName w:val="STFangsong"/>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FZKai-Z03S">
    <w:altName w:val="微软雅黑"/>
    <w:charset w:val="86"/>
    <w:family w:val="auto"/>
    <w:pitch w:val="variable"/>
    <w:sig w:usb0="A00002BF" w:usb1="184F6CFA" w:usb2="00000012" w:usb3="00000000" w:csb0="00040001" w:csb1="00000000"/>
  </w:font>
  <w:font w:name="微软雅黑">
    <w:altName w:val="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560606930"/>
      <w:docPartObj>
        <w:docPartGallery w:val="Page Numbers (Bottom of Page)"/>
        <w:docPartUnique/>
      </w:docPartObj>
    </w:sdtPr>
    <w:sdtEndPr>
      <w:rPr>
        <w:rStyle w:val="a8"/>
      </w:rPr>
    </w:sdtEndPr>
    <w:sdtContent>
      <w:p w14:paraId="660CDBEF" w14:textId="3AA2C03A" w:rsidR="00344FB5" w:rsidRDefault="00344FB5" w:rsidP="00430853">
        <w:pPr>
          <w:pStyle w:val="a5"/>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sdtContent>
  </w:sdt>
  <w:p w14:paraId="2BC5DCB7" w14:textId="77777777" w:rsidR="00787059" w:rsidRDefault="00787059">
    <w:pPr>
      <w:pStyle w:val="a5"/>
    </w:pPr>
    <w:r>
      <w:rPr>
        <w:noProof/>
      </w:rPr>
      <mc:AlternateContent>
        <mc:Choice Requires="wps">
          <w:drawing>
            <wp:anchor distT="0" distB="0" distL="0" distR="0" simplePos="0" relativeHeight="251659264" behindDoc="0" locked="0" layoutInCell="1" allowOverlap="1" wp14:anchorId="4B34487A" wp14:editId="2FCD3ABA">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0B822CB6"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4B34487A"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" filled="f" stroked="f">
              <v:textbox style="mso-fit-shape-to-text:t" inset="0,0,0,0">
                <w:txbxContent>
                  <w:p w14:paraId="0B822CB6"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8"/>
      </w:rPr>
      <w:id w:val="-1452627757"/>
      <w:docPartObj>
        <w:docPartGallery w:val="Page Numbers (Bottom of Page)"/>
        <w:docPartUnique/>
      </w:docPartObj>
    </w:sdtPr>
    <w:sdtEndPr>
      <w:rPr>
        <w:rStyle w:val="a8"/>
      </w:rPr>
    </w:sdtEndPr>
    <w:sdtContent>
      <w:p w14:paraId="3926435E" w14:textId="5DE6E217" w:rsidR="00344FB5" w:rsidRDefault="00344FB5" w:rsidP="00430853">
        <w:pPr>
          <w:pStyle w:val="a5"/>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Pr>
            <w:rStyle w:val="a8"/>
            <w:noProof/>
          </w:rPr>
          <w:t>1</w:t>
        </w:r>
        <w:r>
          <w:rPr>
            <w:rStyle w:val="a8"/>
          </w:rPr>
          <w:fldChar w:fldCharType="end"/>
        </w:r>
      </w:p>
    </w:sdtContent>
  </w:sdt>
  <w:p w14:paraId="33AB1898" w14:textId="77777777" w:rsidR="00344FB5" w:rsidRDefault="00344FB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A27F76" w14:textId="77777777" w:rsidR="00787059" w:rsidRDefault="00787059">
    <w:pPr>
      <w:pStyle w:val="a5"/>
    </w:pPr>
    <w:r>
      <w:rPr>
        <w:noProof/>
      </w:rPr>
      <mc:AlternateContent>
        <mc:Choice Requires="wps">
          <w:drawing>
            <wp:anchor distT="0" distB="0" distL="0" distR="0" simplePos="0" relativeHeight="251658240" behindDoc="0" locked="0" layoutInCell="1" allowOverlap="1" wp14:anchorId="6F52B334" wp14:editId="52B1D696">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5DBA4C20" w14:textId="77777777" w:rsidR="00787059" w:rsidRPr="00787059" w:rsidRDefault="00787059">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xmlns:w16="http://schemas.microsoft.com/office/word/2018/wordml" xmlns:w16cex="http://schemas.microsoft.com/office/word/2018/wordml/cex">
          <w:pict>
            <v:shapetype w14:anchorId="6F52B334"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" filled="f" stroked="f">
              <v:textbox style="mso-fit-shape-to-text:t" inset="0,0,0,0">
                <w:txbxContent>
                  <w:p w14:paraId="5DBA4C20" w14:textId="77777777" w:rsidR="00787059" w:rsidRPr="00787059" w:rsidRDefault="00787059">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848D1" w14:textId="77777777" w:rsidR="00434F71" w:rsidRDefault="00434F71" w:rsidP="00787059">
      <w:r>
        <w:separator/>
      </w:r>
    </w:p>
  </w:footnote>
  <w:footnote w:type="continuationSeparator" w:id="0">
    <w:p w14:paraId="62D23EFC" w14:textId="77777777" w:rsidR="00434F71" w:rsidRDefault="00434F71"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82C9C" w14:textId="20833834" w:rsidR="00344FB5" w:rsidRPr="00346384" w:rsidRDefault="00344FB5" w:rsidP="00344FB5">
    <w:pPr>
      <w:pStyle w:val="a3"/>
      <w:pBdr>
        <w:bottom w:val="single" w:sz="4" w:space="1" w:color="auto"/>
      </w:pBdr>
      <w:jc w:val="left"/>
      <w:rPr>
        <w:rFonts w:ascii="FZKai-Z03S" w:eastAsia="FZKai-Z03S" w:hAnsi="FZKai-Z03S"/>
      </w:rPr>
    </w:pPr>
    <w:r w:rsidRPr="00346384">
      <w:rPr>
        <w:rFonts w:ascii="FZKai-Z03S" w:eastAsia="FZKai-Z03S" w:hAnsi="FZKai-Z03S" w:hint="eastAsia"/>
      </w:rPr>
      <w:t>每课答疑</w:t>
    </w:r>
    <w:r w:rsidR="00807629">
      <w:rPr>
        <w:rFonts w:ascii="FZKai-Z03S" w:eastAsia="FZKai-Z03S" w:hAnsi="FZKai-Z03S" w:hint="eastAsia"/>
      </w:rPr>
      <w:t>全</w:t>
    </w:r>
    <w:r w:rsidRPr="00346384">
      <w:rPr>
        <w:rFonts w:ascii="FZKai-Z03S" w:eastAsia="FZKai-Z03S" w:hAnsi="FZKai-Z03S" w:hint="eastAsia"/>
      </w:rPr>
      <w:t>集</w:t>
    </w:r>
    <w:r>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w:t>
    </w:r>
    <w:r>
      <w:rPr>
        <w:rFonts w:ascii="FZKai-Z03S" w:eastAsia="FZKai-Z03S" w:hAnsi="FZKai-Z03S"/>
      </w:rPr>
      <w:t>067</w:t>
    </w:r>
    <w:r w:rsidRPr="00346384">
      <w:rPr>
        <w:rFonts w:ascii="FZKai-Z03S" w:eastAsia="FZKai-Z03S" w:hAnsi="FZKai-Z03S" w:hint="eastAsia"/>
      </w:rPr>
      <w:t>课</w:t>
    </w:r>
  </w:p>
  <w:p w14:paraId="6F9B855F" w14:textId="77777777" w:rsidR="00787059" w:rsidRDefault="00787059" w:rsidP="00F05EEF">
    <w:pPr>
      <w:pStyle w:val="a3"/>
      <w:pBdr>
        <w:bottom w:val="none" w:sz="0" w:space="0" w:color="auto"/>
      </w:pBd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D24CF"/>
    <w:multiLevelType w:val="hybridMultilevel"/>
    <w:tmpl w:val="ABA699E4"/>
    <w:lvl w:ilvl="0" w:tplc="28E6893C">
      <w:start w:val="1"/>
      <w:numFmt w:val="decimal"/>
      <w:pStyle w:val="dy-Heading1"/>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oNotDisplayPageBoundaries/>
  <w:displayBackgroundShape/>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27440"/>
    <w:rsid w:val="00075381"/>
    <w:rsid w:val="00086D82"/>
    <w:rsid w:val="0009371A"/>
    <w:rsid w:val="00094448"/>
    <w:rsid w:val="000A7783"/>
    <w:rsid w:val="000B7C0C"/>
    <w:rsid w:val="000D571C"/>
    <w:rsid w:val="0011166B"/>
    <w:rsid w:val="00117135"/>
    <w:rsid w:val="001335C3"/>
    <w:rsid w:val="00135402"/>
    <w:rsid w:val="001413A8"/>
    <w:rsid w:val="0014195E"/>
    <w:rsid w:val="0014369A"/>
    <w:rsid w:val="00143826"/>
    <w:rsid w:val="00144AB3"/>
    <w:rsid w:val="00153BBB"/>
    <w:rsid w:val="001865AE"/>
    <w:rsid w:val="001B005D"/>
    <w:rsid w:val="001B5E4A"/>
    <w:rsid w:val="001C0E5F"/>
    <w:rsid w:val="001C1D62"/>
    <w:rsid w:val="00233A52"/>
    <w:rsid w:val="0027258B"/>
    <w:rsid w:val="00290B74"/>
    <w:rsid w:val="00295238"/>
    <w:rsid w:val="002B14FE"/>
    <w:rsid w:val="002B5E04"/>
    <w:rsid w:val="00316280"/>
    <w:rsid w:val="00344FB5"/>
    <w:rsid w:val="003503E9"/>
    <w:rsid w:val="003A1E87"/>
    <w:rsid w:val="003D429C"/>
    <w:rsid w:val="003E1A2A"/>
    <w:rsid w:val="004174D6"/>
    <w:rsid w:val="00434F71"/>
    <w:rsid w:val="00445619"/>
    <w:rsid w:val="004547C7"/>
    <w:rsid w:val="0046132E"/>
    <w:rsid w:val="0050494B"/>
    <w:rsid w:val="005063F9"/>
    <w:rsid w:val="00520C4A"/>
    <w:rsid w:val="005261BA"/>
    <w:rsid w:val="0053288C"/>
    <w:rsid w:val="0053307E"/>
    <w:rsid w:val="005661E4"/>
    <w:rsid w:val="005919E2"/>
    <w:rsid w:val="00596CED"/>
    <w:rsid w:val="005C600D"/>
    <w:rsid w:val="005D440F"/>
    <w:rsid w:val="005F15FE"/>
    <w:rsid w:val="00663418"/>
    <w:rsid w:val="00682FCB"/>
    <w:rsid w:val="006A4C49"/>
    <w:rsid w:val="006A545F"/>
    <w:rsid w:val="006B632B"/>
    <w:rsid w:val="006C3026"/>
    <w:rsid w:val="00721B52"/>
    <w:rsid w:val="007301E9"/>
    <w:rsid w:val="00764155"/>
    <w:rsid w:val="0078317B"/>
    <w:rsid w:val="00783CB7"/>
    <w:rsid w:val="00785344"/>
    <w:rsid w:val="00787059"/>
    <w:rsid w:val="007A6938"/>
    <w:rsid w:val="007C259F"/>
    <w:rsid w:val="007F03B3"/>
    <w:rsid w:val="007F39EF"/>
    <w:rsid w:val="00807629"/>
    <w:rsid w:val="008205D1"/>
    <w:rsid w:val="00840AB4"/>
    <w:rsid w:val="00843E4D"/>
    <w:rsid w:val="0086171C"/>
    <w:rsid w:val="00885873"/>
    <w:rsid w:val="008A23F3"/>
    <w:rsid w:val="008C7EEC"/>
    <w:rsid w:val="008D60D7"/>
    <w:rsid w:val="008E60A9"/>
    <w:rsid w:val="008F49D9"/>
    <w:rsid w:val="009164D7"/>
    <w:rsid w:val="00922A21"/>
    <w:rsid w:val="009709A6"/>
    <w:rsid w:val="009B0D0E"/>
    <w:rsid w:val="009D57EB"/>
    <w:rsid w:val="009E2541"/>
    <w:rsid w:val="009F653D"/>
    <w:rsid w:val="00A06C46"/>
    <w:rsid w:val="00A1331E"/>
    <w:rsid w:val="00A134FF"/>
    <w:rsid w:val="00A2233C"/>
    <w:rsid w:val="00A258A5"/>
    <w:rsid w:val="00A35B49"/>
    <w:rsid w:val="00A818CA"/>
    <w:rsid w:val="00A97164"/>
    <w:rsid w:val="00AD0987"/>
    <w:rsid w:val="00AD4352"/>
    <w:rsid w:val="00AD5D55"/>
    <w:rsid w:val="00AF533D"/>
    <w:rsid w:val="00B30DCF"/>
    <w:rsid w:val="00B32744"/>
    <w:rsid w:val="00B40D1B"/>
    <w:rsid w:val="00B7799C"/>
    <w:rsid w:val="00B90F11"/>
    <w:rsid w:val="00B97166"/>
    <w:rsid w:val="00BB084E"/>
    <w:rsid w:val="00BB1690"/>
    <w:rsid w:val="00BB4DFF"/>
    <w:rsid w:val="00BD566A"/>
    <w:rsid w:val="00BE30C9"/>
    <w:rsid w:val="00BF2B5B"/>
    <w:rsid w:val="00BF73BF"/>
    <w:rsid w:val="00C243FD"/>
    <w:rsid w:val="00C33DFE"/>
    <w:rsid w:val="00C539C1"/>
    <w:rsid w:val="00C723E9"/>
    <w:rsid w:val="00CA7BA5"/>
    <w:rsid w:val="00CC096D"/>
    <w:rsid w:val="00CD2C60"/>
    <w:rsid w:val="00CD6479"/>
    <w:rsid w:val="00CE0957"/>
    <w:rsid w:val="00CE10E5"/>
    <w:rsid w:val="00CF0795"/>
    <w:rsid w:val="00D15EE7"/>
    <w:rsid w:val="00D24850"/>
    <w:rsid w:val="00D447CB"/>
    <w:rsid w:val="00D45665"/>
    <w:rsid w:val="00D46117"/>
    <w:rsid w:val="00D47839"/>
    <w:rsid w:val="00D5527D"/>
    <w:rsid w:val="00D66373"/>
    <w:rsid w:val="00D96F5C"/>
    <w:rsid w:val="00DC41D3"/>
    <w:rsid w:val="00DC5DF6"/>
    <w:rsid w:val="00E13252"/>
    <w:rsid w:val="00E14729"/>
    <w:rsid w:val="00E612CC"/>
    <w:rsid w:val="00E93C0F"/>
    <w:rsid w:val="00EC0D8F"/>
    <w:rsid w:val="00EC7BA5"/>
    <w:rsid w:val="00EE4DE1"/>
    <w:rsid w:val="00EF42ED"/>
    <w:rsid w:val="00F01068"/>
    <w:rsid w:val="00F05EEF"/>
    <w:rsid w:val="00F10613"/>
    <w:rsid w:val="00F16309"/>
    <w:rsid w:val="00F30A6A"/>
    <w:rsid w:val="00F42581"/>
    <w:rsid w:val="00F5297B"/>
    <w:rsid w:val="00F55E93"/>
    <w:rsid w:val="00F56277"/>
    <w:rsid w:val="00F665CF"/>
    <w:rsid w:val="00F94DC2"/>
    <w:rsid w:val="00FA2A2A"/>
    <w:rsid w:val="00FA6556"/>
    <w:rsid w:val="00FC177C"/>
    <w:rsid w:val="00FD70F0"/>
    <w:rsid w:val="00FE7BC0"/>
    <w:rsid w:val="00FF4975"/>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D18E9"/>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AF533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unhideWhenUsed/>
    <w:qFormat/>
    <w:rsid w:val="00B9716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character" w:customStyle="1" w:styleId="10">
    <w:name w:val="标题 1 字符"/>
    <w:basedOn w:val="a0"/>
    <w:link w:val="1"/>
    <w:uiPriority w:val="9"/>
    <w:rsid w:val="00AF533D"/>
    <w:rPr>
      <w:rFonts w:ascii="Times New Roman" w:eastAsia="Times New Roman" w:hAnsi="Times New Roman" w:cs="Times New Roman"/>
      <w:b/>
      <w:bCs/>
      <w:kern w:val="36"/>
      <w:sz w:val="48"/>
      <w:szCs w:val="48"/>
    </w:rPr>
  </w:style>
  <w:style w:type="character" w:styleId="a7">
    <w:name w:val="Hyperlink"/>
    <w:basedOn w:val="a0"/>
    <w:uiPriority w:val="99"/>
    <w:unhideWhenUsed/>
    <w:rsid w:val="00AF533D"/>
    <w:rPr>
      <w:color w:val="0000FF"/>
      <w:u w:val="single"/>
    </w:rPr>
  </w:style>
  <w:style w:type="character" w:styleId="a8">
    <w:name w:val="page number"/>
    <w:basedOn w:val="a0"/>
    <w:uiPriority w:val="99"/>
    <w:semiHidden/>
    <w:unhideWhenUsed/>
    <w:rsid w:val="00344FB5"/>
  </w:style>
  <w:style w:type="character" w:customStyle="1" w:styleId="20">
    <w:name w:val="标题 2 字符"/>
    <w:basedOn w:val="a0"/>
    <w:link w:val="2"/>
    <w:uiPriority w:val="9"/>
    <w:rsid w:val="00B97166"/>
    <w:rPr>
      <w:rFonts w:asciiTheme="majorHAnsi" w:eastAsiaTheme="majorEastAsia" w:hAnsiTheme="majorHAnsi" w:cstheme="majorBidi"/>
      <w:b/>
      <w:bCs/>
      <w:sz w:val="32"/>
      <w:szCs w:val="32"/>
    </w:rPr>
  </w:style>
  <w:style w:type="paragraph" w:customStyle="1" w:styleId="dy-Heading1">
    <w:name w:val="dy-Heading1"/>
    <w:basedOn w:val="2"/>
    <w:qFormat/>
    <w:rsid w:val="00B97166"/>
    <w:pPr>
      <w:numPr>
        <w:numId w:val="1"/>
      </w:numPr>
      <w:spacing w:before="0" w:after="0" w:line="540" w:lineRule="exact"/>
      <w:jc w:val="both"/>
    </w:pPr>
    <w:rPr>
      <w:rFonts w:ascii="STFangsong" w:eastAsia="STFangsong" w:hAnsi="STFangsong"/>
      <w:color w:val="0070C0"/>
      <w:sz w:val="28"/>
      <w:szCs w:val="28"/>
    </w:rPr>
  </w:style>
  <w:style w:type="paragraph" w:styleId="a9">
    <w:name w:val="Title"/>
    <w:basedOn w:val="a"/>
    <w:next w:val="a"/>
    <w:link w:val="aa"/>
    <w:uiPriority w:val="10"/>
    <w:qFormat/>
    <w:rsid w:val="00B97166"/>
    <w:pPr>
      <w:spacing w:before="240" w:after="60"/>
      <w:jc w:val="center"/>
      <w:outlineLvl w:val="0"/>
    </w:pPr>
    <w:rPr>
      <w:rFonts w:asciiTheme="majorHAnsi" w:eastAsiaTheme="majorEastAsia" w:hAnsiTheme="majorHAnsi" w:cstheme="majorBidi"/>
      <w:b/>
      <w:bCs/>
      <w:sz w:val="32"/>
      <w:szCs w:val="32"/>
    </w:rPr>
  </w:style>
  <w:style w:type="character" w:customStyle="1" w:styleId="aa">
    <w:name w:val="标题 字符"/>
    <w:basedOn w:val="a0"/>
    <w:link w:val="a9"/>
    <w:uiPriority w:val="10"/>
    <w:rsid w:val="00B97166"/>
    <w:rPr>
      <w:rFonts w:asciiTheme="majorHAnsi" w:eastAsiaTheme="majorEastAsia" w:hAnsiTheme="majorHAnsi" w:cstheme="majorBidi"/>
      <w:b/>
      <w:bCs/>
      <w:sz w:val="32"/>
      <w:szCs w:val="32"/>
    </w:rPr>
  </w:style>
  <w:style w:type="paragraph" w:customStyle="1" w:styleId="Char">
    <w:name w:val="普通(网站) Char"/>
    <w:basedOn w:val="a"/>
    <w:qFormat/>
    <w:rsid w:val="00B97166"/>
    <w:pPr>
      <w:spacing w:beforeAutospacing="1" w:afterAutospacing="1"/>
    </w:pPr>
    <w:rPr>
      <w:rFonts w:ascii="宋体" w:eastAsia="宋体" w:hAnsi="宋体" w:cs="Times New Roman" w:hint="eastAsia"/>
    </w:rPr>
  </w:style>
  <w:style w:type="paragraph" w:customStyle="1" w:styleId="dy-answer">
    <w:name w:val="dy-answer"/>
    <w:basedOn w:val="a"/>
    <w:autoRedefine/>
    <w:qFormat/>
    <w:rsid w:val="00B97166"/>
    <w:pPr>
      <w:shd w:val="clear" w:color="auto" w:fill="FFFFFF"/>
      <w:jc w:val="both"/>
    </w:pPr>
    <w:rPr>
      <w:rFonts w:ascii="STFangsong" w:eastAsia="STFangsong" w:hAnsi="STFangsong" w:cs="Times New Roman"/>
      <w:b/>
      <w:bCs/>
      <w:color w:val="000000" w:themeColor="text1"/>
      <w:sz w:val="28"/>
      <w:szCs w:val="28"/>
      <w:shd w:val="clear" w:color="auto" w:fill="FFFFFF"/>
    </w:rPr>
  </w:style>
  <w:style w:type="paragraph" w:customStyle="1" w:styleId="dy-index">
    <w:name w:val="dy-index"/>
    <w:basedOn w:val="a"/>
    <w:autoRedefine/>
    <w:qFormat/>
    <w:rsid w:val="00B97166"/>
    <w:pPr>
      <w:spacing w:line="540" w:lineRule="exact"/>
      <w:jc w:val="both"/>
    </w:pPr>
    <w:rPr>
      <w:rFonts w:ascii="STFangsong" w:eastAsia="STFangsong" w:hAnsi="STFangsong"/>
      <w:b/>
      <w:bCs/>
      <w:color w:val="4472C4" w:themeColor="accent1"/>
      <w:sz w:val="28"/>
      <w:szCs w:val="28"/>
    </w:rPr>
  </w:style>
  <w:style w:type="paragraph" w:customStyle="1" w:styleId="dy-pageheader">
    <w:name w:val="dy-pageheader"/>
    <w:basedOn w:val="a3"/>
    <w:autoRedefine/>
    <w:qFormat/>
    <w:rsid w:val="00B97166"/>
    <w:pPr>
      <w:pBdr>
        <w:bottom w:val="single" w:sz="4" w:space="1" w:color="auto"/>
      </w:pBdr>
      <w:jc w:val="left"/>
    </w:pPr>
    <w:rPr>
      <w:rFonts w:ascii="FZKai-Z03S" w:eastAsia="FZKai-Z03S" w:hAnsi="FZKai-Z03S"/>
    </w:rPr>
  </w:style>
  <w:style w:type="paragraph" w:customStyle="1" w:styleId="dy-quiz">
    <w:name w:val="dy-quiz"/>
    <w:basedOn w:val="a"/>
    <w:autoRedefine/>
    <w:qFormat/>
    <w:rsid w:val="00B97166"/>
    <w:pPr>
      <w:shd w:val="clear" w:color="auto" w:fill="FFFFFF"/>
      <w:jc w:val="both"/>
    </w:pPr>
    <w:rPr>
      <w:rFonts w:ascii="STFangsong" w:eastAsia="STFangsong" w:hAnsi="STFangsong" w:cs="Times New Roman"/>
      <w:color w:val="000000" w:themeColor="text1"/>
      <w:sz w:val="28"/>
      <w:szCs w:val="28"/>
      <w:shd w:val="clear" w:color="auto" w:fill="FFFFFF"/>
    </w:rPr>
  </w:style>
  <w:style w:type="paragraph" w:customStyle="1" w:styleId="dy-title">
    <w:name w:val="dy-title"/>
    <w:basedOn w:val="a9"/>
    <w:autoRedefine/>
    <w:qFormat/>
    <w:rsid w:val="00B97166"/>
    <w:pPr>
      <w:spacing w:before="0" w:after="0" w:line="540" w:lineRule="exact"/>
    </w:pPr>
    <w:rPr>
      <w:rFonts w:ascii="STFangsong" w:eastAsia="STFangsong" w:hAnsi="STFangsong"/>
      <w:sz w:val="28"/>
      <w:szCs w:val="28"/>
    </w:rPr>
  </w:style>
  <w:style w:type="paragraph" w:styleId="ab">
    <w:name w:val="Balloon Text"/>
    <w:basedOn w:val="a"/>
    <w:link w:val="ac"/>
    <w:uiPriority w:val="99"/>
    <w:semiHidden/>
    <w:unhideWhenUsed/>
    <w:rsid w:val="00843E4D"/>
    <w:rPr>
      <w:rFonts w:ascii="宋体" w:eastAsia="宋体"/>
      <w:sz w:val="18"/>
      <w:szCs w:val="18"/>
    </w:rPr>
  </w:style>
  <w:style w:type="character" w:customStyle="1" w:styleId="ac">
    <w:name w:val="批注框文本 字符"/>
    <w:basedOn w:val="a0"/>
    <w:link w:val="ab"/>
    <w:uiPriority w:val="99"/>
    <w:semiHidden/>
    <w:rsid w:val="00843E4D"/>
    <w:rPr>
      <w:rFonts w:ascii="宋体" w:eastAsia="宋体"/>
      <w:sz w:val="18"/>
      <w:szCs w:val="18"/>
    </w:rPr>
  </w:style>
  <w:style w:type="character" w:styleId="ad">
    <w:name w:val="Unresolved Mention"/>
    <w:basedOn w:val="a0"/>
    <w:uiPriority w:val="99"/>
    <w:semiHidden/>
    <w:unhideWhenUsed/>
    <w:rsid w:val="00885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9116355">
      <w:bodyDiv w:val="1"/>
      <w:marLeft w:val="0"/>
      <w:marRight w:val="0"/>
      <w:marTop w:val="0"/>
      <w:marBottom w:val="0"/>
      <w:divBdr>
        <w:top w:val="none" w:sz="0" w:space="0" w:color="auto"/>
        <w:left w:val="none" w:sz="0" w:space="0" w:color="auto"/>
        <w:bottom w:val="none" w:sz="0" w:space="0" w:color="auto"/>
        <w:right w:val="none" w:sz="0" w:space="0" w:color="auto"/>
      </w:divBdr>
    </w:div>
    <w:div w:id="1803889008">
      <w:bodyDiv w:val="1"/>
      <w:marLeft w:val="0"/>
      <w:marRight w:val="0"/>
      <w:marTop w:val="0"/>
      <w:marBottom w:val="0"/>
      <w:divBdr>
        <w:top w:val="none" w:sz="0" w:space="0" w:color="auto"/>
        <w:left w:val="none" w:sz="0" w:space="0" w:color="auto"/>
        <w:bottom w:val="none" w:sz="0" w:space="0" w:color="auto"/>
        <w:right w:val="none" w:sz="0" w:space="0" w:color="auto"/>
      </w:divBdr>
      <w:divsChild>
        <w:div w:id="1277368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19</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自净 其意</cp:lastModifiedBy>
  <cp:revision>105</cp:revision>
  <dcterms:created xsi:type="dcterms:W3CDTF">2019-07-11T15:12:00Z</dcterms:created>
  <dcterms:modified xsi:type="dcterms:W3CDTF">2020-03-28T00:43:00Z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