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08E" w14:textId="0A2A0D53" w:rsidR="007F13E7" w:rsidRPr="00692930" w:rsidRDefault="007F13E7" w:rsidP="00692930">
      <w:pPr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bookmarkStart w:id="0" w:name="_Hlk39238355"/>
      <w:r w:rsidRPr="00692930">
        <w:rPr>
          <w:rFonts w:ascii="华文仿宋" w:eastAsia="华文仿宋" w:hAnsi="华文仿宋" w:hint="eastAsia"/>
          <w:b/>
          <w:bCs/>
          <w:sz w:val="28"/>
          <w:szCs w:val="28"/>
        </w:rPr>
        <w:t>《前行》第</w:t>
      </w:r>
      <w:r w:rsidRPr="00692930">
        <w:rPr>
          <w:rFonts w:ascii="华文仿宋" w:eastAsia="华文仿宋" w:hAnsi="华文仿宋"/>
          <w:b/>
          <w:bCs/>
          <w:sz w:val="28"/>
          <w:szCs w:val="28"/>
        </w:rPr>
        <w:t>0</w:t>
      </w:r>
      <w:r w:rsidR="00FF3DB9" w:rsidRPr="00692930">
        <w:rPr>
          <w:rFonts w:ascii="华文仿宋" w:eastAsia="华文仿宋" w:hAnsi="华文仿宋"/>
          <w:b/>
          <w:bCs/>
          <w:sz w:val="28"/>
          <w:szCs w:val="28"/>
        </w:rPr>
        <w:t>92</w:t>
      </w:r>
      <w:r w:rsidRPr="00692930">
        <w:rPr>
          <w:rFonts w:ascii="华文仿宋" w:eastAsia="华文仿宋" w:hAnsi="华文仿宋" w:hint="eastAsia"/>
          <w:b/>
          <w:bCs/>
          <w:sz w:val="28"/>
          <w:szCs w:val="28"/>
        </w:rPr>
        <w:t>课-答疑全集</w:t>
      </w:r>
    </w:p>
    <w:p w14:paraId="48AA814C" w14:textId="77777777" w:rsidR="00E83BBF" w:rsidRPr="00E83BBF" w:rsidRDefault="00E83BBF" w:rsidP="00E83BBF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  <w:id w:val="197223824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ECC9C76" w14:textId="55116C4D" w:rsidR="00E83BBF" w:rsidRDefault="00E83BBF" w:rsidP="00E83BBF">
          <w:pPr>
            <w:pStyle w:val="TOC"/>
            <w:rPr>
              <w:lang w:eastAsia="zh-CN"/>
            </w:rPr>
          </w:pPr>
          <w:r>
            <w:rPr>
              <w:rFonts w:hint="eastAsia"/>
              <w:lang w:eastAsia="zh-CN"/>
            </w:rPr>
            <w:t>目录</w:t>
          </w:r>
        </w:p>
        <w:p w14:paraId="3077CE55" w14:textId="53113B8D" w:rsidR="00234E2D" w:rsidRDefault="00283C8E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r>
            <w:rPr>
              <w:bCs/>
              <w:color w:val="0432FF"/>
            </w:rPr>
            <w:fldChar w:fldCharType="begin"/>
          </w:r>
          <w:r>
            <w:rPr>
              <w:bCs/>
              <w:color w:val="0432FF"/>
            </w:rPr>
            <w:instrText xml:space="preserve"> TOC \o "2-3" \h \z \t "</w:instrText>
          </w:r>
          <w:r>
            <w:rPr>
              <w:bCs/>
              <w:color w:val="0432FF"/>
            </w:rPr>
            <w:instrText>标题</w:instrText>
          </w:r>
          <w:r>
            <w:rPr>
              <w:bCs/>
              <w:color w:val="0432FF"/>
            </w:rPr>
            <w:instrText xml:space="preserve"> 1,1" </w:instrText>
          </w:r>
          <w:r>
            <w:rPr>
              <w:bCs/>
              <w:color w:val="0432FF"/>
            </w:rPr>
            <w:fldChar w:fldCharType="separate"/>
          </w:r>
          <w:hyperlink w:anchor="_Toc75542543" w:history="1">
            <w:r w:rsidR="00234E2D" w:rsidRPr="00DE2AF5">
              <w:rPr>
                <w:rStyle w:val="a8"/>
                <w:rFonts w:ascii="华文仿宋" w:hAnsi="华文仿宋"/>
                <w:noProof/>
              </w:rPr>
              <w:t>1.</w:t>
            </w:r>
            <w:r w:rsidR="00234E2D"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="00234E2D" w:rsidRPr="00DE2AF5">
              <w:rPr>
                <w:rStyle w:val="a8"/>
                <w:rFonts w:ascii="华文仿宋" w:hAnsi="华文仿宋"/>
                <w:noProof/>
              </w:rPr>
              <w:t>名颂解释</w:t>
            </w:r>
            <w:r w:rsidR="00234E2D">
              <w:rPr>
                <w:noProof/>
                <w:webHidden/>
              </w:rPr>
              <w:tab/>
            </w:r>
            <w:r w:rsidR="00234E2D">
              <w:rPr>
                <w:noProof/>
                <w:webHidden/>
              </w:rPr>
              <w:fldChar w:fldCharType="begin"/>
            </w:r>
            <w:r w:rsidR="00234E2D">
              <w:rPr>
                <w:noProof/>
                <w:webHidden/>
              </w:rPr>
              <w:instrText xml:space="preserve"> PAGEREF _Toc75542543 \h </w:instrText>
            </w:r>
            <w:r w:rsidR="00234E2D">
              <w:rPr>
                <w:noProof/>
                <w:webHidden/>
              </w:rPr>
            </w:r>
            <w:r w:rsidR="00234E2D">
              <w:rPr>
                <w:noProof/>
                <w:webHidden/>
              </w:rPr>
              <w:fldChar w:fldCharType="separate"/>
            </w:r>
            <w:r w:rsidR="00234E2D">
              <w:rPr>
                <w:noProof/>
                <w:webHidden/>
              </w:rPr>
              <w:t>1</w:t>
            </w:r>
            <w:r w:rsidR="00234E2D">
              <w:rPr>
                <w:noProof/>
                <w:webHidden/>
              </w:rPr>
              <w:fldChar w:fldCharType="end"/>
            </w:r>
          </w:hyperlink>
        </w:p>
        <w:p w14:paraId="7F335796" w14:textId="016142CE" w:rsidR="00234E2D" w:rsidRDefault="00234E2D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75542544" w:history="1">
            <w:r w:rsidRPr="00DE2AF5">
              <w:rPr>
                <w:rStyle w:val="a8"/>
                <w:rFonts w:ascii="华文仿宋" w:hAnsi="华文仿宋"/>
                <w:noProof/>
              </w:rPr>
              <w:t>2.</w:t>
            </w:r>
            <w:r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Pr="00DE2AF5">
              <w:rPr>
                <w:rStyle w:val="a8"/>
                <w:rFonts w:ascii="华文仿宋" w:hAnsi="华文仿宋"/>
                <w:noProof/>
              </w:rPr>
              <w:t>舍无量心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_Toc75542544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404FC" w14:textId="6FB045AC" w:rsidR="00234E2D" w:rsidRDefault="00234E2D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75542545" w:history="1">
            <w:r w:rsidRPr="00DE2AF5">
              <w:rPr>
                <w:rStyle w:val="a8"/>
                <w:rFonts w:ascii="华文仿宋" w:hAnsi="华文仿宋"/>
                <w:noProof/>
              </w:rPr>
              <w:t>3.</w:t>
            </w:r>
            <w:r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Pr="00DE2AF5">
              <w:rPr>
                <w:rStyle w:val="a8"/>
                <w:rFonts w:ascii="华文仿宋" w:hAnsi="华文仿宋"/>
                <w:noProof/>
              </w:rPr>
              <w:t>其余疑问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_Toc75542545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9874A" w14:textId="68301C2C" w:rsidR="00E83BBF" w:rsidRDefault="00283C8E">
          <w:r>
            <w:rPr>
              <w:rFonts w:eastAsia="华文仿宋" w:cstheme="minorHAnsi"/>
              <w:bCs/>
              <w:color w:val="0432FF"/>
              <w:sz w:val="28"/>
              <w:szCs w:val="20"/>
            </w:rPr>
            <w:fldChar w:fldCharType="end"/>
          </w:r>
        </w:p>
      </w:sdtContent>
    </w:sdt>
    <w:p w14:paraId="2733CD52" w14:textId="77777777" w:rsidR="007F13E7" w:rsidRPr="002847A5" w:rsidRDefault="007F13E7" w:rsidP="002C5AB1">
      <w:pPr>
        <w:pStyle w:val="Char"/>
        <w:spacing w:beforeAutospacing="0" w:afterAutospacing="0" w:line="540" w:lineRule="exact"/>
        <w:jc w:val="both"/>
        <w:rPr>
          <w:rFonts w:ascii="华文仿宋" w:eastAsia="华文仿宋" w:hAnsi="华文仿宋" w:hint="default"/>
          <w:sz w:val="28"/>
          <w:szCs w:val="28"/>
        </w:rPr>
      </w:pPr>
    </w:p>
    <w:p w14:paraId="4DE2743E" w14:textId="2F35A921" w:rsidR="00582028" w:rsidRPr="002C5AB1" w:rsidRDefault="007F13E7" w:rsidP="002C5AB1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1" w:name="_名词解释"/>
      <w:bookmarkStart w:id="2" w:name="_名颂解释"/>
      <w:bookmarkStart w:id="3" w:name="_Toc75542543"/>
      <w:bookmarkEnd w:id="1"/>
      <w:bookmarkEnd w:id="2"/>
      <w:r w:rsidRPr="002847A5">
        <w:rPr>
          <w:rFonts w:ascii="华文仿宋" w:eastAsia="华文仿宋" w:hAnsi="华文仿宋" w:hint="eastAsia"/>
          <w:color w:val="0070C0"/>
          <w:sz w:val="28"/>
          <w:szCs w:val="28"/>
        </w:rPr>
        <w:t>名颂解释</w:t>
      </w:r>
      <w:bookmarkEnd w:id="0"/>
      <w:bookmarkEnd w:id="3"/>
    </w:p>
    <w:p w14:paraId="0AAB54E8" w14:textId="77777777" w:rsidR="00CF39F5" w:rsidRPr="00DE6671" w:rsidRDefault="00CF39F5" w:rsidP="002C5A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DE6671">
        <w:rPr>
          <w:rFonts w:ascii="华文仿宋" w:eastAsia="华文仿宋" w:hAnsi="华文仿宋" w:cs="Times New Roman" w:hint="eastAsia"/>
          <w:sz w:val="28"/>
          <w:szCs w:val="28"/>
        </w:rPr>
        <w:t>问：92课中讲到</w:t>
      </w:r>
      <w:r>
        <w:rPr>
          <w:rFonts w:ascii="华文仿宋" w:eastAsia="华文仿宋" w:hAnsi="华文仿宋" w:cs="Times New Roman" w:hint="eastAsia"/>
          <w:sz w:val="28"/>
          <w:szCs w:val="28"/>
        </w:rPr>
        <w:t>“</w:t>
      </w:r>
      <w:r w:rsidRPr="00D41D48">
        <w:rPr>
          <w:rFonts w:ascii="华文仿宋" w:eastAsia="华文仿宋" w:hAnsi="华文仿宋" w:cs="Times New Roman" w:hint="eastAsia"/>
          <w:sz w:val="28"/>
          <w:szCs w:val="28"/>
        </w:rPr>
        <w:t>其中有人证得须陀洹果，有人证得斯陀含果，有人证得阿那含果，有人证得阿罗汉果，</w:t>
      </w:r>
      <w:r>
        <w:rPr>
          <w:rFonts w:ascii="华文仿宋" w:eastAsia="华文仿宋" w:hAnsi="华文仿宋" w:cs="Times New Roman" w:hint="eastAsia"/>
          <w:sz w:val="28"/>
          <w:szCs w:val="28"/>
        </w:rPr>
        <w:t>”</w:t>
      </w:r>
      <w:r w:rsidRPr="00DE6671">
        <w:rPr>
          <w:rFonts w:ascii="华文仿宋" w:eastAsia="华文仿宋" w:hAnsi="华文仿宋" w:cs="Times New Roman" w:hint="eastAsia"/>
          <w:sz w:val="28"/>
          <w:szCs w:val="28"/>
        </w:rPr>
        <w:t>弟子还是有些搞不清这些果位，还请法师为弟子解答。</w:t>
      </w:r>
    </w:p>
    <w:p w14:paraId="69E4ECFE" w14:textId="0179468C" w:rsidR="00CF39F5" w:rsidRDefault="00CF39F5" w:rsidP="002C5A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DE6671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答：【须陀洹果】梵语须陀洹，华言入流，又名预流，即初果也。谓此人断三界见惑尽，预入圣道法流，故名入流。（三界者，欲界、色界、无色界也。）FROM：【《三藏法数》明·一如等 撰】【斯陀含果】梵语斯陀含，华言一来，即第二果也。谓此人于欲界九品思惑中断前六品尽，后三品犹在，须更来欲界一番受生，故名一来。（思惑者，谓眼等五根对色等五尘，心起贪爱，迷惑不了也。九品者，于上中下三品中，又各分三品也。）FROM：【《三藏法数》明·一如等 撰】</w:t>
      </w:r>
      <w:r w:rsidRPr="00DE6671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24941E6F" w14:textId="77777777" w:rsidR="00280D6C" w:rsidRPr="00DE6671" w:rsidRDefault="00280D6C" w:rsidP="002C5A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658DC429" w14:textId="57415C28" w:rsidR="00CF39F5" w:rsidRPr="00280D6C" w:rsidRDefault="00280D6C" w:rsidP="002C5AB1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4" w:name="_Toc75542544"/>
      <w:r>
        <w:rPr>
          <w:rFonts w:ascii="华文仿宋" w:eastAsia="华文仿宋" w:hAnsi="华文仿宋" w:hint="eastAsia"/>
          <w:color w:val="0070C0"/>
          <w:sz w:val="28"/>
          <w:szCs w:val="28"/>
        </w:rPr>
        <w:t>舍无量心</w:t>
      </w:r>
      <w:bookmarkEnd w:id="4"/>
    </w:p>
    <w:p w14:paraId="0428FB26" w14:textId="77777777" w:rsidR="00280D6C" w:rsidRDefault="00280D6C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633D8F9D" w14:textId="77777777" w:rsidR="00E258CD" w:rsidRPr="00E258CD" w:rsidRDefault="00E258CD" w:rsidP="00E258CD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E258CD">
        <w:rPr>
          <w:rFonts w:ascii="华文仿宋" w:eastAsia="华文仿宋" w:hAnsi="华文仿宋" w:cs="Times New Roman" w:hint="eastAsia"/>
          <w:sz w:val="28"/>
          <w:szCs w:val="28"/>
        </w:rPr>
        <w:t>问：</w:t>
      </w:r>
      <w:r w:rsidRPr="00E258CD">
        <w:rPr>
          <w:rFonts w:ascii="华文仿宋" w:eastAsia="华文仿宋" w:hAnsi="华文仿宋" w:cs="Times New Roman"/>
          <w:sz w:val="28"/>
          <w:szCs w:val="28"/>
        </w:rPr>
        <w:t>在修</w:t>
      </w:r>
      <w:r w:rsidRPr="00E258CD">
        <w:rPr>
          <w:rFonts w:ascii="华文仿宋" w:eastAsia="华文仿宋" w:hAnsi="华文仿宋" w:cs="Times New Roman" w:hint="eastAsia"/>
          <w:sz w:val="28"/>
          <w:szCs w:val="28"/>
        </w:rPr>
        <w:t>舍</w:t>
      </w:r>
      <w:r w:rsidRPr="00E258CD">
        <w:rPr>
          <w:rFonts w:ascii="华文仿宋" w:eastAsia="华文仿宋" w:hAnsi="华文仿宋" w:cs="Times New Roman"/>
          <w:sz w:val="28"/>
          <w:szCs w:val="28"/>
        </w:rPr>
        <w:t>无量心时</w:t>
      </w:r>
      <w:r w:rsidRPr="00E258CD">
        <w:rPr>
          <w:rFonts w:ascii="华文仿宋" w:eastAsia="华文仿宋" w:hAnsi="华文仿宋" w:cs="Times New Roman" w:hint="eastAsia"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sz w:val="28"/>
          <w:szCs w:val="28"/>
        </w:rPr>
        <w:t>好像找不到</w:t>
      </w:r>
      <w:r w:rsidRPr="00E258CD">
        <w:rPr>
          <w:rFonts w:ascii="华文仿宋" w:eastAsia="华文仿宋" w:hAnsi="华文仿宋" w:cs="Times New Roman" w:hint="eastAsia"/>
          <w:sz w:val="28"/>
          <w:szCs w:val="28"/>
        </w:rPr>
        <w:t>怨敌</w:t>
      </w:r>
      <w:r w:rsidRPr="00E258CD">
        <w:rPr>
          <w:rFonts w:ascii="华文仿宋" w:eastAsia="华文仿宋" w:hAnsi="华文仿宋" w:cs="Times New Roman"/>
          <w:sz w:val="28"/>
          <w:szCs w:val="28"/>
        </w:rPr>
        <w:t>作为修法的对境</w:t>
      </w:r>
      <w:r w:rsidRPr="00E258CD">
        <w:rPr>
          <w:rFonts w:ascii="华文仿宋" w:eastAsia="华文仿宋" w:hAnsi="华文仿宋" w:cs="Times New Roman" w:hint="eastAsia"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sz w:val="28"/>
          <w:szCs w:val="28"/>
        </w:rPr>
        <w:t>是怎么回事？以</w:t>
      </w:r>
      <w:r w:rsidRPr="00E258CD">
        <w:rPr>
          <w:rFonts w:ascii="华文仿宋" w:eastAsia="华文仿宋" w:hAnsi="华文仿宋" w:cs="Times New Roman" w:hint="eastAsia"/>
          <w:sz w:val="28"/>
          <w:szCs w:val="28"/>
        </w:rPr>
        <w:t>蟑螂</w:t>
      </w:r>
      <w:r w:rsidRPr="00E258CD">
        <w:rPr>
          <w:rFonts w:ascii="华文仿宋" w:eastAsia="华文仿宋" w:hAnsi="华文仿宋" w:cs="Times New Roman"/>
          <w:sz w:val="28"/>
          <w:szCs w:val="28"/>
        </w:rPr>
        <w:t>等非人作为对</w:t>
      </w:r>
      <w:r w:rsidRPr="00E258CD">
        <w:rPr>
          <w:rFonts w:ascii="华文仿宋" w:eastAsia="华文仿宋" w:hAnsi="华文仿宋" w:cs="Times New Roman" w:hint="eastAsia"/>
          <w:sz w:val="28"/>
          <w:szCs w:val="28"/>
        </w:rPr>
        <w:t>境</w:t>
      </w:r>
      <w:r w:rsidRPr="00E258CD">
        <w:rPr>
          <w:rFonts w:ascii="华文仿宋" w:eastAsia="华文仿宋" w:hAnsi="华文仿宋" w:cs="Times New Roman"/>
          <w:sz w:val="28"/>
          <w:szCs w:val="28"/>
        </w:rPr>
        <w:t>可以吗？</w:t>
      </w:r>
    </w:p>
    <w:p w14:paraId="4BBB5CCA" w14:textId="77777777" w:rsidR="00E258CD" w:rsidRPr="00E258CD" w:rsidRDefault="00E258CD" w:rsidP="00E258CD">
      <w:pPr>
        <w:spacing w:line="540" w:lineRule="exact"/>
        <w:jc w:val="both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有些人可能心善良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不容易找到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怨敌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作为修法的对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境。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没有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怨敌，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也不用刻意去找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如果实在没有，你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也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不能因为要修法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，就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把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张三、李四或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菩萨假定为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我的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怨敌。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如果你实在没有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怨敌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，那就没有，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这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是好事情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但如果没有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怨敌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，我们就看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自己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对于亲人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是不是有过度的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耽执、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贪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爱。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如果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这也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没有，那就平等了。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平等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之后，观想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对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所有的众生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生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起悲无量心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</w:t>
      </w:r>
    </w:p>
    <w:p w14:paraId="6DE39AA8" w14:textId="77777777" w:rsidR="00E258CD" w:rsidRPr="00E258CD" w:rsidRDefault="00E258CD" w:rsidP="00E258CD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当然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，有时在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暂时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时间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段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中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，怨敌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不明显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或者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作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害我们不明显，所以我们就想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可能蟑螂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对我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有障碍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或者老鼠对我有什么障碍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或者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蚊子让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我们不太舒服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，可以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把它们当成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怨敌来观修，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打引号的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“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怨敌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”，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因为毕竟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这些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是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我们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不喜欢的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不喜欢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从广义上来讲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都可以定义成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怨敌。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所以我不喜欢的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喜欢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的和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中等的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这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些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方面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我们都要去观修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所以找不到人的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怨敌，非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人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动物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及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其他的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有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情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或者潜在的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都可以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只要我们把贪爱的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怨恨的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中等的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（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不贪不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怨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的中等人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），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都修成平等生起悲心的对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境，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那就可以了。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那么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方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法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就是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蟑螂等非人也可以作为对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境来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观修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。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因为我们修的时候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不一定就是人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做为怨敌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，其他也可以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做为怨敌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，所以这</w:t>
      </w:r>
      <w:r w:rsidRPr="00E258CD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样做</w:t>
      </w:r>
      <w:r w:rsidRPr="00E258CD">
        <w:rPr>
          <w:rFonts w:ascii="华文仿宋" w:eastAsia="华文仿宋" w:hAnsi="华文仿宋" w:cs="Times New Roman"/>
          <w:b/>
          <w:bCs/>
          <w:sz w:val="28"/>
          <w:szCs w:val="28"/>
        </w:rPr>
        <w:t>应该可以。</w:t>
      </w:r>
      <w:r w:rsidRPr="00E258CD">
        <w:rPr>
          <w:rFonts w:ascii="华文仿宋" w:eastAsia="华文仿宋" w:hAnsi="华文仿宋" w:cs="Times New Roman" w:hint="eastAsia"/>
          <w:sz w:val="28"/>
          <w:szCs w:val="28"/>
        </w:rPr>
        <w:t>（生西法师）</w:t>
      </w:r>
    </w:p>
    <w:p w14:paraId="63BA01E7" w14:textId="77777777" w:rsidR="00E258CD" w:rsidRDefault="00E258CD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73EBC1B8" w14:textId="39C735A7" w:rsidR="00524072" w:rsidRPr="001849C9" w:rsidRDefault="0052407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顶礼法师，我嗔恨心重，如何对治嗔恨心？《前行广释》第92课中有修舍无量心。最后要修到亲怨平等，无有贪亲嗔疏的无缘大舍心。从法本的教理上欢喜接受，也这样去观修。可是在现实生活中，遇到具体的人事，心情上又不愿意真正去帮助他们，这是因果的原因，教理上是教理上，行为上是行为上，行为和教理还难以相应。这是愚痴的表现，再则，学不好，内心的自卑也很重，内心生病，内心的病毒感到好难医治，好难彻底清净病毒。</w:t>
      </w:r>
    </w:p>
    <w:p w14:paraId="36739D51" w14:textId="77777777" w:rsidR="00524072" w:rsidRPr="001849C9" w:rsidRDefault="0052407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对治烦恼是个漫长的过程，嗔恨心也一样，不能因为习气反复而气馁，也不用自卑，无论怎样，我们相续当中都圆满具足如来藏，不曾缺少一分。多多串习菩提心的法义，长期观修，一方面积资净障也很重要。</w:t>
      </w:r>
    </w:p>
    <w:p w14:paraId="0C66EE71" w14:textId="77777777" w:rsidR="00524072" w:rsidRPr="001849C9" w:rsidRDefault="0052407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7451F612" w14:textId="77777777" w:rsidR="00280D6C" w:rsidRDefault="00280D6C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6B3BF77E" w14:textId="77777777" w:rsidR="00F94A71" w:rsidRPr="001849C9" w:rsidRDefault="00F94A7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最近发了几次很大的怒火，而且几个星期都无法熄灭怒火，甚至即时对着空气，只要想到这些人或事，都会很大声的发怒。因此很快就有了反作用力，可是我实在忍不住，那些怒火就是因为之前忍了很久。比如有些人欺骗我很久，占我便宜，而且每次和我对话，都表现的非常自私和不实在，一直狡辩，让我觉得自己就像个傻瓜被她耍，一和他说话就要发怒。有些人的行为在我看来是控制，让我非常抗拒。不知道佛法中如何对治这些情绪呢？其他的事情，都可以想办法从无我角度考虑化解，唯独这两件事无法做到。</w:t>
      </w:r>
    </w:p>
    <w:p w14:paraId="7692800D" w14:textId="77777777" w:rsidR="00F94A71" w:rsidRPr="001849C9" w:rsidRDefault="00F94A7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答：嗔恨心的过失很大，而且严重的嗔恨心会摧毁功德，有可能你做了很多善法的功德都被一刹那的嗔恨心摧毁，要努力对治。方法有许多，建议你花时间学习一下《入行论·安忍品》。可以搜索一下相关资料。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6D47667C" w14:textId="77777777" w:rsidR="00F94A71" w:rsidRPr="001849C9" w:rsidRDefault="00F94A7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6733954F" w14:textId="77777777" w:rsidR="00F94A71" w:rsidRPr="001849C9" w:rsidRDefault="00F94A7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前行92课里面，弟子对舍心和愚舍的概念有点搞不清。（引导文中对两者的定义有点相似）舍心：就是断除对怨敌的嗔恨、对亲友的贪爱，而对一切众生无有亲疏、无有爱憎的平等心。愚舍：对任何亲怨既不生悲也不生嗔，只是平平淡淡的一种心态，这叫做无利无害的“愚舍”。</w:t>
      </w:r>
    </w:p>
    <w:p w14:paraId="40F3F80D" w14:textId="77777777" w:rsidR="00F94A71" w:rsidRPr="001849C9" w:rsidRDefault="00F94A7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答：个人理解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差别在于是否有智慧，或者说你是否知道谁在做什么，一方面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你对谁在害你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谁在帮助你明明白白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、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清清楚楚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；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一方面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你又没有贪嗔之心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那就很好。如果你自己很糊涂，愚痴，就像石头一样，那就缺乏智慧。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629B2B84" w14:textId="77777777" w:rsidR="00F94A71" w:rsidRPr="001849C9" w:rsidRDefault="00F94A7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75E15206" w14:textId="77777777" w:rsidR="00F94A71" w:rsidRPr="001849C9" w:rsidRDefault="00F94A7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问：为什么往昔互相加害的宿债，会以亲友一方遭受痛苦，另一方无比悲伤的形式来体现？这里面是什么道理呢？不太理解。</w:t>
      </w:r>
    </w:p>
    <w:p w14:paraId="60149FAC" w14:textId="77777777" w:rsidR="00F94A71" w:rsidRPr="001849C9" w:rsidRDefault="00F94A7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735AEC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答：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有时是还债，比如前世她让你痛苦，今生你让她痛苦。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123E6E1E" w14:textId="77777777" w:rsidR="00F94A71" w:rsidRPr="001849C9" w:rsidRDefault="00F94A7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问：还有就是不理解，为什么怨敌会变成亲友，亲友会变成怨敌。</w:t>
      </w:r>
    </w:p>
    <w:p w14:paraId="00132635" w14:textId="75B77621" w:rsidR="00F94A71" w:rsidRPr="001849C9" w:rsidRDefault="00F94A7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答：因为有些债需要通过身份的转换来完成，打比方说</w:t>
      </w:r>
      <w:r w:rsidR="005B410F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有个修行人爱上了一个姑娘，非常痛苦，后来大成就者观察发现，那是因为有另一个众生以业力的缘故要投生为他和那个姑娘的孩子，所以因为业力驱使他对那个姑娘产生贪心，最终的目的就是为了把这个孩子生下来，然后抚养长大，还债等等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79AD604B" w14:textId="77777777" w:rsidR="00F94A71" w:rsidRPr="001849C9" w:rsidRDefault="00F94A7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问：总的来说，业缘非常复杂，并且里面夹杂着讨债还债的情况，是不是这样？</w:t>
      </w:r>
    </w:p>
    <w:p w14:paraId="0B54216D" w14:textId="77777777" w:rsidR="00F94A71" w:rsidRPr="001849C9" w:rsidRDefault="00F94A7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弟子的意思是，比如前世怨敌，今生讨债，但今生不是单纯讨债关系而投生为亲人，也伴随其他很多的业缘而投生为亲人关系。是不是这样理解？</w:t>
      </w:r>
    </w:p>
    <w:p w14:paraId="3592FD62" w14:textId="77777777" w:rsidR="00F94A71" w:rsidRPr="001849C9" w:rsidRDefault="00F94A7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答：可以这样理解。因缘很复杂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有些是善缘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有些是恶缘。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630F6793" w14:textId="77777777" w:rsidR="00F94A71" w:rsidRPr="001849C9" w:rsidRDefault="00F94A7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26C9044E" w14:textId="77777777" w:rsidR="001B44AF" w:rsidRPr="001849C9" w:rsidRDefault="001B44A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问：怨亲在助己成佛方面，恩德上没有任何差别。应如何理解？</w:t>
      </w:r>
    </w:p>
    <w:p w14:paraId="08B6E30E" w14:textId="77777777" w:rsidR="001B44AF" w:rsidRPr="001849C9" w:rsidRDefault="001B44A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答：怨敌能够帮助你成佛，亲友也能帮助你成佛，这一点来说是一样的，都有帮助你成佛的作用。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6B3144D5" w14:textId="77777777" w:rsidR="001B44AF" w:rsidRPr="001849C9" w:rsidRDefault="001B44A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5C2A9AC9" w14:textId="77777777" w:rsidR="001B44AF" w:rsidRPr="001849C9" w:rsidRDefault="001B44A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问：可以认为修舍无量心时，“愚舍”是必经的一个过程，继续往前修，就不会再是愚舍了吗？</w:t>
      </w:r>
    </w:p>
    <w:p w14:paraId="6980F126" w14:textId="77777777" w:rsidR="001B44AF" w:rsidRDefault="001B44A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答：要看具体的根基和因缘，有些情况也是可以不经过“愚舍”的。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12B040BC" w14:textId="77777777" w:rsidR="001B44AF" w:rsidRPr="001849C9" w:rsidRDefault="001B44A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0D28744C" w14:textId="77777777" w:rsidR="00D4220F" w:rsidRPr="001849C9" w:rsidRDefault="00D4220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问：修舍无量心的时候，无垢光尊者讲了几个步骤，每个步骤会有一个阶段性的果么？在舍的时候是不是连“我”也要舍弃？四无量心的修持可以割裂开来么？</w:t>
      </w:r>
    </w:p>
    <w:p w14:paraId="64024A38" w14:textId="77777777" w:rsidR="00D4220F" w:rsidRPr="001849C9" w:rsidRDefault="00D4220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答：</w:t>
      </w:r>
    </w:p>
    <w:p w14:paraId="46E6328A" w14:textId="77777777" w:rsidR="00D4220F" w:rsidRPr="001849C9" w:rsidRDefault="00D4220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1，“每个步骤会有一个阶段性的果么？”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——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通常可以这样理解。</w:t>
      </w:r>
    </w:p>
    <w:p w14:paraId="082DBD11" w14:textId="77777777" w:rsidR="00D4220F" w:rsidRPr="001849C9" w:rsidRDefault="00D4220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2，“在舍的时候是不是连“我”也要舍弃？”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——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在修无缘舍心的时候，一切分别念都可以止息。</w:t>
      </w:r>
    </w:p>
    <w:p w14:paraId="5DBADBFD" w14:textId="77777777" w:rsidR="00D4220F" w:rsidRPr="001849C9" w:rsidRDefault="00D4220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3，“四无量心的修持可以割裂开来么？”</w:t>
      </w: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——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不太清楚你所说的割裂是什么意思。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76759B78" w14:textId="101C0A1B" w:rsidR="00D4220F" w:rsidRPr="001849C9" w:rsidRDefault="00D4220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问：弟子是想问修舍心的时候就单单的修舍心，修慈心的时候单单的修慈心等等？特别是还没有进行下面的修法的时候。那么“愚舍”是不是必经的状态呢？</w:t>
      </w:r>
    </w:p>
    <w:p w14:paraId="18DA4C99" w14:textId="77777777" w:rsidR="00D4220F" w:rsidRPr="001849C9" w:rsidRDefault="00D4220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</w:t>
      </w:r>
    </w:p>
    <w:p w14:paraId="09B942C2" w14:textId="32A8FCC6" w:rsidR="00D4220F" w:rsidRPr="001849C9" w:rsidRDefault="00D4220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1，单独修本身是可以的。而如果出现了偏差，就可以用其他修法来矫正。</w:t>
      </w:r>
    </w:p>
    <w:p w14:paraId="2342B04B" w14:textId="77777777" w:rsidR="00D4220F" w:rsidRPr="001849C9" w:rsidRDefault="00D4220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2，不一定。要看根基和因缘。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42FA1F9B" w14:textId="77777777" w:rsidR="00D8526A" w:rsidRPr="001849C9" w:rsidRDefault="00D8526A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109B44F2" w14:textId="173F471C" w:rsidR="00D8526A" w:rsidRPr="001849C9" w:rsidRDefault="00D8526A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问：顶礼法师！前行第92节课</w:t>
      </w:r>
      <w:r w:rsidR="00A46AB0">
        <w:rPr>
          <w:rFonts w:ascii="华文仿宋" w:eastAsia="华文仿宋" w:hAnsi="华文仿宋" w:cs="Times New Roman" w:hint="eastAsia"/>
          <w:sz w:val="28"/>
          <w:szCs w:val="28"/>
        </w:rPr>
        <w:t>，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丙二（趣入最胜大乘——发殊胜菩提心）从今生、来世两方面说明亲怨为何平等中说到：“现在我们这些人与父母有血缘关系，他们对我们的关怀、疼爱令人无法想象。当我们遭受痛苦或不幸的时候，他们比自己出现这类事还要悲伤，实际上这全都是往昔互相加害的宿债在作怪。”这里讲“是由往昔互相加害的宿债在作怪”。从公案和逻辑推理，今生父母对我们关怀、疼爱应该是出于报前世的恩，是否应该是前世的善业力感召？如何正确理解前行原文这样讲的意义？请法师开示！阿弥陀佛！</w:t>
      </w:r>
    </w:p>
    <w:p w14:paraId="2FB0A95E" w14:textId="77777777" w:rsidR="00D8526A" w:rsidRPr="001849C9" w:rsidRDefault="00D8526A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答：此处可以理解为，有些时候，自己和亲人之间可能是前世的宿债才导致进行在一起，有些是讨债或者还债。有些时候，某个亲人因为你的事情而痛苦，是因为她和你之间有欠债，需要因为你而痛苦来还债。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275E507E" w14:textId="77777777" w:rsidR="00D8526A" w:rsidRPr="001849C9" w:rsidRDefault="00D8526A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6842C757" w14:textId="4553E6C6" w:rsidR="00D8526A" w:rsidRPr="001849C9" w:rsidRDefault="00D8526A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问：顶礼法师，为什</w:t>
      </w:r>
      <w:r w:rsidR="00E536E8">
        <w:rPr>
          <w:rFonts w:ascii="华文仿宋" w:eastAsia="华文仿宋" w:hAnsi="华文仿宋" w:cs="Times New Roman" w:hint="eastAsia"/>
          <w:sz w:val="28"/>
          <w:szCs w:val="28"/>
        </w:rPr>
        <w:t>么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亲怨不平等是修菩提心的最大障碍？</w:t>
      </w:r>
    </w:p>
    <w:p w14:paraId="64E63F14" w14:textId="77777777" w:rsidR="00D8526A" w:rsidRPr="001849C9" w:rsidRDefault="00D8526A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法本提到：【本来，四无量心的修行次第是慈、悲、喜、舍，最初应从慈心开始修学。但此处，华智仁波切依据无垢光尊者《心性休息大车疏》中的教言[1]，次第有所不同。也就是，从实地修持的角度而言，首先若没有修成自他平等的舍心，慈心与悲心就会偏堕一方，而达不到完全清净，故最先要从舍心开始修。这个很重要！否则，刚开始若没修好舍心，众生跟你的关系有亲疏之别，有些众生你毫不关心，甚至不共戴天，那你要发最大的心让他们都离苦得乐，这有一定困难。】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3A6C5FC6" w14:textId="77777777" w:rsidR="00A172E3" w:rsidRPr="00ED13A1" w:rsidRDefault="00A172E3" w:rsidP="00A172E3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ED13A1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6AA2F450" w14:textId="77777777" w:rsidR="00A172E3" w:rsidRPr="00ED13A1" w:rsidRDefault="00A172E3" w:rsidP="00A172E3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ED13A1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ED13A1">
        <w:rPr>
          <w:rFonts w:ascii="华文仿宋" w:eastAsia="华文仿宋" w:hAnsi="华文仿宋" w:cs="宋体"/>
          <w:sz w:val="28"/>
          <w:szCs w:val="28"/>
        </w:rPr>
        <w:t>92</w:t>
      </w:r>
      <w:r w:rsidRPr="00ED13A1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ED13A1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4C300CCA" w14:textId="77777777" w:rsidR="00D13D48" w:rsidRPr="00ED13A1" w:rsidRDefault="00D13D48" w:rsidP="00D13D48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ED13A1">
        <w:rPr>
          <w:rFonts w:ascii="华文仿宋" w:eastAsia="华文仿宋" w:hAnsi="华文仿宋" w:cs="宋体" w:hint="eastAsia"/>
          <w:b/>
          <w:bCs/>
          <w:sz w:val="28"/>
          <w:szCs w:val="28"/>
        </w:rPr>
        <w:t>为什么先修舍无量心呢？如果没有修成舍心，而一上来就修慈心的话，众生从无始轮回中形成的惯性思维模式——现在对我好的人，自动就把好东西先给他，而怨敌就不愿意理他。本来就有非常严重的亲疏的偏袒心。对于亲人、朋友、我们喜欢的人会有严重的贪执，愿意利益他。而对伤害我们的人也有一种偏执心，不愿意利益他，巴不得所有的不愉快和倒霉事都被怨敌碰上。我们的心早就习惯了这样，如果以这种心去修慈心，那可想而知。</w:t>
      </w:r>
    </w:p>
    <w:p w14:paraId="6A677021" w14:textId="77777777" w:rsidR="00D13D48" w:rsidRPr="00ED13A1" w:rsidRDefault="00D13D48" w:rsidP="00D13D48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ED13A1">
        <w:rPr>
          <w:rFonts w:ascii="华文仿宋" w:eastAsia="华文仿宋" w:hAnsi="华文仿宋" w:cs="宋体" w:hint="eastAsia"/>
          <w:b/>
          <w:bCs/>
          <w:sz w:val="28"/>
          <w:szCs w:val="28"/>
        </w:rPr>
        <w:t>慈心是什么？就是给予安乐的心。给谁安乐呢？当然先给我欢喜的人，谁和我最亲近就先想到他。如果要修慈心肯定先考虑自己的亲戚朋友，而绝不会马上顾及到怨敌。这个慈心严重偏颇到亲人方向去了，怨敌自不必说，不认识的人也不会管。为什么呢？因为心中就是这样偏袒的。</w:t>
      </w:r>
    </w:p>
    <w:p w14:paraId="1D459E86" w14:textId="77777777" w:rsidR="00D13D48" w:rsidRPr="00ED13A1" w:rsidRDefault="00D13D48" w:rsidP="00D13D48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ED13A1">
        <w:rPr>
          <w:rFonts w:ascii="华文仿宋" w:eastAsia="华文仿宋" w:hAnsi="华文仿宋" w:cs="宋体" w:hint="eastAsia"/>
          <w:b/>
          <w:bCs/>
          <w:sz w:val="28"/>
          <w:szCs w:val="28"/>
        </w:rPr>
        <w:t>然后再修悲心，拔除众生痛苦的心叫悲心。如果带着偏颇的心去修，那拔谁的苦呢？肯定是拔亲人的苦，不认识的人的苦和我没关系，怨敌更加不会拔了，最好把我亲人的苦给他，修自他相换。这是自然而然的，自己没</w:t>
      </w:r>
      <w:r w:rsidRPr="00ED13A1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有能力的时候都这样，一旦有能力那还了得，肯定会把亲人的苦全部转移到怨敌上去。</w:t>
      </w:r>
    </w:p>
    <w:p w14:paraId="12DF29D0" w14:textId="77777777" w:rsidR="00D13D48" w:rsidRPr="00ED13A1" w:rsidRDefault="00D13D48" w:rsidP="00D13D48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ED13A1">
        <w:rPr>
          <w:rFonts w:ascii="华文仿宋" w:eastAsia="华文仿宋" w:hAnsi="华文仿宋" w:cs="宋体" w:hint="eastAsia"/>
          <w:b/>
          <w:bCs/>
          <w:sz w:val="28"/>
          <w:szCs w:val="28"/>
        </w:rPr>
        <w:t>喜心也会出现严重的偏颇。慈心和悲心偏堕于一方，而达不到完全清净，是不是永远不会清净呢？那也不一定。因为最后还要修舍心。开始修慈心、悲心、喜心的时候严重偏颇了，不过只要修下去还是会碰到舍无量心，就会反应过来以前修的不对，前面这段时间的修行相当于浪费了，但是如果你先修舍心，从一开始就步入正轨。</w:t>
      </w:r>
    </w:p>
    <w:p w14:paraId="1653CDB5" w14:textId="77777777" w:rsidR="00D13D48" w:rsidRPr="00ED13A1" w:rsidRDefault="00D13D48" w:rsidP="00D13D48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ED13A1">
        <w:rPr>
          <w:rFonts w:ascii="华文仿宋" w:eastAsia="华文仿宋" w:hAnsi="华文仿宋" w:cs="宋体" w:hint="eastAsia"/>
          <w:b/>
          <w:bCs/>
          <w:sz w:val="28"/>
          <w:szCs w:val="28"/>
        </w:rPr>
        <w:t>修四无量心不可能永远偏颇下去，因为必定要修到舍无量心，修到亲怨平等，那时可能就懂得调整了。但是菩萨们告诉我们没有必要走弯路，应该首先修舍心，把修心的对象确定下来，所有的众生不管是亲人、怨敌，还有不亲不怨的中等人都修平等了，在这个基础上依次修慈心、悲心、喜心，那就覆盖了一切众生，然后再在这个基础上发菩提心，就会非常顺畅。</w:t>
      </w:r>
    </w:p>
    <w:p w14:paraId="0883828C" w14:textId="280754A0" w:rsidR="00A172E3" w:rsidRPr="00ED13A1" w:rsidRDefault="00D13D48" w:rsidP="00D13D48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ED13A1">
        <w:rPr>
          <w:rFonts w:ascii="华文仿宋" w:eastAsia="华文仿宋" w:hAnsi="华文仿宋" w:cs="宋体" w:hint="eastAsia"/>
          <w:b/>
          <w:bCs/>
          <w:sz w:val="28"/>
          <w:szCs w:val="28"/>
        </w:rPr>
        <w:t>所以说从修心的侧面来讲，首先是从舍心开始修。</w:t>
      </w:r>
      <w:r w:rsidR="00A172E3" w:rsidRPr="00ED13A1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15B74F1F" w14:textId="0BE82986" w:rsidR="00D8526A" w:rsidRDefault="00D8526A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7FBF50D0" w14:textId="77777777" w:rsidR="00495A32" w:rsidRPr="001849C9" w:rsidRDefault="00495A3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问：为什么舍无量心的顺序是：敌人～中等人～亲友。慈无量心：亲友～中等人～敌人呢？</w:t>
      </w:r>
    </w:p>
    <w:p w14:paraId="698C3E63" w14:textId="50285C3A" w:rsidR="00495A32" w:rsidRPr="001849C9" w:rsidRDefault="00495A3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答：个人理解可能有从易到难的过程。</w:t>
      </w:r>
      <w:r w:rsidRPr="001849C9">
        <w:rPr>
          <w:rFonts w:ascii="华文仿宋" w:eastAsia="华文仿宋" w:hAnsi="华文仿宋" w:cs="宋体" w:hint="eastAsia"/>
          <w:b/>
          <w:bCs/>
          <w:sz w:val="28"/>
          <w:szCs w:val="28"/>
        </w:rPr>
        <w:t>有些时候前面的相对比较容易做到一些。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1849C9">
        <w:rPr>
          <w:rFonts w:ascii="华文仿宋" w:eastAsia="华文仿宋" w:hAnsi="华文仿宋" w:cs="Times New Roman"/>
          <w:sz w:val="28"/>
          <w:szCs w:val="28"/>
        </w:rPr>
        <w:t>C1</w:t>
      </w:r>
      <w:r w:rsidRPr="001849C9">
        <w:rPr>
          <w:rFonts w:ascii="华文仿宋" w:eastAsia="华文仿宋" w:hAnsi="华文仿宋" w:cs="宋体"/>
          <w:sz w:val="28"/>
          <w:szCs w:val="28"/>
        </w:rPr>
        <w:t>）</w:t>
      </w:r>
    </w:p>
    <w:p w14:paraId="44423B80" w14:textId="77777777" w:rsidR="00495A32" w:rsidRPr="001849C9" w:rsidRDefault="00495A3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07BDC594" w14:textId="77777777" w:rsidR="003C547F" w:rsidRPr="001849C9" w:rsidRDefault="003C547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问：法师好！</w:t>
      </w:r>
      <w:r w:rsidRPr="001849C9">
        <w:rPr>
          <w:rFonts w:ascii="华文仿宋" w:eastAsia="华文仿宋" w:hAnsi="华文仿宋" w:cs="宋体" w:hint="eastAsia"/>
          <w:sz w:val="28"/>
          <w:szCs w:val="28"/>
        </w:rPr>
        <w:t>前行</w:t>
      </w:r>
      <w:r w:rsidRPr="001849C9">
        <w:rPr>
          <w:rFonts w:ascii="华文仿宋" w:eastAsia="华文仿宋" w:hAnsi="华文仿宋" w:cs="Times New Roman"/>
          <w:sz w:val="28"/>
          <w:szCs w:val="28"/>
        </w:rPr>
        <w:t>92</w:t>
      </w:r>
      <w:r w:rsidRPr="001849C9">
        <w:rPr>
          <w:rFonts w:ascii="华文仿宋" w:eastAsia="华文仿宋" w:hAnsi="华文仿宋" w:cs="宋体" w:hint="eastAsia"/>
          <w:sz w:val="28"/>
          <w:szCs w:val="28"/>
        </w:rPr>
        <w:t>课</w:t>
      </w:r>
      <w:r>
        <w:rPr>
          <w:rFonts w:ascii="华文仿宋" w:eastAsia="华文仿宋" w:hAnsi="华文仿宋" w:cs="Times New Roman" w:hint="eastAsia"/>
          <w:sz w:val="28"/>
          <w:szCs w:val="28"/>
        </w:rPr>
        <w:t>，</w:t>
      </w:r>
      <w:r w:rsidRPr="001849C9">
        <w:rPr>
          <w:rFonts w:ascii="华文仿宋" w:eastAsia="华文仿宋" w:hAnsi="华文仿宋" w:cs="宋体" w:hint="eastAsia"/>
          <w:sz w:val="28"/>
          <w:szCs w:val="28"/>
        </w:rPr>
        <w:t>发菩提心之修舍无量心的理由是亲怨无常，有点不明白：</w:t>
      </w:r>
    </w:p>
    <w:p w14:paraId="1651776A" w14:textId="77777777" w:rsidR="003C547F" w:rsidRPr="001849C9" w:rsidRDefault="003C547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宋体" w:hint="eastAsia"/>
          <w:sz w:val="28"/>
          <w:szCs w:val="28"/>
        </w:rPr>
        <w:t>从同行角度分析，如果前世相爱机会多的亲人后世也会较外人更亲近，怎会反目成仇？即便因为利益关系而反目成仇，那既然没有以德报怨的胸襟接下来又怎会转怨为亲？只会一直仇恨下去</w:t>
      </w:r>
      <w:r w:rsidRPr="001849C9">
        <w:rPr>
          <w:rFonts w:ascii="华文仿宋" w:eastAsia="华文仿宋" w:hAnsi="华文仿宋" w:cs="宋体"/>
          <w:sz w:val="28"/>
          <w:szCs w:val="28"/>
        </w:rPr>
        <w:t>。</w:t>
      </w:r>
    </w:p>
    <w:p w14:paraId="4E5EDD45" w14:textId="37670CB7" w:rsidR="003C547F" w:rsidRPr="001849C9" w:rsidRDefault="003C547F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答：</w:t>
      </w:r>
      <w:r w:rsidRPr="001849C9">
        <w:rPr>
          <w:rFonts w:ascii="华文仿宋" w:eastAsia="华文仿宋" w:hAnsi="华文仿宋" w:cs="宋体" w:hint="eastAsia"/>
          <w:b/>
          <w:bCs/>
          <w:sz w:val="28"/>
          <w:szCs w:val="28"/>
        </w:rPr>
        <w:t>同行等流果是一种力量，但如果此外出现了其他更强的负面力量，就不好说了，打比方同行等流果的力量是</w:t>
      </w:r>
      <w:r w:rsidRPr="001849C9">
        <w:rPr>
          <w:rFonts w:ascii="华文仿宋" w:eastAsia="华文仿宋" w:hAnsi="华文仿宋" w:cs="Times New Roman"/>
          <w:b/>
          <w:bCs/>
          <w:sz w:val="28"/>
          <w:szCs w:val="28"/>
        </w:rPr>
        <w:t>5</w:t>
      </w:r>
      <w:r w:rsidRPr="001849C9">
        <w:rPr>
          <w:rFonts w:ascii="华文仿宋" w:eastAsia="华文仿宋" w:hAnsi="华文仿宋" w:cs="宋体" w:hint="eastAsia"/>
          <w:b/>
          <w:bCs/>
          <w:sz w:val="28"/>
          <w:szCs w:val="28"/>
        </w:rPr>
        <w:t>，之后发生了矛盾，负面情绪的力量是</w:t>
      </w:r>
      <w:r w:rsidRPr="001849C9">
        <w:rPr>
          <w:rFonts w:ascii="华文仿宋" w:eastAsia="华文仿宋" w:hAnsi="华文仿宋" w:cs="Times New Roman"/>
          <w:b/>
          <w:bCs/>
          <w:sz w:val="28"/>
          <w:szCs w:val="28"/>
        </w:rPr>
        <w:t>-8</w:t>
      </w:r>
      <w:r w:rsidRPr="001849C9">
        <w:rPr>
          <w:rFonts w:ascii="华文仿宋" w:eastAsia="华文仿宋" w:hAnsi="华文仿宋" w:cs="宋体" w:hint="eastAsia"/>
          <w:b/>
          <w:bCs/>
          <w:sz w:val="28"/>
          <w:szCs w:val="28"/>
        </w:rPr>
        <w:t>，那叠加一起就是</w:t>
      </w:r>
      <w:r w:rsidRPr="001849C9">
        <w:rPr>
          <w:rFonts w:ascii="华文仿宋" w:eastAsia="华文仿宋" w:hAnsi="华文仿宋" w:cs="Times New Roman"/>
          <w:b/>
          <w:bCs/>
          <w:sz w:val="28"/>
          <w:szCs w:val="28"/>
        </w:rPr>
        <w:t>-3</w:t>
      </w:r>
      <w:r w:rsidRPr="001849C9">
        <w:rPr>
          <w:rFonts w:ascii="华文仿宋" w:eastAsia="华文仿宋" w:hAnsi="华文仿宋" w:cs="宋体" w:hint="eastAsia"/>
          <w:b/>
          <w:bCs/>
          <w:sz w:val="28"/>
          <w:szCs w:val="28"/>
        </w:rPr>
        <w:t>，虽然同行等流果存在，但结果还是负数。反之也是一样，有时不一定需要很大的胸襟，有时一些其他因缘也可以带来心态的转变。感情的事情是很复杂的，就像有的世间谈恋爱的人说</w:t>
      </w:r>
      <w:r w:rsidRPr="001849C9">
        <w:rPr>
          <w:rFonts w:ascii="华文仿宋" w:eastAsia="华文仿宋" w:hAnsi="华文仿宋" w:cs="Times New Roman"/>
          <w:b/>
          <w:bCs/>
          <w:sz w:val="28"/>
          <w:szCs w:val="28"/>
        </w:rPr>
        <w:t>“</w:t>
      </w:r>
      <w:r w:rsidRPr="001849C9">
        <w:rPr>
          <w:rFonts w:ascii="华文仿宋" w:eastAsia="华文仿宋" w:hAnsi="华文仿宋" w:cs="宋体" w:hint="eastAsia"/>
          <w:b/>
          <w:bCs/>
          <w:sz w:val="28"/>
          <w:szCs w:val="28"/>
        </w:rPr>
        <w:t>说不爱就不爱了</w:t>
      </w:r>
      <w:r w:rsidRPr="001849C9">
        <w:rPr>
          <w:rFonts w:ascii="华文仿宋" w:eastAsia="华文仿宋" w:hAnsi="华文仿宋" w:cs="Times New Roman"/>
          <w:b/>
          <w:bCs/>
          <w:sz w:val="28"/>
          <w:szCs w:val="28"/>
        </w:rPr>
        <w:t>”</w:t>
      </w:r>
      <w:r w:rsidRPr="001849C9">
        <w:rPr>
          <w:rFonts w:ascii="华文仿宋" w:eastAsia="华文仿宋" w:hAnsi="华文仿宋" w:cs="宋体" w:hint="eastAsia"/>
          <w:b/>
          <w:bCs/>
          <w:sz w:val="28"/>
          <w:szCs w:val="28"/>
        </w:rPr>
        <w:t>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</w:t>
      </w:r>
      <w:r w:rsidRPr="001849C9">
        <w:rPr>
          <w:rFonts w:ascii="华文仿宋" w:eastAsia="华文仿宋" w:hAnsi="华文仿宋" w:cs="Times New Roman"/>
          <w:sz w:val="28"/>
          <w:szCs w:val="28"/>
        </w:rPr>
        <w:t>C1</w:t>
      </w:r>
      <w:r w:rsidRPr="001849C9">
        <w:rPr>
          <w:rFonts w:ascii="华文仿宋" w:eastAsia="华文仿宋" w:hAnsi="华文仿宋" w:cs="宋体"/>
          <w:sz w:val="28"/>
          <w:szCs w:val="28"/>
        </w:rPr>
        <w:t>）</w:t>
      </w:r>
    </w:p>
    <w:p w14:paraId="648DBC84" w14:textId="2ACE0730" w:rsidR="00495A32" w:rsidRDefault="00495A3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5707A078" w14:textId="77777777" w:rsidR="00D07AD8" w:rsidRPr="00720CA9" w:rsidRDefault="00D07AD8" w:rsidP="00D07AD8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720CA9">
        <w:rPr>
          <w:rFonts w:ascii="华文仿宋" w:eastAsia="华文仿宋" w:hAnsi="华文仿宋" w:cs="Times New Roman" w:hint="eastAsia"/>
          <w:sz w:val="28"/>
          <w:szCs w:val="28"/>
        </w:rPr>
        <w:t>问：慈悲喜舍四无量心的修法中，专门把舍心排到第一个修，那么慈心和悲心和喜心，它们三者能调换位置来修吗？</w:t>
      </w:r>
    </w:p>
    <w:p w14:paraId="5AA403AB" w14:textId="77777777" w:rsidR="00D07AD8" w:rsidRPr="00720CA9" w:rsidRDefault="00D07AD8" w:rsidP="00D07AD8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720CA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答：请参阅《大圆满心性休息大车疏》第七品，当中有不同顺序的修持方法。</w:t>
      </w:r>
      <w:r w:rsidRPr="00720CA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3CF67C34" w14:textId="77777777" w:rsidR="00D07AD8" w:rsidRPr="00344EF5" w:rsidRDefault="00D07AD8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3D9B7957" w14:textId="6D4867DA" w:rsidR="00ED3665" w:rsidRPr="00BC08D1" w:rsidRDefault="00280D6C" w:rsidP="00BC08D1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5" w:name="_Toc75542545"/>
      <w:r>
        <w:rPr>
          <w:rFonts w:ascii="华文仿宋" w:eastAsia="华文仿宋" w:hAnsi="华文仿宋" w:hint="eastAsia"/>
          <w:color w:val="0070C0"/>
          <w:sz w:val="28"/>
          <w:szCs w:val="28"/>
        </w:rPr>
        <w:t>其余疑问</w:t>
      </w:r>
      <w:bookmarkEnd w:id="5"/>
    </w:p>
    <w:p w14:paraId="108ADF31" w14:textId="77777777" w:rsidR="00ED3665" w:rsidRPr="00ED3665" w:rsidRDefault="00ED3665" w:rsidP="00ED366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  <w:lang w:val="zh-CN"/>
        </w:rPr>
      </w:pPr>
      <w:r w:rsidRPr="00ED3665">
        <w:rPr>
          <w:rFonts w:ascii="华文仿宋" w:eastAsia="华文仿宋" w:hAnsi="华文仿宋" w:cs="Times New Roman"/>
          <w:sz w:val="28"/>
          <w:szCs w:val="28"/>
          <w:lang w:val="zh-CN"/>
        </w:rPr>
        <w:t>问：请问阿罗汉也修四无量心，也对众生生起悲心和慈心等，但为什么说阿罗汉没发菩提心</w:t>
      </w:r>
      <w:r w:rsidRPr="00ED3665">
        <w:rPr>
          <w:rFonts w:ascii="华文仿宋" w:eastAsia="华文仿宋" w:hAnsi="华文仿宋" w:cs="Times New Roman" w:hint="eastAsia"/>
          <w:sz w:val="28"/>
          <w:szCs w:val="28"/>
          <w:lang w:val="zh-CN"/>
        </w:rPr>
        <w:t>呢</w:t>
      </w:r>
      <w:r w:rsidRPr="00ED3665">
        <w:rPr>
          <w:rFonts w:ascii="华文仿宋" w:eastAsia="华文仿宋" w:hAnsi="华文仿宋" w:cs="Times New Roman"/>
          <w:sz w:val="28"/>
          <w:szCs w:val="28"/>
          <w:lang w:val="zh-CN"/>
        </w:rPr>
        <w:t>？是因为阿罗汉没有生起让众生离苦得乐，最终成就无上正等觉佛果来区分吗？</w:t>
      </w:r>
    </w:p>
    <w:p w14:paraId="3AA11372" w14:textId="77777777" w:rsidR="00ED3665" w:rsidRPr="00ED3665" w:rsidRDefault="00ED3665" w:rsidP="00ED366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</w:pP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答：阿罗汉也修四无量心，这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是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对的。也对众生生悲心和慈心，这也是对的。</w:t>
      </w:r>
    </w:p>
    <w:p w14:paraId="5073E28A" w14:textId="77777777" w:rsidR="00ED3665" w:rsidRPr="00ED3665" w:rsidRDefault="00ED3665" w:rsidP="00ED366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</w:pP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为什么说他没有发菩提心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呢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？因为菩提心有菩提心的体性，一个是缘众生利他，一个是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缘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佛果。阿罗汉有没有缘众生的利他心呢？有一部分，但是不圆满，他只是缘了很小范围的众生。所有无量无边的众生，他没有缘，既然没有缘，也不会愿他们获得快乐，所以他们的悲心和慈心有限量，实际上范围有限量，他的时间也有限量。比如说，在没有入无余涅槃之前，他对众生有悲心慈心，也做一点利益，但是一旦入了无余涅槃，他这个心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lastRenderedPageBreak/>
        <w:t>就断了，就没有了，从这个角度来讲，说他没有一种圆满的缘众生的心。如果没有圆满的缘众生的心，就没办法说他真正有一种圆满的菩提心。</w:t>
      </w:r>
    </w:p>
    <w:p w14:paraId="08C6B814" w14:textId="77777777" w:rsidR="00ED3665" w:rsidRPr="00ED3665" w:rsidRDefault="00ED3665" w:rsidP="00ED366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</w:pP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还有一个问题就是他的利益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的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方式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。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大乘利益一切众生的方式，最终极的目标是要将众生安置在佛位。而阿罗汉利益众生的方式，最多把众生安置在阿罗汉果位，以上就没有了，所以没有办法做到最究竟的利益。从利他的角度来讲，他也不圆满。</w:t>
      </w:r>
    </w:p>
    <w:p w14:paraId="4A9098FA" w14:textId="77777777" w:rsidR="00ED3665" w:rsidRPr="00ED3665" w:rsidRDefault="00ED3665" w:rsidP="00ED366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</w:pP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第二，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有没有发誓成佛的心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呢？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菩提心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是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为了利益众生，自己要发誓成佛的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，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阿罗汉没有这个想法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，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阿罗汉只是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想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自己获得阿罗汉果位，能够从三界当中出离就够了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，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他并不想自己成佛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。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因为他缘众生也不圆满，缘无上正等觉的佛果也不圆满，从这两个方面来看，不符合于菩提心的体性。</w:t>
      </w:r>
    </w:p>
    <w:p w14:paraId="28499420" w14:textId="77777777" w:rsidR="00ED3665" w:rsidRPr="00ED3665" w:rsidRDefault="00ED3665" w:rsidP="00ED366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  <w:lang w:val="zh-CN"/>
        </w:rPr>
      </w:pP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所以，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从某些角度来讲，虽然好像有利他心，但是并不符合菩提心的概念的缘故，就不能叫作菩提心。好像世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间上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的一个人，他做了一个善事，有时候我们说真是个菩萨，实际上严格来讲，是不是菩萨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呢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？是不是菩萨要看他有没有菩提心，有没有菩提心摄持，没有菩提心，那就只能叫作一种善法，不能够叫作菩萨行，也不能叫菩萨</w:t>
      </w:r>
      <w:r w:rsidRPr="00ED3665">
        <w:rPr>
          <w:rFonts w:ascii="华文仿宋" w:eastAsia="华文仿宋" w:hAnsi="华文仿宋" w:cs="Times New Roman" w:hint="eastAsia"/>
          <w:b/>
          <w:bCs/>
          <w:sz w:val="28"/>
          <w:szCs w:val="28"/>
          <w:lang w:val="zh-CN"/>
        </w:rPr>
        <w:t>。可以</w:t>
      </w:r>
      <w:r w:rsidRPr="00ED3665">
        <w:rPr>
          <w:rFonts w:ascii="华文仿宋" w:eastAsia="华文仿宋" w:hAnsi="华文仿宋" w:cs="Times New Roman"/>
          <w:b/>
          <w:bCs/>
          <w:sz w:val="28"/>
          <w:szCs w:val="28"/>
          <w:lang w:val="zh-CN"/>
        </w:rPr>
        <w:t>从这个方面理解。</w:t>
      </w:r>
      <w:r w:rsidRPr="00ED3665">
        <w:rPr>
          <w:rFonts w:ascii="华文仿宋" w:eastAsia="华文仿宋" w:hAnsi="华文仿宋" w:cs="Times New Roman"/>
          <w:sz w:val="28"/>
          <w:szCs w:val="28"/>
          <w:lang w:val="zh-CN"/>
        </w:rPr>
        <w:t>（生西法师）</w:t>
      </w:r>
    </w:p>
    <w:p w14:paraId="68FF8FFB" w14:textId="77777777" w:rsidR="00ED3665" w:rsidRDefault="00ED3665" w:rsidP="002C5A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60113EB4" w14:textId="65C59C06" w:rsidR="00501A5E" w:rsidRPr="00DE6671" w:rsidRDefault="00501A5E" w:rsidP="002C5A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DE6671">
        <w:rPr>
          <w:rFonts w:ascii="华文仿宋" w:eastAsia="华文仿宋" w:hAnsi="华文仿宋" w:cs="Times New Roman" w:hint="eastAsia"/>
          <w:sz w:val="28"/>
          <w:szCs w:val="28"/>
        </w:rPr>
        <w:t>问：佛陀传法有人证果，佛陀显得很忧愁，流下眼泪，后数不清的天、龙、神、人都发起无上菩提心，这时佛陀面容和悦，欢喜的说，我的教法后继有人了。这与佛陀流眼泪有何缘故？这是否说明证果的人发的都不是菩提心？只是中士道的为自己得果的小乘阿罗汉的心呢？</w:t>
      </w:r>
    </w:p>
    <w:p w14:paraId="109F78A1" w14:textId="77777777" w:rsidR="00501A5E" w:rsidRPr="00DE6671" w:rsidRDefault="00501A5E" w:rsidP="002C5AB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DE6671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答：大概可以这样理解，通过这样的示现赞叹大乘的功德。</w:t>
      </w:r>
      <w:r w:rsidRPr="00DE6671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66F01939" w14:textId="77777777" w:rsidR="00ED13A1" w:rsidRDefault="00ED13A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55DD1EC2" w14:textId="67E21297" w:rsidR="00792F22" w:rsidRPr="001849C9" w:rsidRDefault="00792F2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问：前行广释中说：我们拥有今天的快乐完全是佛陀的加持，是佛陀千百万劫中给我们创造的。这句话应怎么理解？</w:t>
      </w:r>
    </w:p>
    <w:p w14:paraId="3EA838E4" w14:textId="24048EE7" w:rsidR="00792F22" w:rsidRPr="001849C9" w:rsidRDefault="00792F2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答：凡是对众生有利的</w:t>
      </w:r>
      <w:r w:rsidR="00C2656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都没有离开佛陀（上师）的加持。佛陀的加持</w:t>
      </w:r>
      <w:r w:rsidR="00C26563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，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就是让众生离苦得乐，不会增加众生的痛苦。当有众生在杀生的时候，也没有离开佛陀的加持，如果没有佛陀的加持，杀生的恶业和痛苦可能更多，佛陀的加持已经让这些恶业变得尽可能少。佛陀有智慧知道怎样对众生最有利，如果某个行为对众生有伤害，那不是佛陀希望的，而佛陀的加持已经尽量让这些伤害变得更小。打个比方，一艘船在海上，你要去东方，风也把你吹向东方（比喻你所获得的佛陀加持），但水流是朝西的，把你往西方推（比喻你的恶业），水流力量特别强，你的船开始往西方移动，我可以说，即使船在往西方移动，但风还是在把它往东方吹，风的作用一直都在，但并不是说风把船吹向了西方。佛陀恒时在加持众生，即使众生受苦的时候也没有离开佛的加持，如果没有佛陀加持，可能会受更多的苦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569B5639" w14:textId="77777777" w:rsidR="00792F22" w:rsidRPr="001849C9" w:rsidRDefault="00792F2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问：众生杀生的时候佛陀是如何加持的？</w:t>
      </w:r>
    </w:p>
    <w:p w14:paraId="2047A8EB" w14:textId="7B30725F" w:rsidR="00792F22" w:rsidRPr="001849C9" w:rsidRDefault="00792F2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答：佛陀加持众生尽可能少的杀生，尽量不杀生，如果没有佛陀加持，众生可能杀得更多。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7827FB89" w14:textId="77777777" w:rsidR="00792F22" w:rsidRPr="001849C9" w:rsidRDefault="00792F2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30E9B181" w14:textId="22C4CD55" w:rsidR="00792F22" w:rsidRPr="001849C9" w:rsidRDefault="00792F2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问：弟子在学习92课法本，因为弟子智慧浅薄，对其中的一段话难以理解：“</w:t>
      </w:r>
      <w:r w:rsidR="00F910F0" w:rsidRPr="00F910F0">
        <w:rPr>
          <w:rFonts w:ascii="华文仿宋" w:eastAsia="华文仿宋" w:hAnsi="华文仿宋" w:cs="Times New Roman" w:hint="eastAsia"/>
          <w:sz w:val="28"/>
          <w:szCs w:val="28"/>
        </w:rPr>
        <w:t>我们拥有今天这样的快乐，完全是佛陀的加持，是佛陀千百万劫中给我们创造的，故我们一定要有报恩之心。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”无法理解上师的密意，请求法师指点迷惑，阿弥陀佛！</w:t>
      </w:r>
    </w:p>
    <w:p w14:paraId="3823991A" w14:textId="7C1C4ED4" w:rsidR="00792F22" w:rsidRDefault="00792F2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有多个方面，许多时候众生的安乐是来自善业，善业许多时候来自善心，而善心的生起离不开佛陀加持，《入行论》提到：【犹如乌云暗夜中，刹那闪电极明亮，如是因佛威德力，世人暂萌修福意。】是佛陀加持众生，才能产生善业，有善业才能安乐。另一方面，佛陀恒时在加持众生，加持</w:t>
      </w: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lastRenderedPageBreak/>
        <w:t>遍一切处，一刹那没有间断，众生的安乐能够产生也是需要因缘的，这些因缘的聚合等等都离不开佛陀的加持。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650916F2" w14:textId="77777777" w:rsidR="00397461" w:rsidRPr="001849C9" w:rsidRDefault="00397461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32C0AEBB" w14:textId="77777777" w:rsidR="00792F22" w:rsidRPr="001849C9" w:rsidRDefault="00792F2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不共内加行以后，能通过思维抉择的法义好像就慢慢变少，更多变成了心与法的印证、碰撞，这中间可能有某种途径，但弟子没有找到。弟子心力不够的问题一直存在，没有多大改善，一直不够用，仍然不够用。</w:t>
      </w:r>
    </w:p>
    <w:p w14:paraId="24FBFEB2" w14:textId="77777777" w:rsidR="00792F22" w:rsidRPr="001849C9" w:rsidRDefault="00792F2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在四无量心的舍心，弟子观察到对亲友的贪执，试着接近、想说服，它马上滑走了，躲起来，拒绝沟通。</w:t>
      </w:r>
    </w:p>
    <w:p w14:paraId="6BD76D02" w14:textId="23687C7C" w:rsidR="00792F22" w:rsidRPr="001849C9" w:rsidRDefault="00792F2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在后面的发殊胜菩提心，弟子好像连讲记都看不下去，有点排斥。虽然努力在靠，但实修一直也断断续续，没有大的到量的提升，法义也越拉越多，前一课还模糊着下一课就过去了，弟子有点无措，不知道怎么办。说了这一些，看起来都像是牢骚，但弟子也确实有点不知道怎么办。</w:t>
      </w:r>
    </w:p>
    <w:p w14:paraId="427DDA17" w14:textId="77777777" w:rsidR="00792F22" w:rsidRPr="001849C9" w:rsidRDefault="00792F2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答：这还是思维不到量所导致的。内心有疑惑、不认可，就需要通过彻底的思维来对治，深入思维、研讨可以让内心认可法义，这是第一步，只有在这个基础上，后续的观修才能发挥强大的作用。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0DDED633" w14:textId="0A5F469B" w:rsidR="00792F22" w:rsidRPr="001849C9" w:rsidRDefault="00792F2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44D1E212" w14:textId="1AEC3AA3" w:rsidR="00792F22" w:rsidRPr="001849C9" w:rsidRDefault="00792F2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t>问：修舍心会成就本性身，这里的本性身指的是空</w:t>
      </w:r>
      <w:r w:rsidR="00ED13A1">
        <w:rPr>
          <w:rFonts w:ascii="华文仿宋" w:eastAsia="华文仿宋" w:hAnsi="华文仿宋" w:cs="Times New Roman" w:hint="eastAsia"/>
          <w:sz w:val="28"/>
          <w:szCs w:val="28"/>
        </w:rPr>
        <w:t>性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吗？能不能理解为把自己的身心都舍光了，就空了，所以我们的本体就是空性的。感恩法师开示。</w:t>
      </w:r>
    </w:p>
    <w:p w14:paraId="42DAB417" w14:textId="77777777" w:rsidR="00792F22" w:rsidRPr="001849C9" w:rsidRDefault="00792F2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答：本性身又叫做自性身，与法身无二无别，从不同的角度安立。自性身有的时候侧重断德，比如断除了各种障碍等等，法身有时侧重证德，证得种种功德等等。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p w14:paraId="662BEEF3" w14:textId="13CBCB31" w:rsidR="00020AA8" w:rsidRDefault="00020AA8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</w:p>
    <w:p w14:paraId="18A3017F" w14:textId="58FDBD55" w:rsidR="00E15D92" w:rsidRPr="001849C9" w:rsidRDefault="00E15D9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sz w:val="28"/>
          <w:szCs w:val="28"/>
        </w:rPr>
        <w:lastRenderedPageBreak/>
        <w:t>问：</w:t>
      </w:r>
      <w:r w:rsidR="00ED067E" w:rsidRPr="001849C9">
        <w:rPr>
          <w:rFonts w:ascii="华文仿宋" w:eastAsia="华文仿宋" w:hAnsi="华文仿宋" w:cs="Times New Roman" w:hint="eastAsia"/>
          <w:sz w:val="28"/>
          <w:szCs w:val="28"/>
        </w:rPr>
        <w:t>《加行教材》129课</w:t>
      </w:r>
      <w:r w:rsidR="0037784C">
        <w:rPr>
          <w:rFonts w:ascii="华文仿宋" w:eastAsia="华文仿宋" w:hAnsi="华文仿宋" w:cs="Times New Roman" w:hint="eastAsia"/>
          <w:sz w:val="28"/>
          <w:szCs w:val="28"/>
        </w:rPr>
        <w:t>中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邬金莲师曾说：“切莫摄受佛教油子之眷属，切莫亲近失毁誓言之道友。”这个教言与上师的不舍众生的大悲心之间如何圆融？感恩法师开示。</w:t>
      </w:r>
    </w:p>
    <w:p w14:paraId="0C3EC4E3" w14:textId="1FBBF235" w:rsidR="00E15D92" w:rsidRPr="001849C9" w:rsidRDefault="00E15D92" w:rsidP="002C5AB1">
      <w:pPr>
        <w:spacing w:line="540" w:lineRule="exact"/>
        <w:jc w:val="both"/>
        <w:rPr>
          <w:rFonts w:ascii="华文仿宋" w:eastAsia="华文仿宋" w:hAnsi="华文仿宋" w:cs="Times New Roman"/>
          <w:sz w:val="28"/>
          <w:szCs w:val="28"/>
        </w:rPr>
      </w:pPr>
      <w:r w:rsidRPr="001849C9">
        <w:rPr>
          <w:rFonts w:ascii="华文仿宋" w:eastAsia="华文仿宋" w:hAnsi="华文仿宋" w:cs="Times New Roman" w:hint="eastAsia"/>
          <w:b/>
          <w:bCs/>
          <w:sz w:val="28"/>
          <w:szCs w:val="28"/>
        </w:rPr>
        <w:t>答：内心不舍弃大悲心，不摄受佛教油子就是一种大悲心的表现，否则那些人可能造更大的恶业，对众生产生更大的危害。不亲近破誓言者也是一样，亲近之后可能带来更大的障碍，影响了更多众生的利益。</w:t>
      </w:r>
      <w:r w:rsidRPr="001849C9">
        <w:rPr>
          <w:rFonts w:ascii="华文仿宋" w:eastAsia="华文仿宋" w:hAnsi="华文仿宋" w:cs="Times New Roman" w:hint="eastAsia"/>
          <w:sz w:val="28"/>
          <w:szCs w:val="28"/>
        </w:rPr>
        <w:t>（正见C1）</w:t>
      </w:r>
    </w:p>
    <w:sectPr w:rsidR="00E15D92" w:rsidRPr="001849C9" w:rsidSect="00BE30C9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E19E" w14:textId="77777777" w:rsidR="004C675F" w:rsidRDefault="004C675F" w:rsidP="00787059">
      <w:r>
        <w:separator/>
      </w:r>
    </w:p>
  </w:endnote>
  <w:endnote w:type="continuationSeparator" w:id="0">
    <w:p w14:paraId="3235622A" w14:textId="77777777" w:rsidR="004C675F" w:rsidRDefault="004C675F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76867501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4CA1E2D" w14:textId="330D71FA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21D544B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77D3A4" wp14:editId="1FFF1A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3A85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77D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" filled="f" stroked="f">
              <v:textbox style="mso-fit-shape-to-text:t" inset="0,0,0,0">
                <w:txbxContent>
                  <w:p w14:paraId="280B3A85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40705265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C2A3737" w14:textId="6EA66799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61E5718F" w14:textId="77777777" w:rsidR="00471021" w:rsidRDefault="004710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37AD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ADB3D0" wp14:editId="5AD7E8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2214C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ADB3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" filled="f" stroked="f">
              <v:textbox style="mso-fit-shape-to-text:t" inset="0,0,0,0">
                <w:txbxContent>
                  <w:p w14:paraId="5462214C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4F13" w14:textId="77777777" w:rsidR="004C675F" w:rsidRDefault="004C675F" w:rsidP="00787059">
      <w:r>
        <w:separator/>
      </w:r>
    </w:p>
  </w:footnote>
  <w:footnote w:type="continuationSeparator" w:id="0">
    <w:p w14:paraId="4C5971F1" w14:textId="77777777" w:rsidR="004C675F" w:rsidRDefault="004C675F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D64E" w14:textId="66A7393D" w:rsidR="00271309" w:rsidRPr="00346384" w:rsidRDefault="00271309" w:rsidP="00271309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bookmarkStart w:id="6" w:name="_Hlk39238380"/>
    <w:r w:rsidRPr="00346384">
      <w:rPr>
        <w:rFonts w:ascii="FZKai-Z03S" w:eastAsia="FZKai-Z03S" w:hAnsi="FZKai-Z03S" w:hint="eastAsia"/>
      </w:rPr>
      <w:t>每课答疑</w:t>
    </w:r>
    <w:r w:rsidR="00E73F36">
      <w:rPr>
        <w:rFonts w:ascii="FZKai-Z03S" w:eastAsia="FZKai-Z03S" w:hAnsi="FZKai-Z03S" w:hint="eastAsia"/>
      </w:rPr>
      <w:t>全集系列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《前行》第0</w:t>
    </w:r>
    <w:r w:rsidR="00FF3DB9">
      <w:rPr>
        <w:rFonts w:ascii="FZKai-Z03S" w:eastAsia="FZKai-Z03S" w:hAnsi="FZKai-Z03S"/>
      </w:rPr>
      <w:t>92</w:t>
    </w:r>
    <w:r w:rsidRPr="00346384">
      <w:rPr>
        <w:rFonts w:ascii="FZKai-Z03S" w:eastAsia="FZKai-Z03S" w:hAnsi="FZKai-Z03S" w:hint="eastAsia"/>
      </w:rPr>
      <w:t>课</w:t>
    </w:r>
  </w:p>
  <w:bookmarkEnd w:id="6"/>
  <w:p w14:paraId="560DF15C" w14:textId="77777777" w:rsidR="00787059" w:rsidRPr="00271309" w:rsidRDefault="00787059" w:rsidP="00F05EEF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CF48DB"/>
    <w:multiLevelType w:val="hybridMultilevel"/>
    <w:tmpl w:val="190C20EC"/>
    <w:lvl w:ilvl="0" w:tplc="2FE6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163A1"/>
    <w:rsid w:val="00017CD2"/>
    <w:rsid w:val="00020AA8"/>
    <w:rsid w:val="000217CC"/>
    <w:rsid w:val="00027440"/>
    <w:rsid w:val="00030B10"/>
    <w:rsid w:val="00032824"/>
    <w:rsid w:val="00051878"/>
    <w:rsid w:val="000600C7"/>
    <w:rsid w:val="0006536F"/>
    <w:rsid w:val="00072F84"/>
    <w:rsid w:val="00093B88"/>
    <w:rsid w:val="000B1AFF"/>
    <w:rsid w:val="000C00BC"/>
    <w:rsid w:val="000C6D06"/>
    <w:rsid w:val="000D05DF"/>
    <w:rsid w:val="000D0ED2"/>
    <w:rsid w:val="000D4B94"/>
    <w:rsid w:val="000D7B3E"/>
    <w:rsid w:val="000F7AED"/>
    <w:rsid w:val="0011166B"/>
    <w:rsid w:val="0011371D"/>
    <w:rsid w:val="00117135"/>
    <w:rsid w:val="00121287"/>
    <w:rsid w:val="00123823"/>
    <w:rsid w:val="0013347F"/>
    <w:rsid w:val="00134262"/>
    <w:rsid w:val="00135402"/>
    <w:rsid w:val="001413A8"/>
    <w:rsid w:val="0014195E"/>
    <w:rsid w:val="00184F0F"/>
    <w:rsid w:val="0018772E"/>
    <w:rsid w:val="00197186"/>
    <w:rsid w:val="001A651B"/>
    <w:rsid w:val="001B44AF"/>
    <w:rsid w:val="001C0E5F"/>
    <w:rsid w:val="001C4AF0"/>
    <w:rsid w:val="001E3209"/>
    <w:rsid w:val="001F3071"/>
    <w:rsid w:val="001F53E2"/>
    <w:rsid w:val="00206600"/>
    <w:rsid w:val="00234E2D"/>
    <w:rsid w:val="002672B4"/>
    <w:rsid w:val="00271309"/>
    <w:rsid w:val="0027258B"/>
    <w:rsid w:val="00280D6C"/>
    <w:rsid w:val="00283C8E"/>
    <w:rsid w:val="002847A5"/>
    <w:rsid w:val="002924E7"/>
    <w:rsid w:val="00292B09"/>
    <w:rsid w:val="002A50A9"/>
    <w:rsid w:val="002B14FE"/>
    <w:rsid w:val="002B577A"/>
    <w:rsid w:val="002B5E04"/>
    <w:rsid w:val="002C5AB1"/>
    <w:rsid w:val="002D14A3"/>
    <w:rsid w:val="002F052C"/>
    <w:rsid w:val="00310FD4"/>
    <w:rsid w:val="00320D92"/>
    <w:rsid w:val="00344EF5"/>
    <w:rsid w:val="003615D5"/>
    <w:rsid w:val="0037784C"/>
    <w:rsid w:val="003808EB"/>
    <w:rsid w:val="00385AB5"/>
    <w:rsid w:val="00385D81"/>
    <w:rsid w:val="00397461"/>
    <w:rsid w:val="003A1E87"/>
    <w:rsid w:val="003C547F"/>
    <w:rsid w:val="003C7A11"/>
    <w:rsid w:val="003D2AC2"/>
    <w:rsid w:val="003E1A2A"/>
    <w:rsid w:val="003E2ECE"/>
    <w:rsid w:val="003E5227"/>
    <w:rsid w:val="003E54E6"/>
    <w:rsid w:val="003F7411"/>
    <w:rsid w:val="00423080"/>
    <w:rsid w:val="00426EE7"/>
    <w:rsid w:val="0047099B"/>
    <w:rsid w:val="00471021"/>
    <w:rsid w:val="00495A32"/>
    <w:rsid w:val="004C675F"/>
    <w:rsid w:val="00501A5E"/>
    <w:rsid w:val="00505305"/>
    <w:rsid w:val="00520C4A"/>
    <w:rsid w:val="00524072"/>
    <w:rsid w:val="005261BA"/>
    <w:rsid w:val="005661E4"/>
    <w:rsid w:val="00567D1F"/>
    <w:rsid w:val="00567EDB"/>
    <w:rsid w:val="0058006D"/>
    <w:rsid w:val="00581C0C"/>
    <w:rsid w:val="00582028"/>
    <w:rsid w:val="00582FA0"/>
    <w:rsid w:val="00590903"/>
    <w:rsid w:val="00596CED"/>
    <w:rsid w:val="005A0FAE"/>
    <w:rsid w:val="005B410F"/>
    <w:rsid w:val="005B46AA"/>
    <w:rsid w:val="005D2D2D"/>
    <w:rsid w:val="005D440F"/>
    <w:rsid w:val="005D5E24"/>
    <w:rsid w:val="005F6316"/>
    <w:rsid w:val="006065DB"/>
    <w:rsid w:val="0063621D"/>
    <w:rsid w:val="00662EC1"/>
    <w:rsid w:val="00670FB8"/>
    <w:rsid w:val="006765DC"/>
    <w:rsid w:val="00692930"/>
    <w:rsid w:val="006C3026"/>
    <w:rsid w:val="006D3BA9"/>
    <w:rsid w:val="006D4E62"/>
    <w:rsid w:val="006E2E12"/>
    <w:rsid w:val="006F14E5"/>
    <w:rsid w:val="00705CEB"/>
    <w:rsid w:val="007161CA"/>
    <w:rsid w:val="00716E64"/>
    <w:rsid w:val="00720CA9"/>
    <w:rsid w:val="007214E6"/>
    <w:rsid w:val="00723405"/>
    <w:rsid w:val="00731041"/>
    <w:rsid w:val="00735AEC"/>
    <w:rsid w:val="00764155"/>
    <w:rsid w:val="00783CB7"/>
    <w:rsid w:val="00785344"/>
    <w:rsid w:val="00787059"/>
    <w:rsid w:val="00792F22"/>
    <w:rsid w:val="0079385C"/>
    <w:rsid w:val="007D21D3"/>
    <w:rsid w:val="007F13E7"/>
    <w:rsid w:val="007F687C"/>
    <w:rsid w:val="00800E3F"/>
    <w:rsid w:val="00823EC1"/>
    <w:rsid w:val="00826177"/>
    <w:rsid w:val="00845111"/>
    <w:rsid w:val="0085145A"/>
    <w:rsid w:val="00855A96"/>
    <w:rsid w:val="0086171C"/>
    <w:rsid w:val="00876EA9"/>
    <w:rsid w:val="00880CA6"/>
    <w:rsid w:val="00887ABB"/>
    <w:rsid w:val="008948D3"/>
    <w:rsid w:val="008A23F3"/>
    <w:rsid w:val="008A7E08"/>
    <w:rsid w:val="008B4AF3"/>
    <w:rsid w:val="008D60D7"/>
    <w:rsid w:val="008E406C"/>
    <w:rsid w:val="008F1FB1"/>
    <w:rsid w:val="008F3A5A"/>
    <w:rsid w:val="008F49D9"/>
    <w:rsid w:val="008F4DC9"/>
    <w:rsid w:val="00901334"/>
    <w:rsid w:val="00907FB1"/>
    <w:rsid w:val="00916D0F"/>
    <w:rsid w:val="009172D0"/>
    <w:rsid w:val="0094444C"/>
    <w:rsid w:val="009704AB"/>
    <w:rsid w:val="009760B6"/>
    <w:rsid w:val="00981526"/>
    <w:rsid w:val="009906F7"/>
    <w:rsid w:val="009B3A13"/>
    <w:rsid w:val="009B643C"/>
    <w:rsid w:val="009D0299"/>
    <w:rsid w:val="009D57EB"/>
    <w:rsid w:val="009E1A9C"/>
    <w:rsid w:val="009E2541"/>
    <w:rsid w:val="00A172E3"/>
    <w:rsid w:val="00A17C91"/>
    <w:rsid w:val="00A46AB0"/>
    <w:rsid w:val="00A622E0"/>
    <w:rsid w:val="00A71B8B"/>
    <w:rsid w:val="00A8342F"/>
    <w:rsid w:val="00A90905"/>
    <w:rsid w:val="00AA1CFC"/>
    <w:rsid w:val="00AB0A73"/>
    <w:rsid w:val="00AB2274"/>
    <w:rsid w:val="00AD0195"/>
    <w:rsid w:val="00AD7F03"/>
    <w:rsid w:val="00AF764A"/>
    <w:rsid w:val="00B17855"/>
    <w:rsid w:val="00B30DCF"/>
    <w:rsid w:val="00B32FE2"/>
    <w:rsid w:val="00B40D1B"/>
    <w:rsid w:val="00B4340F"/>
    <w:rsid w:val="00B720F3"/>
    <w:rsid w:val="00B7316C"/>
    <w:rsid w:val="00B832FE"/>
    <w:rsid w:val="00B85236"/>
    <w:rsid w:val="00BB0505"/>
    <w:rsid w:val="00BB1690"/>
    <w:rsid w:val="00BC08D1"/>
    <w:rsid w:val="00BC4764"/>
    <w:rsid w:val="00BD3CD6"/>
    <w:rsid w:val="00BE30C9"/>
    <w:rsid w:val="00BF2B5B"/>
    <w:rsid w:val="00C26563"/>
    <w:rsid w:val="00C51DEB"/>
    <w:rsid w:val="00C67F6E"/>
    <w:rsid w:val="00CB6259"/>
    <w:rsid w:val="00CB7A06"/>
    <w:rsid w:val="00CC1D3F"/>
    <w:rsid w:val="00CC45DE"/>
    <w:rsid w:val="00CE10E5"/>
    <w:rsid w:val="00CF0795"/>
    <w:rsid w:val="00CF39F5"/>
    <w:rsid w:val="00CF449A"/>
    <w:rsid w:val="00D043C7"/>
    <w:rsid w:val="00D07AD8"/>
    <w:rsid w:val="00D13D48"/>
    <w:rsid w:val="00D1750F"/>
    <w:rsid w:val="00D24850"/>
    <w:rsid w:val="00D27B8C"/>
    <w:rsid w:val="00D4220F"/>
    <w:rsid w:val="00D447CB"/>
    <w:rsid w:val="00D45665"/>
    <w:rsid w:val="00D50EE0"/>
    <w:rsid w:val="00D53921"/>
    <w:rsid w:val="00D57D31"/>
    <w:rsid w:val="00D64B02"/>
    <w:rsid w:val="00D66373"/>
    <w:rsid w:val="00D73F2D"/>
    <w:rsid w:val="00D82351"/>
    <w:rsid w:val="00D8526A"/>
    <w:rsid w:val="00D928E0"/>
    <w:rsid w:val="00DA389D"/>
    <w:rsid w:val="00DC50A9"/>
    <w:rsid w:val="00DE0B5C"/>
    <w:rsid w:val="00E049A2"/>
    <w:rsid w:val="00E15D92"/>
    <w:rsid w:val="00E258CD"/>
    <w:rsid w:val="00E272B9"/>
    <w:rsid w:val="00E31435"/>
    <w:rsid w:val="00E45F41"/>
    <w:rsid w:val="00E536E8"/>
    <w:rsid w:val="00E70171"/>
    <w:rsid w:val="00E73F36"/>
    <w:rsid w:val="00E83BBF"/>
    <w:rsid w:val="00E86844"/>
    <w:rsid w:val="00E93C0F"/>
    <w:rsid w:val="00E979A8"/>
    <w:rsid w:val="00ED067E"/>
    <w:rsid w:val="00ED13A1"/>
    <w:rsid w:val="00ED3665"/>
    <w:rsid w:val="00EE6AF6"/>
    <w:rsid w:val="00EF2EC9"/>
    <w:rsid w:val="00F05EEF"/>
    <w:rsid w:val="00F1199F"/>
    <w:rsid w:val="00F13387"/>
    <w:rsid w:val="00F34917"/>
    <w:rsid w:val="00F410BB"/>
    <w:rsid w:val="00F44D9F"/>
    <w:rsid w:val="00F521C4"/>
    <w:rsid w:val="00F5297B"/>
    <w:rsid w:val="00F55D49"/>
    <w:rsid w:val="00F665CF"/>
    <w:rsid w:val="00F77EC3"/>
    <w:rsid w:val="00F910F0"/>
    <w:rsid w:val="00F94A71"/>
    <w:rsid w:val="00FA2A2A"/>
    <w:rsid w:val="00FA4506"/>
    <w:rsid w:val="00FD70F0"/>
    <w:rsid w:val="00FF3DB9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2061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B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7161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16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7161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7161CA"/>
    <w:rPr>
      <w:color w:val="0000FF"/>
      <w:u w:val="single"/>
    </w:rPr>
  </w:style>
  <w:style w:type="character" w:styleId="a9">
    <w:name w:val="page number"/>
    <w:basedOn w:val="a0"/>
    <w:uiPriority w:val="99"/>
    <w:semiHidden/>
    <w:unhideWhenUsed/>
    <w:rsid w:val="00471021"/>
  </w:style>
  <w:style w:type="paragraph" w:customStyle="1" w:styleId="Char">
    <w:name w:val="普通(网站) Char"/>
    <w:basedOn w:val="a"/>
    <w:qFormat/>
    <w:rsid w:val="007F13E7"/>
    <w:pPr>
      <w:spacing w:beforeAutospacing="1" w:afterAutospacing="1"/>
    </w:pPr>
    <w:rPr>
      <w:rFonts w:ascii="宋体" w:eastAsia="宋体" w:hAnsi="宋体" w:cs="Times New Roman" w:hint="eastAsia"/>
    </w:rPr>
  </w:style>
  <w:style w:type="paragraph" w:styleId="aa">
    <w:name w:val="Title"/>
    <w:basedOn w:val="a"/>
    <w:next w:val="a"/>
    <w:link w:val="ab"/>
    <w:autoRedefine/>
    <w:uiPriority w:val="10"/>
    <w:qFormat/>
    <w:rsid w:val="00F34917"/>
    <w:pPr>
      <w:spacing w:before="240" w:after="60"/>
      <w:jc w:val="center"/>
      <w:outlineLvl w:val="0"/>
    </w:pPr>
    <w:rPr>
      <w:rFonts w:asciiTheme="majorHAnsi" w:eastAsia="华文仿宋" w:hAnsiTheme="majorHAnsi" w:cstheme="majorBidi"/>
      <w:b/>
      <w:bCs/>
      <w:sz w:val="28"/>
      <w:szCs w:val="32"/>
    </w:rPr>
  </w:style>
  <w:style w:type="character" w:customStyle="1" w:styleId="ab">
    <w:name w:val="标题 字符"/>
    <w:basedOn w:val="a0"/>
    <w:link w:val="aa"/>
    <w:uiPriority w:val="10"/>
    <w:rsid w:val="00F34917"/>
    <w:rPr>
      <w:rFonts w:asciiTheme="majorHAnsi" w:eastAsia="华文仿宋" w:hAnsiTheme="majorHAnsi" w:cstheme="majorBidi"/>
      <w:b/>
      <w:bCs/>
      <w:sz w:val="28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720F3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720F3"/>
    <w:rPr>
      <w:rFonts w:ascii="宋体" w:eastAsia="宋体"/>
      <w:sz w:val="18"/>
      <w:szCs w:val="18"/>
    </w:rPr>
  </w:style>
  <w:style w:type="paragraph" w:styleId="ae">
    <w:name w:val="List Paragraph"/>
    <w:basedOn w:val="a"/>
    <w:uiPriority w:val="34"/>
    <w:qFormat/>
    <w:rsid w:val="00D928E0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D64B02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E83BBF"/>
    <w:rPr>
      <w:b/>
      <w:bCs/>
      <w:kern w:val="44"/>
      <w:sz w:val="44"/>
      <w:szCs w:val="44"/>
    </w:rPr>
  </w:style>
  <w:style w:type="paragraph" w:styleId="TOC">
    <w:name w:val="TOC Heading"/>
    <w:aliases w:val="目录"/>
    <w:basedOn w:val="1"/>
    <w:next w:val="a"/>
    <w:autoRedefine/>
    <w:uiPriority w:val="39"/>
    <w:unhideWhenUsed/>
    <w:qFormat/>
    <w:rsid w:val="000D05DF"/>
    <w:pPr>
      <w:spacing w:before="480" w:after="0" w:line="276" w:lineRule="auto"/>
      <w:outlineLvl w:val="9"/>
    </w:pPr>
    <w:rPr>
      <w:rFonts w:asciiTheme="majorHAnsi" w:eastAsia="华文仿宋" w:hAnsiTheme="majorHAnsi" w:cstheme="majorBidi"/>
      <w:color w:val="0070C0"/>
      <w:kern w:val="0"/>
      <w:sz w:val="28"/>
      <w:szCs w:val="28"/>
      <w:lang w:eastAsia="en-US"/>
    </w:rPr>
  </w:style>
  <w:style w:type="paragraph" w:styleId="TOC1">
    <w:name w:val="toc 1"/>
    <w:basedOn w:val="a"/>
    <w:next w:val="a"/>
    <w:autoRedefine/>
    <w:uiPriority w:val="39"/>
    <w:unhideWhenUsed/>
    <w:qFormat/>
    <w:rsid w:val="000D05DF"/>
    <w:pPr>
      <w:spacing w:before="120" w:after="120"/>
    </w:pPr>
    <w:rPr>
      <w:rFonts w:eastAsia="华文仿宋" w:cstheme="minorHAnsi"/>
      <w:b/>
      <w:bCs/>
      <w:caps/>
      <w:color w:val="0070C0"/>
      <w:sz w:val="28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rsid w:val="002924E7"/>
    <w:pPr>
      <w:ind w:left="240"/>
    </w:pPr>
    <w:rPr>
      <w:rFonts w:eastAsia="华文仿宋" w:cstheme="minorHAnsi"/>
      <w:b/>
      <w:smallCaps/>
      <w:color w:val="0070C0"/>
      <w:sz w:val="28"/>
      <w:szCs w:val="20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2924E7"/>
    <w:pPr>
      <w:ind w:left="480"/>
    </w:pPr>
    <w:rPr>
      <w:rFonts w:eastAsia="华文仿宋" w:cstheme="minorHAnsi"/>
      <w:b/>
      <w:i/>
      <w:iCs/>
      <w:color w:val="0070C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rsid w:val="00E83BBF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semiHidden/>
    <w:unhideWhenUsed/>
    <w:rsid w:val="00E83BBF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semiHidden/>
    <w:unhideWhenUsed/>
    <w:rsid w:val="00E83BBF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semiHidden/>
    <w:unhideWhenUsed/>
    <w:rsid w:val="00E83BBF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semiHidden/>
    <w:unhideWhenUsed/>
    <w:rsid w:val="00E83BBF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semiHidden/>
    <w:unhideWhenUsed/>
    <w:rsid w:val="00E83BBF"/>
    <w:pPr>
      <w:ind w:left="192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6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0B9B53-6742-234B-9F6B-7A94B656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12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Shi YangYang</cp:lastModifiedBy>
  <cp:revision>196</cp:revision>
  <dcterms:created xsi:type="dcterms:W3CDTF">2019-07-11T15:12:00Z</dcterms:created>
  <dcterms:modified xsi:type="dcterms:W3CDTF">2021-06-25T11:42:00Z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