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ind w:firstLine="643" w:firstLineChars="200"/>
        <w:jc w:val="center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《事师五十颂》第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sz w:val="32"/>
          <w:szCs w:val="32"/>
        </w:rPr>
        <w:t>课笔录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诸法等性本基法界中，自现圆满三身游舞力，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离障本来怙主龙钦巴，祈请无垢光尊常护我。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一心一意而祈祷，遍智文殊金刚尊，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赐予殊胜之加持，智慧融入我相续！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为度化一切众生请大家发无上的菩提心！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发了菩提心之后，今天我们再次一起学习《事师五十颂》。</w:t>
      </w:r>
    </w:p>
    <w:p>
      <w:pPr>
        <w:widowControl w:val="0"/>
        <w:shd w:val="clear" w:color="auto" w:fill="auto"/>
        <w:spacing w:before="100" w:beforeAutospacing="1" w:after="100" w:afterAutospacing="1" w:line="360" w:lineRule="auto"/>
        <w:ind w:firstLine="561" w:firstLineChars="200"/>
        <w:jc w:val="both"/>
        <w:rPr>
          <w:rFonts w:ascii="华文楷体" w:hAnsi="华文楷体" w:eastAsia="华文楷体" w:cstheme="minorBidi"/>
          <w:b/>
          <w:color w:val="000000"/>
          <w:kern w:val="2"/>
          <w:sz w:val="28"/>
          <w:szCs w:val="28"/>
        </w:rPr>
      </w:pPr>
      <w:r>
        <w:rPr>
          <w:rFonts w:hint="eastAsia" w:ascii="华文楷体" w:hAnsi="华文楷体" w:eastAsia="华文楷体" w:cstheme="minorBidi"/>
          <w:b/>
          <w:color w:val="000000"/>
          <w:kern w:val="2"/>
          <w:sz w:val="28"/>
          <w:szCs w:val="28"/>
        </w:rPr>
        <w:t>庚二、应依上师之法相：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们要依止上师，应该依止具有什么样功德的，具有什么样法相的上师呢？因为密乘是可以让修行者快速圆满资粮，快速成佛的殊胜方便，能够指导我们修持密乘教法的上师、善知识，他也绝对是需要具有一定的殊胜功德和法相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当然，最圆满的金刚上师肯定是佛陀。如果没有成就佛果，那么具有殊胜证悟的菩萨，也是具有殊胜的功德；还有，虽然不是圣者，但是也具有殊胜的功德，具有这里所讲法相的凡夫，比如加行道的菩萨，或者是具有功德的修行者，也可以作为金刚上师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下面所讲的法相当中，其实并没有直接讲必须要是圣者才具有金刚上师资格，所以，如果具足这里面的条件、法相，是可以作为金刚上师的。但是作为引导者的金刚上师，要做殊胜的灌顶、殊胜的引导，当然需要具备一定的殊胜功德和法相。以前大恩上师经常讲，金刚上师不一定是圣者，但最好是圣者，如果具有这些功德也可以作为金刚上师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下面我们看上师应具足的法相：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稳重平和具智慧，安忍正直无谄诳，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了知密咒续部事，具仁慈心通论典，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了达十种真如义，擅长绘画坛城事，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精通传讲密宗法，极具敬信根调柔。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这里面讲到了上师应具的法相。上师需要稳重、平和、具有智慧、具有安忍的能力，心地非常正直，没有谄诳心，而且了知密咒和续部当中所讲的功用，内心当中具有慈悲众生的仁慈心，精通论典，了达续部当中所讲的十种真如意义，并且擅长绘画或者建造坛城，而且精通传讲密宗法，对于大乘的教法、密乘的教法具有非常虔诚的信心，六根调柔。这是字面上的意义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进一步宣讲上师的法相。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一、“稳重”，稳重是指上师的身体威仪非常严谨，慎重。他的身体不是经常这个地方跑那个地方跑，身体非常稳重。当然并不是说，金刚上师不能够走动，但是，因为他内心当中具有功德的缘故，他的身体也是处于很稳重的状态，或者说行走、做其他事情的时候，身体不像心没有调伏的人、没有修行过的人那样非常地轻佻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二、“平和”，平和就是指语言的功德，前面是身体，这里是语言。上师的语言具有平和的功德，语言温文尔雅，他讲话的时候很容易让别人内心当中产生感动，温暖。当然，要调化众生，上师的语言不一定恒时都是温文尔雅的，有的时候可以用寂静的语言调伏，有必要的时候也可以用愤怒的语言调伏，哪怕是责骂弟子，或者用粗暴的语言直接揭露过失，都是有必要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一般情况下，上师的语言是比较平和的，温文尔雅的。像我们依止的大恩上师，还有慈城罗珠堪布，丹增活佛等等，他们的语言都是很明显的具有温文尔雅的功德。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三、“具智慧”，具智慧和安忍、正直、无谄诳是属于身语意当中的意功德。稳重是身，平和是语，具智慧到无谄诳之间是意功德。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具智慧当然是具有种种的妙慧，他的智慧不是那么低劣，具有崇高的智慧，他对于世间一般事情的领悟，对于佛法、论典的领悟都具有高超智慧，这方面叫具智慧。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四、“安忍”，具有三种安忍。在《入行论》当中讲：1、耐怨害忍，即对怨害的安忍，怨敌或者说仇人、其他的野蛮众生，如果对自己伤害，内心不产生嗔恨心。内心中不产生嗔恨而以仁慈心对待，这叫做耐怨害忍。2、耐苦行忍，在修持佛法的时候要经历苦行，比如说我们听闻佛法时间很长，或者听闻佛法的时候听不懂，或者修曼扎、顶礼等等。在修持佛法的过程当中需要一定的苦行，对于苦行能够安忍，就是第二种忍。3、谛察法忍，对于很甚深的空性，或者很甚深的密乘的见解，内心当中不生邪见，能够接受，这叫做谛察法忍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以上就是具有安忍的功德。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五、“正直”，具有正直的功德，就是通过清净心、无偏袒的心，平等地对待一切众生。并不是说这是我的熟人，我的标准就放宽一点，那个是我不认识的人，或者经常和我作对的人，我的标准就严格一点，这是没有的，他内心当中对一切众生，都是非常平等的，这方面叫做正直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六、“无谄诳”，什么叫谄诳呢？谄诳其实是众生具有的一种毛病，一种过失。一般的众生，如果自己有某种过患，就刻意地掩藏，经常掩藏自己的过失不要让别人发现，然后自己的功德经常显露，或者说即便自己没有功德，也要装出有功德的样子。对于功德方面很想让别人知道，对于过失尽量地掩盖，这叫做谄诳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作为一位金刚上师，他不会有谄诳，所以叫无谄诳。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七、“了知密咒续部事”，了知密咒和续部的事。事就是讲事宜，或者有些注释当中讲叫功用、作用。密咒和续部怎么理解？在注释当中讲，密咒主要是说上师很精通通过念某些密咒、咒语来遣除魔障。比如说弟子有魔障了，上师就很精通应该念什么咒语，或者上师自己念咒语，或者告诉弟子念什么密咒，像这样能够通过念诵密咒的方式来遣除弟子的魔障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们修行密乘，修行佛法，因为无始以来在我们相续当中累积了很多障碍，如果障碍魔障不遣除，对我们修行佛法，修行密乘会有很大的障碍。所以，我们在修密乘的过程当中，也必须要懂得使用密咒，金刚上师对于密咒的运用，密咒的功用是非常熟悉的。这叫做密咒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“续部”，佛陀所讲密宗的法要叫续部，但这个地方的续部，在很多注释当中直接解释成妙药。妙药就是平常我们讲的甘露丸、加持丸等等。比如，如果要修智慧法，上师必须要配制智慧丸，然后你一边修法，一边服用智慧丸，智慧就会增长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记得九一年的时候大恩上师去朝拜五台山，回来之后，他就做了很多智慧丸，我们也是分到了几颗吃掉了。有些道友说不应该吃，应该留到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以后</w:t>
      </w:r>
      <w:r>
        <w:rPr>
          <w:rFonts w:hint="eastAsia" w:ascii="华文楷体" w:hAnsi="华文楷体" w:eastAsia="华文楷体"/>
          <w:sz w:val="28"/>
          <w:szCs w:val="28"/>
        </w:rPr>
        <w:t>，但是当时确实已经吃了。上师也是做甘露丸的，全知麦彭仁波切在他造的很多仪轨当中说要做甘露丸，还有乔美仁波切的文殊师利菩萨的修法当中，也是说羯磨的仪轨，智慧丸我已经做过了。这些药丸的加持力是非常非常稀有的，如果你一边在修文殊法，一边在吃甘露丸，智慧就有不同的增长，有很大的辅助作用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但这个地方讲，续部是遣除魔障的甘露丸、加持丸等妙药。配制的妙药，一般是由药物加上成就者的加持品，就成为很稀有的缘起物，再通过念经、修法，妙药就具足了遣除魔障的功用。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平常应该经常服用甘露丸、妙药，如果自己拥有的数量够多的话，每天服一颗、服几颗都可以；如果数量不够多，用瓶子泡水，每天喝水也可以。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有些讲法的大德、证悟很高的大德，每天起床第一件事情就是吃甘露丸。有些道友学习佛法一段时间之后，就觉得甘露丸太多了，好像都不想要了。其实不是这样的。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有些药丸是伏藏品，莲花生大师伏藏的，由伏藏师取出，以前龙多活佛那里有很多列绕朗巴尊者取的甘露丸，以前去朝拜都会给。取出来的药、甘露丸、加持丸对我们修行、延长寿命，调化我们的气脉，遣除疾病，遣除障碍，力量是非常大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我们放生的时候放药丸，其实通过药丸的加持力，也能够让水里面的众生得到不可思议的不共的加持力。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所以，必须要精通妙药的功用。这个地方主要是讲，通过妙药来遣除魔障。事，就是功用的意思，精通密咒和通过妙药来遣除魔障的功用。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八、“具仁慈心”，作为一位金刚上师来讲，他肯定要有希望众生，尤其是希望弟子能够远离痛苦的仁慈心，慈爱之心。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当然，从某个角度来讲，绝对是有仁慈心的。但是，如果一个弟子在依止上师的时候比较善巧的话，这位上师会对弟子表现得尤为慈爱。以前，大恩上师在讲密乘的时候也讲过。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我记得大恩上师在讲《虚幻休息》的时候讲过：真正的比较深层次得到上师摄受是什么标准？上师经常想：我这个弟子，他如果赶快解脱就好了，希望他很快很快解脱。经常这样作意就说明上师真正地摄受了。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有些时候，你去拜见上师的时候，请上师摄受，上师说：好，摄受你！这也算是一种摄受，这是共同摄受。但是，还有不共摄受，就是很迫切地希望这个弟子很快得到解脱。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其实，这和弟子的努力分不开的，是一种因果的关系。为什么上师会这样想？这位上师是不是不平等，是不是有偏袒？这个弟子对你的信心大，你就对他好一点。为什么上师会这样表现？其实这里面有一个因果的关系，弟子相续当中的功德达到某种程度的时候，这种因具足了，上师的表现也会相应，就对弟子特别慈爱，经常性地给予摄受、加持，讲一些也许别人听不到的教言。并不是真正的不平等，而是其他的弟子还没达到这种层次，即便给他讲了，或者表现出来很摄受他，很慈爱他，但他有可能生起傲慢，产生其他的副作用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所以，有些时候上师会对信心特别大的弟子，或者内心当中对佛法的信心、修行比较认真的弟子，他会有特殊的不同的态度，这也是会有的。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作为一个金刚上师来讲，仁慈心肯定必须要有。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九、“通论典”，总的来讲，是精通一切的论典，世间的论典也好，或者佛教的论典也好都要精通。但这里面的论典，主要是对于三藏，对于佛法的论典必须非常精通，因为要调伏弟子的话，必须要了达三藏当中经律论所讲的含义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有些上师虽然他的修行很好，但是显现上对论典不是特别精通，这些上师在调化弟子的时候，有些时候就不如又有证悟、又精通论典的殊胜的金刚上师。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比如说像法王如意宝，他的证悟毫无疑问，藏地、印度都是公认的，是证悟圆满的大圣者，对于论典的精通方面也是公认的。一方面法王如意宝是一位大成就者，一方面也是大智者，论典非常精通。就是因为法王如意宝特别精通论典的缘故，他培养出来的弟子，像大恩上师、慈城罗珠堪布等等，全部都是有成就有智慧的，对于经典、论典非常非常精通的。因为他们很精通的缘故，他们培养出来的弟子也是这样有智慧的佛教人才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当然显现不一样，有些上师的修行很好，证悟可能很高，但是显现上面没有学很多论典，他在弘法利生的时候，显现上面就没有像法王如意宝那样以特别通达的方式来摄受弟子。这方面也是有的。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这里讲也需要通论典。</w:t>
      </w:r>
    </w:p>
    <w:p>
      <w:pPr>
        <w:widowControl w:val="0"/>
        <w:shd w:val="clear" w:color="auto" w:fill="auto"/>
        <w:spacing w:before="100" w:beforeAutospacing="1" w:after="100" w:afterAutospacing="1" w:line="360" w:lineRule="auto"/>
        <w:ind w:firstLine="560" w:firstLineChars="200"/>
        <w:jc w:val="both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十、“了达十种真如义”，续部当中有十种真如，在《金刚藏庄严续》当中就讲了十种真如，必须要通达十种真如义。哪十种真如呢？</w:t>
      </w:r>
    </w:p>
    <w:p>
      <w:pPr>
        <w:widowControl w:val="0"/>
        <w:shd w:val="clear" w:color="auto" w:fill="auto"/>
        <w:spacing w:before="100" w:beforeAutospacing="1" w:after="100" w:afterAutospacing="1" w:line="360" w:lineRule="auto"/>
        <w:ind w:firstLine="560" w:firstLineChars="200"/>
        <w:jc w:val="both"/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十种真如有外十真如、内十真如两种。</w:t>
      </w:r>
    </w:p>
    <w:p>
      <w:pPr>
        <w:widowControl w:val="0"/>
        <w:shd w:val="clear" w:color="auto" w:fill="auto"/>
        <w:spacing w:before="100" w:beforeAutospacing="1" w:after="100" w:afterAutospacing="1" w:line="360" w:lineRule="auto"/>
        <w:ind w:firstLine="560" w:firstLineChars="200"/>
        <w:jc w:val="both"/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（一）、内十真如：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1、</w:t>
      </w: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修法遮遣，</w:t>
      </w:r>
      <w:r>
        <w:rPr>
          <w:rFonts w:hint="eastAsia" w:ascii="华文楷体" w:hAnsi="华文楷体" w:eastAsia="华文楷体"/>
          <w:sz w:val="28"/>
          <w:szCs w:val="28"/>
        </w:rPr>
        <w:t>必须要精通忿怒法，通过修持十种忿怒明王的方式，来遣除弟子的病障。他很通达忿怒金刚的修法，有的时候他自己修，有的时候叫弟子修。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在密法当中，有寂静的修法和忿怒的修法。一般来讲，如果修行者的相续诸根很调柔，业障很轻微，福报比较多，直接通过修寂静法就可以了。比如我们平时看到的四臂观音的修法、文殊菩萨的修法，都是属于寂静的修法。修寂静的修法比较容易成就。但是有些修行者内心当中的障碍、罪障、执著、习气很重，如果单单修寂静法可能作用不明显，就必须要修忿怒法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忿怒法是佛、菩萨显现的忿怒相，平常我们经常看到忿怒的坛城、忿怒本尊的唐卡等等就是显现的忿怒相。忿怒相显现得很忿怒，如果你能够了知含义，经常去观修、念诵咒语的话，很快就能把你相续当中的罪障、执著清净掉。以前你怎么样观修，都好像是稳坐钓鱼台的那种罪障、执著，很快的时间当中就清净掉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就好像父母、老师，如果对听话的孩子，他就不用发脾气，单单讲，你好好听话，你该怎么做，听话的孩子自然而然就去做了；但是对于特别调皮的孩子就不行，就必须要打，必须要骂。忿怒修法也是这样的，如果我们修很长时间，内心当中的障碍还遣除不了，就必须要修持忿怒法。所以，佛陀传了很多忿怒法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有些地方讲秽迹金刚是佛陀的忿怒显现；观世音菩萨的忿怒身是马头金刚，我们都知道的；还有文殊菩萨的忿怒金刚是大威德金刚，有很多很多忿怒的金刚。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有些道友对寂静法非常有信心，有些道友对忿怒法非常有因缘有信心。对修行者来讲，要遣除障碍用忿怒法非常快。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但是，修忿怒法必须要有慈悲心摄受，如果你没有慈悲心，用嗔恨心修忿怒法的话，那就是摧毁自他相续的一个因。因为忿怒法的咒语非常灵验，有些时候一念忿怒法，对方就会有很大的损失伤害， 有的时候，念忿怒咒语直接可以把人杀掉。如果你没有慈悲心，没有超度能力，念忿怒咒语就相当于用咒语来杀生，既摧毁了对方又摧毁了自己。所以，大恩上师讲，如果你没有慈悲心，不能修金刚橛、大威德等等忿怒金刚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20.34但是，很多时候我们修忿怒金刚，并不是针对外面的怨敌。真正的怨敌是我们内心当中的执著、我执，修忿怒法的真正对境，全都是对着自心稳固的、很难调伏的我执，很深厚的罪障等等，通过忿怒的咒语调伏非常顽固的我执。当然，这里面还有很深的见解在里面，有些道友在学大恩上师讲的《幻化网》，有些道友可能以后会学《幻化网》，那里面就讲了很多这方面的道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这方面就是通过忿怒金刚方式来遣除病魔。这是第一个。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2、</w:t>
      </w: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佩戴遮遣，</w:t>
      </w:r>
      <w:r>
        <w:rPr>
          <w:rFonts w:hint="eastAsia" w:ascii="华文楷体" w:hAnsi="华文楷体" w:eastAsia="华文楷体"/>
          <w:sz w:val="28"/>
          <w:szCs w:val="28"/>
        </w:rPr>
        <w:t>遣除病魔的第二种方式，是通过绘画护轮。在密法当中有护轮，就是通过某些仪轨，然后写些咒语，画一些护轮，比如说金刚杵，火焰等等，画了之后对它做加持，加持之后就相当于是一个保护的护轮一样。什么意思呢？就好像在我们四周有一圈金刚把我们护住了，障碍、魔障根本就进不来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密法当中专门有一种护轮的修法，就是上师精通制作、绘画、</w:t>
      </w: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缮</w:t>
      </w:r>
      <w:r>
        <w:rPr>
          <w:rFonts w:hint="eastAsia" w:ascii="华文楷体" w:hAnsi="华文楷体" w:eastAsia="华文楷体"/>
          <w:sz w:val="28"/>
          <w:szCs w:val="28"/>
        </w:rPr>
        <w:t>写护轮，加持完之后，交给弟子，弟子佩戴之后，就可以自动遣除很多的障碍。有的时候我们身上戴金刚结、金刚带，也相当于是一种护轮。大恩上师以前介绍过：上师自己念本尊心咒，念相应的时候，他就会加持金刚绳，之后打个结，把加持力吹到里面，结里面就具有上师的咒力。所以，戴金刚结就可以保护修行者不受伤害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大恩上师打的金刚结，可能很多弟子有因缘。以前听说，尤其是24.24阿坝有个地方，对大恩上师打的金刚结特别有信心。原因是什么呢？有一个藏族老乡，大恩上师给他打了一个金刚结，之后，他有一次被雷劈了，整个衣服都被烧毁了，但是他自己一点事情都没有。所以金刚结力量是非常大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有一种说法，金刚结不能够随便离身。以前我也听到一些这样的事例，有一个普通的老百姓，他身上有金刚结，有一个魔鬼想害他，但是因为他身上有金刚结的缘故，害不了。害不了怎么办？这个魔鬼用他的能力，让他的金刚绳上面长了小虱子，他看到上面有小虱子，就取下来清理，清理之后放到一边，就忘记戴回去，非人就趁机把他伤害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护轮金刚结对于弟子的保护，作用是非常大的。我们刚开始进入密法学习的时候，对金刚绳、加持品特别重视，时间长了之后，慢慢就一个一个减少，最后什么都没有了。大恩上师经常讲：有些大德，像顶果钦哲仁波切身上的嘎乌盒，法王如意宝的嘎乌盒都是一直不离身。上师老人家也经常戴着嘎乌盒，以前也给我们加持过，嘎乌里面装的是迦叶佛的舍利子，还有法王如意宝的指甲等等。有很多这样的加持品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作为一个弟子来讲，缘起物还是非常稀有的，戴身上遣除违缘，加持力很大。通过缮写、系戴遣除病障的很多方法，作为金刚上师来讲也必须要精通。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3、4，得到秘密灌顶和得到智慧灌顶。上师要具有四灌顶才能够给弟子灌四灌顶。秘密灌顶包括了前面的宝瓶灌顶，智慧灌顶包括了句义灌顶，其实意思是上师必须要圆满四灌顶。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5、降伏，</w:t>
      </w:r>
      <w:r>
        <w:rPr>
          <w:rFonts w:hint="eastAsia" w:ascii="华文楷体" w:hAnsi="华文楷体" w:eastAsia="华文楷体"/>
          <w:sz w:val="28"/>
          <w:szCs w:val="28"/>
        </w:rPr>
        <w:t>上师要精通降伏的仪轨，对佛法造障碍的，或者对修法造障碍的，他很精通如何降伏，降伏怨敌，降伏他的保护者，他很精通降伏法。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降伏法当然</w:t>
      </w:r>
      <w:r>
        <w:rPr>
          <w:rFonts w:hint="eastAsia" w:ascii="华文楷体" w:hAnsi="华文楷体" w:eastAsia="华文楷体"/>
          <w:sz w:val="28"/>
          <w:szCs w:val="28"/>
          <w:highlight w:val="none"/>
        </w:rPr>
        <w:t>可以</w:t>
      </w:r>
      <w:r>
        <w:rPr>
          <w:rFonts w:hint="eastAsia" w:ascii="华文楷体" w:hAnsi="华文楷体" w:eastAsia="华文楷体"/>
          <w:sz w:val="28"/>
          <w:szCs w:val="28"/>
          <w:highlight w:val="none"/>
        </w:rPr>
        <w:t>包括</w:t>
      </w:r>
      <w:r>
        <w:rPr>
          <w:rFonts w:hint="eastAsia" w:ascii="华文楷体" w:hAnsi="华文楷体" w:eastAsia="华文楷体"/>
          <w:sz w:val="28"/>
          <w:szCs w:val="28"/>
          <w:highlight w:val="none"/>
        </w:rPr>
        <w:t>在</w:t>
      </w:r>
      <w:r>
        <w:rPr>
          <w:rFonts w:hint="eastAsia" w:ascii="华文楷体" w:hAnsi="华文楷体" w:eastAsia="华文楷体"/>
          <w:sz w:val="28"/>
          <w:szCs w:val="28"/>
        </w:rPr>
        <w:t>前面的忿怒修法当中，它的发心、仪轨，前面大概我们介绍过了，他肯定必须要使用慈悲心去做降伏，而且做降伏的时候，所降伏的对象，或者他的发心、意乐都要非常严格才行。这是对降伏的仪轨很精通。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6、做食子，</w:t>
      </w:r>
      <w:r>
        <w:rPr>
          <w:rFonts w:hint="eastAsia" w:ascii="华文楷体" w:hAnsi="华文楷体" w:eastAsia="华文楷体"/>
          <w:sz w:val="28"/>
          <w:szCs w:val="28"/>
        </w:rPr>
        <w:t>上师很精通做食子，因为修密法的时候，修仪轨需要很多供品很多食子，有的叫垛玛。就是很精通各种各样做食子的方法，因为也是一种缘起，供护法、修某种大修的时候，食子是必不可少的。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食子，有些地方叫做神馐。神馐的意思，直接来讲就是供养天神的、供养本尊的食物、食品。它有某种特定的颜色、形状、做法，还有里面的装饰，仪轨当中都有比较严格的要求，上师也必须要很精通做食子。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7、金刚诵，</w:t>
      </w:r>
      <w:r>
        <w:rPr>
          <w:rFonts w:hint="eastAsia" w:ascii="华文楷体" w:hAnsi="华文楷体" w:eastAsia="华文楷体"/>
          <w:sz w:val="28"/>
          <w:szCs w:val="28"/>
        </w:rPr>
        <w:t>就是念诵的方法，念咒语的时候，什么时候出声念？怎么念？不出声念是怎么念？各种各样念诵的方式他也非常精通。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8、猛修，</w:t>
      </w:r>
      <w:r>
        <w:rPr>
          <w:rFonts w:hint="eastAsia" w:ascii="华文楷体" w:hAnsi="华文楷体" w:eastAsia="华文楷体"/>
          <w:sz w:val="28"/>
          <w:szCs w:val="28"/>
        </w:rPr>
        <w:t>他也很精通猛修仪轨。猛修仪轨和前面的降伏仪轨不一样，猛修仪轨有一种特别的作用。当时我们听的时候，也是觉得很不可思议的一种降伏仪轨。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为什么很不可思议？当一个修行者、瑜伽士或者一个修密法的人，他得了灌顶，也守护了誓言，然后修持了十八个月之后，如果还没有得到成就，这个时候，修行者就会用金刚橛去降伏本尊，要把自己所修的本尊降伏。他要精通这种猛修的仪轨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当时我们听大恩上师讲的时候，不明白怎么会把本尊降伏，上师必须要精通这个。后来我想，可能就是让本尊赶快赐悉地：现在我都修了十八个月，而且我的誓言全部都是非常清净的，我如理如法在修，已经修了这么长时间了，你必须要给我赐成就，如果不赐予就要开始降伏了。这就是很强烈的祈求悉地的方法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以前益西上师讲金刚萨埵修法，也是这样讲的，对金刚萨埵祈祷的时候：我最后一次祈祷你了，你如果再不给我赐予悉地的话，我再不祈祷你了。相当于这种方式一样。他精通在什么时间，内心的状态是怎么样，当他内心很迫切很迫切，已经激发到这种信心的时候，不成就几乎都不可能，肯定是会成就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所以不是真正要你把本尊降伏了，不是这个意思，我估计就是一种强迫性的，或者说是强烈的想得到本尊加持摄受给予悉地的一种方便。这是猛修仪轨。</w:t>
      </w:r>
    </w:p>
    <w:p>
      <w:pPr>
        <w:numPr>
          <w:ilvl w:val="0"/>
          <w:numId w:val="1"/>
        </w:num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开光，</w:t>
      </w:r>
      <w:r>
        <w:rPr>
          <w:rFonts w:hint="eastAsia" w:ascii="华文楷体" w:hAnsi="华文楷体" w:eastAsia="华文楷体"/>
          <w:sz w:val="28"/>
          <w:szCs w:val="28"/>
        </w:rPr>
        <w:t>上师要精通开光。我们觉得好像念一些咒语，撒些米就是开光。但大恩上师以前讲过，一个上师要开光的话，其实要求是很高的，必须要具有某种禅定的能力，安住的能力，然后要迎请真正的智慧尊者，融入到佛像当中，最后开过光之后，佛菩萨就安住在佛像里面了，就是和真正的佛一模一样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这个能力一般人没有，不是随便念几句，撒个米然后就可以了，这只是一个外在的形式。但是，如果找不到有能力开光的上师，自己也可以念，通过信心去祈祷，这样也有利益。但是真正的开光和灌顶一样，不是那么简单的，看起来灌顶就是拿个宝瓶灌下水，开光也是念一下撒个米，好像我们都可以做，但是需要一定的境界。如果没有境界，就没办法开光，你可以做开光的样子，但是开不了光，没办法迎请佛菩萨到佛像里面安住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唐卡或者佛像开光，首先要装藏，装藏之后要迎请佛菩萨进去，迎请有很多很多仪式。有些大的开光要一两天，一直念很多很多咒语。但是有能力的上师他只要一观想一作意，就把佛菩萨迎请进去，他不撒米也可以，然后佛像就具有真佛一样的殊胜的功德。</w:t>
      </w:r>
    </w:p>
    <w:p>
      <w:pPr>
        <w:numPr>
          <w:ilvl w:val="0"/>
          <w:numId w:val="2"/>
        </w:num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修坛城，</w:t>
      </w:r>
      <w:r>
        <w:rPr>
          <w:rFonts w:hint="eastAsia" w:ascii="华文楷体" w:hAnsi="华文楷体" w:eastAsia="华文楷体"/>
          <w:sz w:val="28"/>
          <w:szCs w:val="28"/>
        </w:rPr>
        <w:t>就是观修本尊坛城，观修坛城之后，自己要在坛城里面供养、顶礼、得灌顶，得到坛城本尊的摄受，要有观修的能力。</w:t>
      </w:r>
    </w:p>
    <w:p>
      <w:pPr>
        <w:numPr>
          <w:ilvl w:val="255"/>
          <w:numId w:val="0"/>
        </w:num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以上称之为十种内真如。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 w:cs="宋体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（二）、外十真如：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还要精通十种外真如，十种外真如和十种内真如有点差别。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1、坛城：</w:t>
      </w:r>
      <w:r>
        <w:rPr>
          <w:rFonts w:hint="eastAsia" w:ascii="华文楷体" w:hAnsi="华文楷体" w:eastAsia="华文楷体"/>
          <w:sz w:val="28"/>
          <w:szCs w:val="28"/>
        </w:rPr>
        <w:t>对于有形象的坛城即有色坛城的制造方法，和无色坛城的观想方法，上师都是比较精通的。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2、等持：</w:t>
      </w:r>
      <w:r>
        <w:rPr>
          <w:rFonts w:hint="eastAsia" w:ascii="华文楷体" w:hAnsi="华文楷体" w:eastAsia="华文楷体"/>
          <w:sz w:val="28"/>
          <w:szCs w:val="28"/>
        </w:rPr>
        <w:t>必须要具有等持，其实就是经常修本尊瑜伽，经常修等持。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3、手印：</w:t>
      </w:r>
      <w:r>
        <w:rPr>
          <w:rFonts w:hint="eastAsia" w:ascii="华文楷体" w:hAnsi="华文楷体" w:eastAsia="华文楷体"/>
          <w:sz w:val="28"/>
          <w:szCs w:val="28"/>
        </w:rPr>
        <w:t>就是精通各种各样的手印，有些修法有很多手印，他很精通本尊的手印，自己修法的手印。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4、姿势：</w:t>
      </w:r>
      <w:r>
        <w:rPr>
          <w:rFonts w:hint="eastAsia" w:ascii="华文楷体" w:hAnsi="华文楷体" w:eastAsia="华文楷体"/>
          <w:sz w:val="28"/>
          <w:szCs w:val="28"/>
        </w:rPr>
        <w:t>精通本尊的姿势，不同的本尊的坐姿是不一样的。有些本尊腿是伸出去的，有的是跏趺的姿势，有些是比较忿怒的姿势，有些是比较娇媚的姿势。像度母的姿势是属于娇媚的姿势；文殊师利菩萨那种姿势也是属于寂静娇媚的姿势。姿势也很重要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5、念诵：</w:t>
      </w:r>
      <w:r>
        <w:rPr>
          <w:rFonts w:hint="eastAsia" w:ascii="华文楷体" w:hAnsi="华文楷体" w:eastAsia="华文楷体"/>
          <w:sz w:val="28"/>
          <w:szCs w:val="28"/>
        </w:rPr>
        <w:t>念诵的方法，怎么样念诵的方法也很注重，也必须要了解。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6、坐势：</w:t>
      </w:r>
      <w:r>
        <w:rPr>
          <w:rFonts w:hint="eastAsia" w:ascii="华文楷体" w:hAnsi="华文楷体" w:eastAsia="华文楷体"/>
          <w:sz w:val="28"/>
          <w:szCs w:val="28"/>
        </w:rPr>
        <w:t>比如说金刚跏趺等等，坐式也必须要了解。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7、火施：</w:t>
      </w:r>
      <w:r>
        <w:rPr>
          <w:rFonts w:hint="eastAsia" w:ascii="华文楷体" w:hAnsi="华文楷体" w:eastAsia="华文楷体"/>
          <w:sz w:val="28"/>
          <w:szCs w:val="28"/>
        </w:rPr>
        <w:t>就是做火供。我们平常讲的烧烟施稍微要简单一点，就是把炒面这些东西准备好之后，把烟烧起来之后念仪轨，然后把烟观想成各种非人都想要得到的食物。这简单一点。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们觉得火供好像就是点一堆火烧东西，但是，密乘当中的火供是一种供养的方法，因为在地水火风当中火的能力最大，所以火供就比较容易得到悉地。基本上，大修法大修结束之后都要做火供，持明法会的时候，好像从第十一天开始就每天都要做火供。做火供很快就可以让事业得以成就，它的加持力非常大。做火供也需要一定的境界，观想、等持力方面都有一定的标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8、供养：</w:t>
      </w:r>
      <w:r>
        <w:rPr>
          <w:rFonts w:hint="eastAsia" w:ascii="华文楷体" w:hAnsi="华文楷体" w:eastAsia="华文楷体"/>
          <w:sz w:val="28"/>
          <w:szCs w:val="28"/>
        </w:rPr>
        <w:t>普通的供养他也是非常精通的。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9、加行：</w:t>
      </w:r>
      <w:r>
        <w:rPr>
          <w:rFonts w:hint="eastAsia" w:ascii="华文楷体" w:hAnsi="华文楷体" w:eastAsia="华文楷体"/>
          <w:sz w:val="28"/>
          <w:szCs w:val="28"/>
        </w:rPr>
        <w:t>修加行怎么样观修本尊、迎请本尊，然后怎么样赞叹本尊、顶礼本尊，这些加行方面非常精通。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10、摄收：</w:t>
      </w:r>
      <w:r>
        <w:rPr>
          <w:rFonts w:hint="eastAsia" w:ascii="华文楷体" w:hAnsi="华文楷体" w:eastAsia="华文楷体"/>
          <w:sz w:val="28"/>
          <w:szCs w:val="28"/>
        </w:rPr>
        <w:t>有些修法修完之后，要把本尊送回刹土去。刚开始观修迎请进来，最后修完之后要把本尊送回去。送回去的仪式他也非常精通。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以上属于外真如。一般来讲，外真如是下续部的修法多一点，内真如是上续部的修法多一点。作为一位金刚上师来讲，他对这些都必须要精通，了达十种真如义。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十一、擅长绘画坛城事，灌顶以及有些修法必须要有坛城。坛城有些时候是彩粉坛城，大家可能看过介绍，用彩粉描绘坛城的样子；有的时候是绘画坛城；有些时候要用彩线做坛城。金刚上师对绘画坛城事业也是非常地精通、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十二、精通传讲密宗法。他对于密宗的基道果，密宗的教义非常精通，很通达而且能够善巧地讲解，善巧地引导，叫做精通传讲密宗法。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十三、极具敬信，就是对于大乘的教义、密乘的教义非常非常恭敬。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十四、根调柔。他的六根是非常调柔的，不是经常外散的自性。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这里面讲的是金刚上师具有的功德，具有的法相，但是，没有说一定是佛、菩萨、圣者，反正如果具有这些条件，就可以作为金刚上师。这方面讲到了应该依止的上师的法相。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下面看第二个问题是广说依师之方式，前面是略说，下面是广说。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丁二（广说依师之方式）分二：一、杜绝不恭敬；二、恭敬之方式。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首先要杜绝不恭敬，因为我们依师内心当中的恭敬心是非常重要的，外在的恭敬来自于内在的恭敬心。我们自己在依止上师的时候，恭敬非常重要，所以要杜绝它的违品——不恭敬的方面，然后要依止恭敬的方面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戊一（杜绝不恭敬）分四：一、杜绝轻蔑诽谤；二、杜绝扰乱师心；三、来世之果报；四、彼等之摄义。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这是从过患的角度来讲，讲了过患之后，我们自己经常要杜绝不恭敬。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庚一（杜绝轻蔑诽谤）分二：一、总说；二、别说。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己一、总说：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身为弟子若故意，轻蔑如是之上师，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则已轻侮一切佛，故彼恒时受痛苦。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身为一个金刚弟子如果故意轻蔑如是给自己灌顶或者是讲续部、讲窍诀的上师，其实他就已经轻侮了一切佛；因为他轻侮了一切佛的缘故，所以他在后世要恒时感受一切的痛苦。过患是非常严重的，我们了知了严重过患之后，要杜绝轻蔑和诽谤的行为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是谁轻蔑诽谤呢？这里面讲“身为弟子”，这个弟子不是一般的弟子，是讲金刚弟子。在自己的金刚上师面前，他得过灌顶，或者得过续部，比如现在大恩上师讲的《幻化网续》；或者得过窍诀，比如说大手印窍诀、大圆满窍诀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既给你灌顶又给你讲续部、讲窍诀的上师，叫做三恩德的金刚上师。有的是一恩德，比如有些上师只是给你灌过顶，或者只给你传过密续或者只给你传过窍诀的，叫一恩德的金刚上师。还有叫两恩德的金刚上师，给你灌顶的、讲窍诀的，叫两恩德的金刚上师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“身为弟子若故意”，</w:t>
      </w:r>
      <w:r>
        <w:rPr>
          <w:rFonts w:hint="eastAsia" w:ascii="华文楷体" w:hAnsi="华文楷体" w:eastAsia="华文楷体"/>
          <w:sz w:val="28"/>
          <w:szCs w:val="28"/>
        </w:rPr>
        <w:t>作为一个弟子来讲，他是故意去轻蔑上师。故意是很重要的，为什么要讲故意？我们自己也好，或者很多道友说：我每天经常冒出一些对上师不恭敬的念头，有些时候产生非常多的邪见，有些时候冒出很多的念头，这个过失是不是很大？是不是破了密乘的戒律？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其实，这些是我们控制不了的，不是故意想要对上师产生不敬的念头的，这些念头冒出来主要都是以前的习气，以前的罪业在我们的相续中还没有被调伏掉，所以它就不断地往外冒。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以前大恩上师写一个小论典叫《小甘露丸》，这篇文章当中就讲了，如果我们生起这些念头的时候，马上就想：我着魔了！这样想了之后，过失就会被遣除掉。这也是无垢光尊者在《上师心滴》里面讲的窍诀。如果平时我们冒出一些对佛、对上师的不敬的念头，不是故意的，它是自然而然流露出来的，这方面我们要知道，这是不对的。这个事情当然不对，但是是不是像这里讲的这么大的过失？也没这么大的过失，因为毕竟不是故意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在佛法当中特别注重发心，你产生念头的时候是不是故意的？如果是有发心的，有意产生的，一般来讲过失就比较重。如果不是故意的，比如说有些时候我们不小心跨了法本，不小心打翻了佛像，这样的确不太好，我们觉得很难受，但是它是不是那种大的过失？其实如果不是故意的话，过失没那么严重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这里也是讲故意轻蔑，怎么样轻蔑呢？有的时候在上师面前故意讲：你是破戒的人，你的戒律不清净，你很愚痴，你很懒惰，你非常懈怠等等。这样讲就是故意轻蔑的方式、语言。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如果自己故意这样做，“</w:t>
      </w:r>
      <w:r>
        <w:rPr>
          <w:rFonts w:hint="eastAsia" w:ascii="华文楷体" w:hAnsi="华文楷体" w:eastAsia="华文楷体"/>
          <w:b w:val="0"/>
          <w:sz w:val="28"/>
          <w:szCs w:val="28"/>
        </w:rPr>
        <w:t>则已轻侮一切佛</w:t>
      </w:r>
      <w:r>
        <w:rPr>
          <w:rFonts w:hint="eastAsia" w:ascii="华文楷体" w:hAnsi="华文楷体" w:eastAsia="华文楷体"/>
          <w:b w:val="0"/>
          <w:sz w:val="28"/>
          <w:szCs w:val="28"/>
        </w:rPr>
        <w:t>”</w:t>
      </w:r>
      <w:r>
        <w:rPr>
          <w:rFonts w:hint="eastAsia" w:ascii="华文楷体" w:hAnsi="华文楷体" w:eastAsia="华文楷体"/>
          <w:sz w:val="28"/>
          <w:szCs w:val="28"/>
        </w:rPr>
        <w:t>。其实如果不是内心当中真正着魔了，而且是很重的魔，一般不会这样的。对自己金刚上师产生这么大的烦恼，然后故意在上师面前说轻蔑的话语，一般不是那么容易。但是我也曾经听到过、看到过，有些人的心真就好像发狂了一样，上师也经常讲，有些人到一定时间好像发狂一样，很多不该做的事情在做，不该说的话也在说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尤其是对自己的金刚上师，经常侮辱、攻击、打骂，过失是非常严重的。我们平时一方面要经常多修金刚萨埵忏悔，一方面要经常发愿。有一个发愿文就是发愿对自己的上师生生世世不生邪见，经常要念，念了之后，因为缘起力的缘故，发愿的缘故，有愿力摄持，以后就逐渐逐渐远离这些可怕的因缘。这些因缘一旦显现的时候，真的是特别可怕的。当然他这样故意去轻蔑上师，自己不会觉得怎么样，但是按照续部的教证，旁观者来看，是非常非常可怕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“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则已轻侮一切佛</w:t>
      </w:r>
      <w:r>
        <w:rPr>
          <w:rFonts w:hint="eastAsia" w:ascii="华文楷体" w:hAnsi="华文楷体" w:eastAsia="华文楷体"/>
          <w:bCs/>
          <w:sz w:val="28"/>
          <w:szCs w:val="28"/>
        </w:rPr>
        <w:t>”。</w:t>
      </w:r>
      <w:r>
        <w:rPr>
          <w:rFonts w:hint="eastAsia" w:ascii="华文楷体" w:hAnsi="华文楷体" w:eastAsia="华文楷体"/>
          <w:sz w:val="28"/>
          <w:szCs w:val="28"/>
        </w:rPr>
        <w:t>为什么自己对一个上师这样轻侮就会轻侮一切佛？因为在许多续部当中讲，上师是一切三世诸佛的化现，还有前面讲了，十方诸佛在三时当中都会从各自的刹土，到上师面前来作顶礼作供养，上师是诸佛恭敬的对境。还有些地方讲，上师的身体是上师，语言是本尊，心是空行，上师是三根本；上师的身体是僧宝，上师的语言是法宝，上师的心是佛宝；上师是总摄三宝、三根本、三世一切诸佛。所以，如果对自己的金刚上师，故意去诋毁去轻蔑，过失非常严重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从反方面讲，依止善知识的时候，如果对自己的金刚上师哪怕供养一点点东西——供养上师一根毫毛，一个毛孔的功德都超胜供养三世诸佛的功德。如果供养能得到这么大功德，反过来讲，如果你去轻蔑、诋毁过失也就会很大。所以要特别注意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为什么入密乘之前最好先学《事师五十颂》《前行》当中的依止法？《大圆满前行》当中也是把依止法放在共同前行里面，先学共同前行，再学不共前行，最后才得灌顶进入密法，得密乘的教言。如果你学完依止法之后觉得可能做不到，那你就不用入密乘；如果你学了之后还想入密乘，就必须要注意，如果不注意的话，最后就失坏自己的相续，烧毁自己的相续。后面还要讲很多的过失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“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故彼恒时受痛苦</w:t>
      </w:r>
      <w:r>
        <w:rPr>
          <w:rFonts w:hint="eastAsia" w:ascii="华文楷体" w:hAnsi="华文楷体" w:eastAsia="华文楷体"/>
          <w:b/>
          <w:sz w:val="28"/>
          <w:szCs w:val="28"/>
        </w:rPr>
        <w:t>”。</w:t>
      </w:r>
      <w:r>
        <w:rPr>
          <w:rFonts w:hint="eastAsia" w:ascii="华文楷体" w:hAnsi="华文楷体" w:eastAsia="华文楷体"/>
          <w:sz w:val="28"/>
          <w:szCs w:val="28"/>
        </w:rPr>
        <w:t>因为他造了很严重的罪业，所以他的果报也是很严重的，在整个世间界当中，因果的规律就是如是如是存在的，如果你造了殊胜的善因，就会有殊胜的善果，如果你造了很重的恶因，就会有很重的恶果。而在所有的对境当中，金刚上师的对境是最严厉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所以，我们对自己三恩德的金刚上师要非常非常地恭敬。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己二、别说：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别说也是广说。既然前面说“故彼恒时受痛苦”，他到底要感受怎样的痛苦？下面就是把这些痛苦过患做一个归摄而已，真正来讲，过患不只这么一点点，还有很多过患。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诽谤上师之弟子，患传染病危害病，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中邪瘟疫染诸毒，大愚之人依此死。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遭受恶王及毒蛇，水火空行与盗贼，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妖魔鬼怪众所杀，堕入无间之地狱。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“堕入无间地狱”之前的过患，是属于今世的过患，最后一句是属于后世的过患。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诽谤上师的弟子，对上师轻侮、轻蔑或者诽谤等等，他会感受这些过患：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、患传染病，患很严重的传染病，比如说艾滋病、非典等很多很多传染病。得传染病不一定都是毁谤上师的，还有其他的因缘得传染病，但是诽谤上师的人一定会得传染病。如果你诽谤了上师，这些病肯定就会慢慢显现出来。造过诽谤金刚上师罪业的人，后来基本上都是非常悲惨的，以前有很多这种事例。这里讲会患传染病。</w:t>
      </w:r>
    </w:p>
    <w:p>
      <w:pPr>
        <w:numPr>
          <w:ilvl w:val="255"/>
          <w:numId w:val="0"/>
        </w:num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2、危害，经常遇到猛兽遇到危害。</w:t>
      </w:r>
    </w:p>
    <w:p>
      <w:pPr>
        <w:numPr>
          <w:ilvl w:val="255"/>
          <w:numId w:val="0"/>
        </w:num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3、病，会得其他的病。是指其他普通人得的种种疾病，不是传染病。但是普通的病也有很严重的。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4、中邪，中邪就是中魔鬼中非人，中其他的妖魔鬼怪，被他们所依附，所加持，所伤害等等。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5、瘟疫，这地方的瘟疫和前面的传染病有点不一样。瘟疫是指很猛烈的，有些时候瘟疫过来之后，一天一夜就要人命的。非常强烈很快就会致死的传染病，这叫瘟疫。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6、染诸毒，诸毒是指通过人工调配的毒药，比如说被人下毒，或者通过各种各样的因缘染上毒药，就叫做染诸毒。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“大愚之人”，很愚笨的人，诽谤上师的人，当然是非常愚笨的，对于最应该恭敬的、最应该生信心的殊胜的上师都要去诽谤，他不是大愚之人，谁是大愚之人？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所以，“依此死”，通过这样的因缘就会丧失自己的生命，这些都只是暂时的一些痛苦而已。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7、“遭受恶王与毒蛇”。恶王就是不依靠正法而行持的国王。以前有很多国王，现在全世界的国王都很少了，现在国王和老百姓都差不多了，没有以前国王那么大的权威、势力。除了少数的独裁的国王，他的权力还很大，其他的国王基本上都是名称了，像英国女王、荷兰女王，和老百姓差不多，只不过有一个血统。但是以前的国王权力很大，他经常性的要惩罚其他的人，设很多酷刑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当然恶王也可以延伸到一些官员，我们遇到国王的机率几乎没有，但是有可能会遇到高你一级的官员，这比较容易遇到，也很容易受到恶官员的伤害。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还有毒蛇的伤害，这容易理解。</w:t>
      </w:r>
    </w:p>
    <w:p>
      <w:pPr>
        <w:numPr>
          <w:ilvl w:val="0"/>
          <w:numId w:val="3"/>
        </w:num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水的伤害，遇到大洪灾，海啸。</w:t>
      </w:r>
    </w:p>
    <w:p>
      <w:pPr>
        <w:numPr>
          <w:ilvl w:val="0"/>
          <w:numId w:val="3"/>
        </w:num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遇到火灾的伤害。</w:t>
      </w:r>
    </w:p>
    <w:p>
      <w:pPr>
        <w:numPr>
          <w:ilvl w:val="0"/>
          <w:numId w:val="3"/>
        </w:num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遇到空行的伤害。空行有外道的空行和内道的空行。有的时候一看空行，我们就觉得空行肯定是好的，因为平时我们要修护法，要修空行。但是不一定。空行，从字面上来讲，就是空中行走。当然从佛法的角度来讲，还有更深的理解，但是一般来讲，空行就是能够在空中行走的某些有能力的空行空行母等等。不一定是具有证悟的，也不一定是内道的，外道他也有外道的空行母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在《藏密佛教史》当中，有一个大师叫</w:t>
      </w:r>
      <w:r>
        <w:rPr>
          <w:rFonts w:hint="eastAsia" w:ascii="华文楷体" w:hAnsi="华文楷体" w:eastAsia="华文楷体"/>
          <w:sz w:val="28"/>
          <w:szCs w:val="28"/>
          <w:highlight w:val="none"/>
        </w:rPr>
        <w:t>罗霍大师</w:t>
      </w:r>
      <w:r>
        <w:rPr>
          <w:rFonts w:hint="eastAsia" w:ascii="华文楷体" w:hAnsi="华文楷体" w:eastAsia="华文楷体"/>
          <w:sz w:val="28"/>
          <w:szCs w:val="28"/>
        </w:rPr>
        <w:t>当年在邬金，现在好像是阿富汗、巴基斯坦那一带，当时密法很兴盛。罗霍大师去邬金的时候，就有一个外道的空行母，给他献鲜花，他当时没有观察就接受了，到了晚上，内道的佛法的空行母现身给他授记：你接受了外道空行母献的鲜花，你可能会被他们带走。带走的意思可能就是</w:t>
      </w:r>
      <w:bookmarkStart w:id="0" w:name="_GoBack"/>
      <w:bookmarkEnd w:id="0"/>
      <w:r>
        <w:rPr>
          <w:rFonts w:hint="eastAsia" w:ascii="华文楷体" w:hAnsi="华文楷体" w:eastAsia="华文楷体"/>
          <w:sz w:val="28"/>
          <w:szCs w:val="28"/>
        </w:rPr>
        <w:t>杀死，或者说你必须要随顺他们。内道空行母授记之后，罗霍大师就开始观修，到晚上的时候很多外道空行母就开始显现，从天空当中降下很多大石头，大石头就像下雨一样降下来了，想杀死他。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罗霍大师首先观修生起次第，因为他的证悟很高，能力很强，他观修生起次第修护轮的时候，这些石头都没办法接近他的住处，他的力量很大。他当时就想，生起次第的力量就这么大，我修圆满次第的力量就更强了。密宗当中有生起次第、圆满次第。他就开始修圆满次第，石头就停在空中降不下来了。据说现在在他当时所住的山洞外面还有很多大石头在空中悬着的，石头还非常光亮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我们讲这个公案的原因，一方面这些成就者修密宗的成就很高的时候，生圆次第可以很自在的应对灾难；一方面空行也有外道的，还有些食肉的空行，他们对修行佛法的人不一定很慈爱，会受到外道空行的伤害。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11、盗贼，经常遇到盗贼抢自己钱包，或者抢财产等等，经常遇到这些事情。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12、“妖魔鬼怪众所杀”。</w:t>
      </w:r>
    </w:p>
    <w:p>
      <w:pPr>
        <w:numPr>
          <w:ilvl w:val="0"/>
          <w:numId w:val="4"/>
        </w:num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“</w:t>
      </w: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堕入无间之地狱</w:t>
      </w:r>
      <w:r>
        <w:rPr>
          <w:rFonts w:hint="eastAsia" w:ascii="华文楷体" w:hAnsi="华文楷体" w:eastAsia="华文楷体"/>
          <w:sz w:val="28"/>
          <w:szCs w:val="28"/>
        </w:rPr>
        <w:t>”，最后就是讲堕入无间地狱。前面讲现世的果报，现世的痛苦而已，最惨痛的果报就是堕入无间地狱当中。</w:t>
      </w:r>
    </w:p>
    <w:p>
      <w:pPr>
        <w:spacing w:before="100" w:beforeAutospacing="1" w:after="100" w:afterAutospacing="1" w:line="360" w:lineRule="auto"/>
        <w:ind w:firstLine="0" w:firstLineChars="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们学习了《大圆满前行》就知道，无间地狱是八热地狱当中最下面一层的地狱，痛苦是非常非常强烈的。有些地方讲无间地狱，有些地方是讲金刚地狱，也有讲无间地狱就是金刚地狱。但是不共的密乘当中讲，金刚地狱比无间地狱的痛苦还要强烈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如果你依止了上师有了密乘的戒律，破了密乘戒律果报很严重。但是，一般来讲，前面分析了，严重破戒不太容易出现的。只要平时多祈祷上师，有一些过患的时候多念金刚萨埵忏悔，如果上师在世，就在上师面前忏悔，如果上师不在世，就在其他的上师面前忏悔，反正需要忏悔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这些过失虽然非常非常严重，但是如果自己有了对治，或者平时也是精进的对上师生信心、祈祷，这些过失虽然很厉害，但是和我们没有任何关系。为什么？因为我一直对上师有信心，从来没有轻蔑、诽谤过上师，我有什么可怕的？没什么可怕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所以，我们经常性的去依止好的上师，好的道友，不间断地闻思修行，让自己经常保持在佛法的状态很重要。如果一段时间不学习佛法之后，自己的心慢慢就开始下劣了，自己的很多恶分别念没办法压制了。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如果我们经常性的不间断的听闻，不间断的思维法义，不间断的修行正法，不离开佛法的话，这些恶分别念生起来我有对治，越修学恶念生起来的机率就越少。当我们最后真正调伏自己心的时候，所有的过患彻彻底底就和我们没有什么关系，永远不会再犯这些过患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学习佛法很重要的，大恩上师经常让我们多学习，不间断的学习。有些道友学习了几年之后，觉得学习得够了，就不想学了，但是不想学，对佛法本身来讲没什么伤害，对上师本身来讲没什么伤害，但是对自己来讲，可能会有伤害。为什么呢？我们轮回了这么长时间，或者在今生当中我们不学习佛法的时间很长，恶习气、烦恼很严重很严重。我们在学习佛法的过程中，有些时候都压不住，何况说你不学习佛法，你用什么来压制烦恼？用什么来制止烦恼恶念的生起？这方面就非常困难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为什么上师经常让我们学？不管怎么样一直要学习，鼓励学，有的时候要骂一下，有的时候要鼓励一下，就是用各种方式让我们慢慢去学。我们像幼儿园的小孩子一样，有时候是要哄的，有的时候要赞叹一下你很乖，有的时候要骂一下，打一下。慢慢长大之后懂事就好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上师基本上就是通过这种方式在哄着我们走。如果没有这些方法的话，我们自己的能力估计坚持不了一两年，甚至坚持不了一两个月。刚开始的时候有一点兴趣，热情很高涨，后来慢慢就下来了，最后就彻底不学习。所以必须要闻思，要不间断的听法，不间断的思维，对培养坚固我们学习的信心，坚固生起的智慧，生起正念，帮助是非常大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尤其是已经入了密乘的人，要不间断的培养正念，如果稍微一疏忽，恶念就会趁虚而入，最后出事情的时候，就不是小事情，就会是很大的事情。所以我们一直要祈祷，千万不要在任何一个修密乘的修行者身上发生这样的事情，我们要这样祈愿，然后也要祈愿自己生生世世不要对金刚上师产生丝毫的邪见。要经常这样猛烈的发愿，这些发愿非常重要，非常关键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庚二、杜绝扰乱师心：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何时何地永切莫，扰乱金刚上师心，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设若愚者如此作，定于地狱受炖苦。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何时何地我们都千万不要扰乱自己金刚上师的心，如果愚痴的人扰乱了金刚上师的心，定于地狱受炖苦，他会堕地狱，在地狱当中受铁水的炖煮之苦，非常非常难以忍受的。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“何时”，不管在什么时间。“何地”，不管在什么地方。不管在什么情况之下，我们都不要做扰乱金刚上师心的事情。扰乱金刚上师的心，就是说你做了很严重的恶行，让上师非常不高兴，很不愉快，或者说上师的心因此而扰乱，过失就很严重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最能够扰乱金刚上师心的，一方面是弟子的邪行，弟子经常做非法的事情，上师经常看经常看，最后就开始生厌烦，就扰乱了金刚上师的心。还一个方面，金刚弟子之间的诤斗、不和睦，这方面是非常非常厉害的。我们千万要注意，金刚道友之间要非常团结和睦，如果有一些矛盾马上就要忏悔，化解掉。因为，弟子之间的矛盾一直解不开的话，有些时候上师就直接示现入灭了。如果实在没办法度化就直接这样示现了；如果不入灭，他的寿命也会减短，而且出现很多障碍，很多违缘。扰乱金刚上师的心，就从这方面体现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作为凡夫弟子来讲，凡夫人肯定是有业障、烦恼等等，但是很关键的问题我们一定要注意，其他的犯些小毛病，上师也不会管，但是如果是经常性的，尤其是团体当中金刚道友之间发生一些诤斗、矛盾，解决不了的话就非常严重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有些时候，我们觉得只要对上师不伤害就可以了，金刚道友可以随便来。这样也是不行的，这是扰乱金刚上师心的一个很重要的因，这方面一定要注意。为什么这次灌顶之后，上师要求得灌顶的道友学习十四条根本戒？这些戒律到底是怎么样的？对金刚上师应该怎么样？对金刚道友应该怎么样？学习完之后，就知道哪些该做，哪些不该做，如果不小心做了应该怎么办？应该忏悔。这方面的业果是非常严重的，功德很大，但是如果违犯之后不忏悔，过患也很大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这些过患要讲清楚，功德也要讲清楚。大恩上师讲，有些上师最喜欢讲功德，讲功德大家都很高兴，过患就不敢讲。但是，功德也要讲，过患也要讲，只有把正面反面都讲了，道友们才知道应该做什么，不应该做什么，内心当中就有一个全面的了解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所以，对于扰乱金刚上师心的事情，必须非常注意。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“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设若愚者如此作</w:t>
      </w:r>
      <w:r>
        <w:rPr>
          <w:rFonts w:hint="eastAsia" w:ascii="华文楷体" w:hAnsi="华文楷体" w:eastAsia="华文楷体"/>
          <w:b/>
          <w:sz w:val="28"/>
          <w:szCs w:val="28"/>
        </w:rPr>
        <w:t>”，</w:t>
      </w:r>
      <w:r>
        <w:rPr>
          <w:rFonts w:hint="eastAsia" w:ascii="华文楷体" w:hAnsi="华文楷体" w:eastAsia="华文楷体"/>
          <w:sz w:val="28"/>
          <w:szCs w:val="28"/>
        </w:rPr>
        <w:t>如果愚者这样做了，真正扰乱了金刚上师的心，也没有忏悔清净。如果他扰乱之后马上忏悔，通过很努力的方式忏悔，有可能就不会受到果报；但是如果扰乱之后，还是刚强难化一直不忏悔，最后就会在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地狱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当中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受炖苦</w:t>
      </w:r>
      <w:r>
        <w:rPr>
          <w:rFonts w:hint="eastAsia" w:ascii="华文楷体" w:hAnsi="华文楷体" w:eastAsia="华文楷体"/>
          <w:b/>
          <w:sz w:val="28"/>
          <w:szCs w:val="28"/>
        </w:rPr>
        <w:t>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《大圆满前行》《广论》还有《心性修行》《正法念处经》等等，很多描绘地狱痛苦惨状的经典和论典，其实我们非常有必要学，有必要仔细地去了解，把这些痛苦都要记在心中去。如果我们不仔细学习，认为大概有一个地狱，大概有点苦，反正不好，但是到底怎么样苦法我们不知道。如果不知道地狱苦法的话，我们就不会产生强烈的恐怖心、畏惧心。为什么我们要观修？不是说《前行》当中讲了地狱痛苦，我知道了。知道还不行，必须要观修，就是要把地狱的痛苦牢牢地印在你的心中，最后你知道：这个业因要堕地狱，地狱是怎么回事……等等。自己就非常恐怖，就不愿意受这个果，所以在因上面就会注意，就不敢去造恶业，如果造了恶业，他一定会忏悔，他有补救的措施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如果对地狱不了解，有些人说：堕地狱就堕地狱，无所谓！大恩上师以前讲，有些人口头上说不害怕堕地狱，但是如果公安局把他抓到监狱里面他很害怕，监狱很害怕，地狱不怕。为什么？因为他看得到监狱，知道监狱不自由，很痛苦，地狱他看不到，他就觉得无所谓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但是，我们看不到的，不一定没有、不存在。而且是具有智慧的佛陀还有大菩萨们，他们现量境界的所见。监狱虽然很可怕，有些地方称监狱是人间地狱，但是真正来讲，监狱当中的苦和地狱当中的苦无法比，所以，这方面必须要观修。为什么大恩上师让我们观修地狱的痛苦？四个共同加行是要修的，修的时候内心当中要产生定解，要对整个地狱产生厌离，对整个轮回产生厌离心，内心当中要产生一种感受，如果你有这种感受的时候，就知道堕地狱是非常非常恐怖的事情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庚三、后世之果报：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佛经真实而宣说，诽谤上师之众生，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长久住于无间狱，此等恐怖地狱中。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佛经、续部当中，真实而宣说诽谤金刚上师的众生，会很长久的住在无间地狱当中。还有“此等”，等就是无间地狱之外的其他的热地狱、寒地狱等等，非常非常恐怖的地狱当中感受痛苦。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这方面也是依靠佛经的的教证宣讲的，像《幻化网》，像</w:t>
      </w:r>
      <w:r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  <w:t>《金刚藏庄严续》</w:t>
      </w:r>
      <w:r>
        <w:rPr>
          <w:rFonts w:hint="eastAsia" w:ascii="华文楷体" w:hAnsi="华文楷体" w:eastAsia="华文楷体"/>
          <w:sz w:val="28"/>
          <w:szCs w:val="28"/>
        </w:rPr>
        <w:t>等等，宣讲了很多诽谤上师堕地狱的痛苦的情况，教证也如是宣讲的。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诽谤上师的过失很严重。在普通的共同乘当中，在小乘当中，如果一个人犯了根本戒，那过失就大得不得了了，就已经像把天捅漏的感觉了。因为在小乘当中，四根本戒破了之后，几乎是没办法恢复的，基本上要堕恶趣的。另外，在小乘当中，五无间罪很严重。但是五无间罪、破根本戒的过失到了大乘当中，就有忏悔的方式，菩提心还有空正见等等，可以忏悔这样的过失。大乘当中讲谤法罪很难以忏悔，但是有些时候也可以忏悔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到了密乘当中，虽然犯了四根本罪，造了五无间罪，造了谤法罪，但是通过上师的摄受、灌顶，然后修行生起次第、圆满次第，很多罪业是可以清净的。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但是，如果诽谤金刚上师这种过失就没办法清净。没办法清净的意思，第一是过了期限了，一般来讲，三年过后就过了忏悔期限。其实三年的期限还是很长的，如果在这个期间，自己认识到了过失，猛励地忏悔，还是有清净的机会的。第二，真正破这条戒律的标准，是上师不再接受你的忏悔了，也有这样情况。以前大恩上师讲过这样的案例，什么样标准是已经真正犯了这条戒律？上师不再接受忏悔，那么就真正的已经没办法再忏悔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以前在丹巴那个地方，有一个堪布给当地的寺庙僧人讲了《大圆满》《七宝藏》等很多密法。刚开始有一个管家特别有信心，也是他祈请堪布讲《大圆满》的，但是后面不知道什么原因，他自己的心就突然变了，开始很强烈的诽谤堪布。堪布就劝他：你听了《大圆满》法，有戒律，你不应该这样诽谤。其他的道友也是劝他，但是他就是听不进去。结果过了很长时间之后，最后有一天上师讲：如果是这样的话，以后你忏悔我也不接受你的忏悔了。说完之后，上师就到其他地方去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后来过了一段时间之后，这个管家好像清醒过来，不知道什么原因，他突然意识到不对，做了很强烈的过失。他就去忏悔，上师说：你现在忏悔也没有用，反正我已经不接受了。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大恩上师讲，像这种情况，真正的过了界限。一般来讲，真正不接受忏悔的很少，但是就是以此为标准界限；还有一个，是过了三年的界限。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诽谤金刚上师会很长时间住在无间地狱当中，很难以解脱。其他的罪业很严重，通过修法都可以解脱，但是这条戒就没办法，非常非常困难。所以我们在修持佛法过程当中，当烦恼产生的时候，一定要忆念这里面所学到的东西，一旦有苗头的时候马上要压住，必须要把它去掉。千万不要在自己相续当中产生那么大的烦恼，那么大的罪业千万不要在我们相续当中产生，否则的话后世的果报是非常非常恐怖的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庚四、彼等之摄义：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是故一切精勤者，永远亦莫恶言谤，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智慧高超不炫耀，贤德金刚阿阇黎。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所以，一切具有精进的，具有智慧的金刚弟子，永远不要以恶言来诽谤——智慧高超的而且不炫耀自己功德的，具有贤善功德的金刚阿闍黎（即金刚上师）。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现在在座的道友当中有些已经有金刚上师了，有些可能以后会有金刚上师，所以对于这些意义一定要放在心里，不是听了一下知道了就可以了。如果不放在心里，当我们烦恼起来的时候，当我们失去理智的时候，不是我们经常观修的、印象深刻的东西，基本上浮现不出来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如果我们学习的时候不认真，没有经常观想，或者道友之间没有经常讨论，加深印象，经常提醒的话，有的时候烦恼一起来的时候，什么都不管了，像这样就会非常可怕。因此，我们要经常学，经常思考、观修，要把这个印象牢牢地印在自己的心中，这是最严重的过失。对这个问题的认知必须要非常牢固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“一切精勤者”，精勤者就是有贤善人品的，或者说精勤修持佛法修持密乘的，想要一生成就佛果的修行者。“永远亦莫恶言谤”， 从现在乃至于成佛之间，永远不要恶言谤。当然一旦我们修行有所成就的时候，就不可能再犯这样的过失了。主要的危险期就是凡夫阶段，凡夫阶段是初学的阶段，修行还不是特别稳固的时候，这个时候比较容易恶业现起，内心当中可能有一些恶的种子。还有可能是受到一些恶人的影响，这也是要很注意，有的说：这个大德怎么怎么，有什么什么过失。天天听，天天听，最后自己内心当中就开始慢慢动摇，加入到诽谤的行列当中去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们要知道：如果有谁在说自己上师的过失，马上就不要听，第一时间就要遮止。如果有能力就遮止，让他千万不要讲，没有能力你就走掉。这方面不需要给什么面子的，否则，听多了之后，自己的心慢慢受影响就不好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就遇到这样情况，在聊天的时候，有人有意无意说到有些大德，旁边道友说：你不要说，上师的过失千万不要讲！这样就停止不讲了。像这样直接提醒其实很好，因为每个人的因缘都不一样，有些人对某个上师有信心，但是，其他的弟子对他没有信心的；有的对另外一个上师特别有信心，但是，其他的道友对他没有信心。凡夫人在聊天的时候，可能严重的诽谤是没有的，但是有的时候会讲一些事情，我们该制止的就要制止，制止不了自己要走开，千万不要听，因为时间长了之后自己会受影响，慢慢就转变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还有一些是受到了非人或者魔的加持，因为金刚上师和金刚弟子之间的关系是很严重，非人、魔王他们也知道，他经常性的挑起矛盾，加持弟子的心，让他的心转变，对自己的上师开始诽谤等等，得逞之后，魔的事业就会增长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所以，我们要经常祈祷上师，修上师瑜伽，一方面是我们得到证悟得到加持的因，一方面也是遣除障碍的因，经常修上师瑜伽的人，天魔魔鬼基本上没有机会的。有些古萨里的教授说：如果你要去尸陀林修古萨里，要去水井边修挑动龙王、挑动非人的法的时候，你不能修上师瑜伽，因为一修上师瑜伽，他们就不敢来了。比如你要修施身法，去尸陀林把非人招过来，然后给他布施身体，你说我要去修法，先修个上师瑜伽。这是不行的，你修了之后就没有非人来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们讲这个原因是什么？就是说经常修上师瑜伽的人，非人、魔鬼没有可乘之机，所以上师瑜伽经常要修。修的时候，有的是以祈祷的方式，比如法王如意宝的上师瑜伽，或者前行当中莲花生大师的上师瑜伽。也有说，观修上师瑜伽关键是从上师那得四灌顶。前面我们讲了赐予灌顶的金刚上师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灌顶有三种，第一个叫做因灌顶，也叫基灌顶，基灌顶真正要在上师面前，上师用宝瓶用水晶给你灌顶。第二个，叫道位灌顶。就是自己观修上师，从上师那得四灌顶，在《大圆满前行》当中有这个修法。第三个是果灌顶。果灌顶现在几乎和我们没什么关系，佛陀给十地菩萨灌顶，他一刹那成佛，叫果灌顶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现在我们能做的，第一个因灌顶很多道友已经有了；第二个道灌顶每天都要做，我们把修法了解之后，每天修上师瑜伽，然后在上师面前领受四灌顶，很多业障、罪业就通过这个方式清净，而且得到上师的加持，经常修就和上师相应。相应是什么？上师的智慧心和我的凡夫心相应，相应之后，肯定是我的凡夫心越来越少，上师智慧心的加持就越来越大，最后我们就可以得到上师的密意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所以，每天都要修上师瑜伽，这是获得加持的来源，获得成就的来源，也是遣除魔障的来源，清净罪障的来源，很多很多的修法，都在上师瑜伽当中。所以，有些地方讲，大圆满修到最高的时候，上师瑜伽就够了，其他都可以不修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这方面是非常重要的，如果我们想要增长、稳固对上师的信心，想要圆满资粮，清净罪业，远离恶知识，远离非人的干扰，每天都要修上师瑜伽，而且不只修一次，有时间就修，像这样我们就可以经常得到加持。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们修本尊的时候，比如念阿弥陀佛，也要把阿弥陀佛观成上师，修文殊菩萨法，也要把文殊菩萨观成上师。像这样时时不离上师，很多有形无形的障碍就会被遣除掉，我们都不知道，上师已经帮我们把障碍遣除掉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这些方面必须要了解，永远不要诽谤金刚上师。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“智慧高超”，金刚上师了悟经论的智慧和证悟法界实相的智慧很高。而且“不炫耀”，不炫耀就是很低调，含而不露、很低调的。“贤德”，具有很多贤善广大的慈悲心等等的功德。这样的金刚阿闍黎不能够诽谤，因为他是我们获得一切加持，一切功德的来源的缘故，所以对这样的上师绝对不能诽谤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有些大德从很多不同侧面讲，上师有外上师、内上师、密上师，很多很多讲法。当然上师和自己的本性无二无别的，本来就是这样的，如果我们对上师的信心越来越清净，我们的内心就越来越清净。还有其他很多讲法，但是现在我们也没有很多时间去讲，可以参考其他大德的注释，还有大恩上师讲的很多很多内容可以去参考，但是这里面主要讲的是依止法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前面不恭敬的方法和不恭敬的过患已经讲完了，下面讲恭敬的方式，当然也讲了一些恭敬的功德。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　戊二（恭敬之方式）分八：一、供养供品；二、视为佛陀；三、依教奉行；四、如何对待上师之物品及眷属；五、临时的一切行为；六、身语承侍之差别；七、断除我慢；八、不能自作主张。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　　庚一（供养供品）分四：一、为清净不恭敬之过而供养；二、供养所拥有之一切；三、如是而为之合理性；四、守护三誓言之方式。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　</w:t>
      </w:r>
      <w:r>
        <w:rPr>
          <w:rFonts w:hint="eastAsia" w:ascii="华文楷体" w:hAnsi="华文楷体" w:eastAsia="华文楷体"/>
          <w:sz w:val="28"/>
          <w:szCs w:val="28"/>
        </w:rPr>
        <w:t>前面我们讲了三喜，即三种让上师欢喜的方式，第三等就是财物供养让上师欢喜，供养上师供品。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　辛一、为清净不恭敬之过而供养：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如果以前对上师不恭敬，就有清净过失的必要性，所以也要对上师作供养，这是供养必要性当中的一个。供养的含义是什么？供养的含义是一种放舍。放舍什么？其实最主要的是放舍自己的执著、贪执。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因为如果我们不愿意布施某个东西，不愿意供养，说明要不然有一定的必要，要不然对这个东西有一定的执著、贪执。如果我们不放掉贪执的话，就会被东西、被事情、被人所束缚，我们就没办法把自己内心完全呈现，没办法证悟一切无执无取的境界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所以，供养的方式，其实也是打破执著，打破悭吝，打破我爱执的一种方法，并不是说，佛陀上师真正的需要这些东西。作为佛陀，作为真正证悟的上师来讲，内心当中有很深的证悟的智慧，他内心当中有很强烈的清净的无漏的智慧，所以对这些东西基本上是没任何兴趣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不要说是证悟的人，一般来讲，修禅修得到禅悦（参禅的喜悦）的人，他内心当中这种快乐很细微的，他能够安住很细微快乐的时候，他对外在很粗大的快乐基本上没什么兴趣。因为禅定的喜悦是很细很舒适的，他已经得到这种快乐，外在的东西就不会有兴趣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连一般世间禅修的人都有这样境界的话，何况是真正证悟法性的佛陀，殊胜的上师，他们对这些供品不会特别欢喜。有时我们供养，上师很高兴，主要是看到你能够做这样的修行，他是替你高兴，你终于可以真正修法，终于可以放弃掉你执著的东西了。他是高兴你的心态有进步，而不是对你的东西很高兴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因为我们无始以来就不愿意放弃这些东西，所以有些时候佛陀也是很叹气的，这些众生为什么不愿意去修持佛法！当看到众生愿意把自己的东西拿出来供养，由此而得到了善根，和佛结缘，慢慢得到解脱的种子，佛陀、上师很高兴这个事情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其实，上师接受我们供养，是让弟子有机会放舍自己的执著，在这个机会当中能够圆满资粮，他对弟子终于能够修佛法，能够取舍，能够向解脱迈进，这方面他是很欢喜的。三种欢喜当中对财物供养的欢喜，并不是对财物本身的欢喜，而是说对你能够供养财物这个修法本身，你的心态你的行为，你靠近佛法一步了，他对此很欢喜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所以，我们了解了之后，我们就要为了清净以前不恭敬的过失而供养。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称心如意之供品，恭敬奉献上师尊，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依此今后不遭受，瘟疫病等诸损害。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我们要把自己很喜爱的称心如意的供品，以恭恭敬敬的方式奉献给殊胜的金刚上师，依此今后就不会再遭受前文所述的——瘟疫、堕无间地狱等等过患。这是通过供养的方式来补救的方法。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如果自己以前真正侮辱轻视过上师或诽谤过上师，第一，自己要醒悟，第二，在可以忏悔的时间段当中自己要忏悔，内心当中要有很强烈的后悔之心，然后在行为上也必须要做一些修行。这里讲要把自己称心如意的、很欢喜的、珍爱的物品作为供品，而不一定是很高档的东西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有些修行者就对一个瓦钵很喜欢，，他执著瓦钵的缘故证悟不了空性，最后打破瓦钵，一下子就放下了。所以，喜欢的东西不一定就是非常好的，当然好的也有可能是我们喜欢的，但主要是自己很欢喜的，称心如意的东西，把它作为供品。因为我们越喜欢的越放不掉，执著越大，所以，现在就把你最执著的东西作为供品供养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“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恭敬奉献上师尊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”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依靠这样供养之后，自己就不会再遭受种种过患，如果做忏悔供养之后，上师接受了，慢慢就可以清净掉过失，依此今后就不会遭受上述所说的过患。在其他论典当中还有很多轻毁上师的恢复方法，这个地方只是说，用供养这种方式也可以清净掉以前不恭敬的过失。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辛二、供养所拥有之一切：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于自誓言阿阇黎，难施儿子与妻子，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自之生命亦恒献，何况不定之受用？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和前面科判不一样，前面是为了清净不恭敬的过患，有必要而供，而这里要供养自己所拥有的一切。对于自己誓言的阿闍黎，最难布施的儿子还有妻子也要贡献上师，还有自己的生命也要供养给上师，最珍贵的都要供养给上师，何况是其他不定的受用？更加应该供养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在《米拉日巴尊者传》当中，当时要授胜乐大灌顶，当时，玛尔巴尊者的一个弟子听说要灌顶，他就把家里面所有的财物都拿来供养上师，就剩下一只跛脚山羊没有供养。他对上师说：所有的供养都供养上师了，除了那只跛脚的山羊之外，它走不动了，而且它和其他的山羊不合群，所以就没有供养。上师说：其实我对一只跛脚的山羊没什么执著的，但是你作为一个弟子——法器的话，跛脚的山羊必须要拿来供养。他听了之后，马上自己一个人跑回去，亲自把山羊背回来供养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上师说，所谓的密乘弟子，应该有这样的心态、这样的行为，他是一个标准的密乘弟子，可以得灌顶，也可以在今生当中获得成就。他其实讲得很清楚，并不是希求这个跛脚的山羊，而是说你作为一个弟子的条件，或者你要得受灌顶，成为法器，你应该这样表现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有些时候，很多弟子供养完之后上师又把东西通过不同的方式返回给他们，有很多种情况。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为什么叫誓言阿闍黎？从字面来讲，赐给自己灌顶的，让自己有密乘誓言的上师。但注释当中没有这样讲，这个地方的誓言是自己的本尊，比如观世音菩萨或者文殊师利菩萨是自己的本尊。守护本尊的身语意，观修本尊身，念诵本尊咒语，守护本尊的意，本尊叫誓言，守护身语意叫守护誓言。为什么上师叫誓言？因为上师和本尊是无二无别的缘故，所以，把上师也称之为誓言，这里是这样理解的。所以这里的誓言就是指自己的上师，和本尊无二无别的誓言阿闍黎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对于自己的誓言阿闍黎，“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难施儿子与妻子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”</w:t>
      </w:r>
      <w:r>
        <w:rPr>
          <w:rFonts w:hint="eastAsia" w:ascii="华文楷体" w:hAnsi="华文楷体" w:eastAsia="华文楷体"/>
          <w:b/>
          <w:sz w:val="28"/>
          <w:szCs w:val="28"/>
        </w:rPr>
        <w:t>，</w:t>
      </w:r>
      <w:r>
        <w:rPr>
          <w:rFonts w:hint="eastAsia" w:ascii="华文楷体" w:hAnsi="华文楷体" w:eastAsia="华文楷体"/>
          <w:sz w:val="28"/>
          <w:szCs w:val="28"/>
        </w:rPr>
        <w:t>对于自己很疼爱的儿子，很欢喜的妻子也要供养。和前面一样，一个上师有这么多弟子，每一个弟子都要供养儿子供养妻子，上师哪里需要这些东西？还得替你养这些，其实很麻烦的，所以肯定是不需要。但是你非常非常贪著，你要从内心当中说，我所有的一切都可以供养。有必要的时候上师也会接受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但是一般来讲，是表示自己内心当中的的确确，可以把自己最珍爱的东西都放下的意思，因为你的心中有什么执著的话，这个东西就变成你修法的障碍了。所以，为了 打破这个执著，必须要有一个对境。我也可以说我把所有东西供养给莲花生大师，莲花生大师我也看不到，供养十方诸佛，十方诸佛我也看不到，我好像很大方，把东西都供养了，但是，这个对境在我面前是没有现出来的。如果对境来了之后，</w:t>
      </w:r>
      <w:r>
        <w:rPr>
          <w:rFonts w:hint="eastAsia" w:ascii="华文楷体" w:hAnsi="华文楷体" w:eastAsia="华文楷体"/>
          <w:sz w:val="28"/>
          <w:szCs w:val="28"/>
          <w:highlight w:val="yellow"/>
        </w:rPr>
        <w:t>可能一点都舍不得</w:t>
      </w:r>
      <w:r>
        <w:rPr>
          <w:rFonts w:hint="eastAsia" w:ascii="华文楷体" w:hAnsi="华文楷体" w:eastAsia="华文楷体"/>
          <w:sz w:val="28"/>
          <w:szCs w:val="28"/>
        </w:rPr>
        <w:t>。（87.41）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如果没有对境的时候：所有的东西，一切的身语意全部供养莲花生大师，全部供养十方诸佛，我什么都没有了。但是其实这些东西还是在这。但是，有金刚上师在这就不一样，这是有对境的，就在你面前，真正可以接受供养。这个时候，你能不能够供养，就是真正考验你信心的时候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为什么要依止作为人的形象的上师？你可以依靠教授去行持，但是因为有人的上师作为对境，他可以骂你，呵斥你，也可以通过接受供养的方式打破你的执著，所以依止上师有这些必要性。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对难施的儿子和妻子，也是要有放弃的心。还有自己的生命也要贡献，不要说儿子妻子，连自己的生命也要恒时的贡献上师，其实就是把自己整个里里外外所有的一切，一点不保留地供养上师。因为在法界实相当中，没有什么可以执著的。有的时候想：我把这些都供养了，我怎么办？如果还有执著，就说明真正最了义的密乘的加持，你还没办法得到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想想看，如果最后真正得到了密宗的证悟，成就了圣果，那这些东西，又算得了什么？本身生命你不舍弃，死的时候也要舍弃的，肯定要换新的生命，而且从来没有做过有意义的事情，我们自己无始以来为儿子为妻子造了很多罪，为自己的生命造了很多罪。但是，有没有为了修行佛法，尤其是为了修持殊胜的密乘佛法放舍，做功德？都没有。所以，从道理上来讲，难施的儿子、妻子、生命也需要奉献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“何况不定之受用？”，很多传记当中都是讲上师面前供养身、语、意。什么是供养身语意？实际上就是把自己所有的一切，从外到内全部都供养。有些道友看了传记：我们要去上师面前供养身语意。供养完之后过几天就走了，走了之后上师说：身语意都是我的，把我的身语意拿走了！有些时候，上师会这样开玩笑。所以真正来讲，供养身语意不是那么简单的，当然，你去供养的话，上师也会说：好好好！满足你的心愿。但是你是不是真正发自内心的，把自己的身语意所有都能够毫无保留的，完全舍弃的方式来作供养？如果能做到基本上就是密宗的法器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你要修什么法，必须要成为一个法器。你如果修持小乘法必须要具足小乘法的法器；你如果修持菩萨道，就必须具有菩萨道的法器；如果你想修密乘道一生成佛，凭什么一生成佛，拿什么作为你一生成佛的资格？这里说真正的供养身语意，不是说表面上，嘴巴上说供养身语意，不是两三天供养身语意，自己不高兴的时候就从上师那收回来，不是这样的。真正的供养是恒时奉献的，只要你恒时奉献了，你内心当中就真正地成为接受上师加持的法器了，到达这种标准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如果你有这种境界，上师加持你六个月就证悟，那是很正常的事情。但如果没有这些，你六个月肯定是证悟不了的，你可能要用六年来达到这个标准，如果六年达到不了标准，你可能用六十年达到标准，什么时候达到标准，什么时候就可以了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自己的生命其实按理来讲都要贡献的，何况不定的受用。为什么密乘的修法叫做利根者的行径呢？一般人做不到的，讲的时候，我们觉得好像容易做，觉得我对上师有信心。但真正来讲，我们做得到吗？真正仔细来想的时候，很困难。为什么很困难？因为我们执著还在，我执，自我保护的心态还很稳固，所以就做不到。做不到，肯定修道就慢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很多时候要慢慢要来，一下子做不到也不要紧。当然有的时候，做不到就开始泄气了，可能没有修法了。也不是这样的，上师也没有要求你——今天灌顶，你身语意必须全都要交上来，不交上来就怎么怎么样，没有这样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你可以贡献一定的供品，因为这也是一种缘起，是你迈向打破执著的第一步，所以，有的时候灌顶之前要供养钱，供养哈达这些东西，要有一定的供养，然后你开始修法，修法之后，你内心慢慢调伏，你对上师的信心越来越增长了，你的境界越来越高，慢慢就可以做到这些。因为，你的智慧越高，你的执著就越来越少，最后你再要贡献的时候就比较容易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当然如果你完全一点执著都没有了，上师也不要这些东西了，为什么？上师要你这些东西的原因是什么？就为了让你放弃掉，如果你已经不执著了，上师肯定就不要了，也不用提了，因为你已经到了那种高度。就是你可以放，又舍不得的时候，迈不过去那道门槛的时候，上师就强制性让你放弃，有的时候一下子就冲过去了。有的时候一定需要这样的对境，也需要这样的修法，所以，密乘就是很猛烈的，很直接的方式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你完全做不到的也不会要求你做，你完全可以做到了也不会要求你做，你可以做，但是就只差一点点的时候，就会让你做一点。（93.27）。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下面讲如是而为之合理性，为什么要这么做？</w:t>
      </w:r>
    </w:p>
    <w:p>
      <w:pPr>
        <w:spacing w:before="100" w:beforeAutospacing="1" w:after="100" w:afterAutospacing="1" w:line="360" w:lineRule="auto"/>
        <w:ind w:firstLine="561" w:firstLineChars="20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辛三、如是而为之合理性：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无数俱胝劫之中，亦难证得佛陀果，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b w:val="0"/>
          <w:sz w:val="28"/>
          <w:szCs w:val="28"/>
        </w:rPr>
      </w:pPr>
      <w:r>
        <w:rPr>
          <w:rFonts w:hint="eastAsia" w:ascii="黑体" w:hAnsi="黑体" w:eastAsia="黑体"/>
          <w:b w:val="0"/>
          <w:sz w:val="28"/>
          <w:szCs w:val="28"/>
        </w:rPr>
        <w:t>于诸具足精进者，上师即生亦赐予。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这讲到了它的必要，在无数俱胝劫当中，我们都没有证悟佛陀的果位，对于具有精进者，殊胜的上师在即生就可以赐予殊胜的加持和成就，所以对于殊胜的上师，要贡献一切，供养一切，这是非常合理的。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们流转轮回无数俱胝劫了，很长很长时间，但是我们在流转的过程当中，都没有办法很快成佛，所以，在今生当中遇到了金刚上师，金刚上师对于又具有信心，又具有精进的人，他有方法，有能力赐给一生成佛的果位。所以，对于殊胜的金刚上师，当然应该如是的供养，包括前面所讲的，跛脚的山羊在内的所有的东西，都对上师供养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很多教言讲，殊胜的上师是功德等佛，恩德胜佛。上师的功德和佛一样的，佛陀具有的功德，上师也具有，但是恩德方面，上师的恩德超过佛陀。因为佛陀出世我们没有遇到，佛陀入灭了，我们还在流转，佛陀没有摄受我们。现在佛陀的化身和佛一样的殊胜的上师摄受我们，给我们讲解取舍之道，给我们赐予最殊胜的灌顶，赐给我们讲解密续，赐给我们大圆满的窍诀，修持的方法，恩德是非常非常重的，所以从方面就可以了解，殊胜的金刚阿闍黎功德等佛而恩德胜佛的原因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我们要祈愿：从现在开始，生生世世不离师，恒时享用胜法乐，圆满地道功德已，唯愿速得金刚持。也要发愿：从现在到成佛之间，一刹那都不要对上师产生邪见，不要遇到让我们对上师退失信心的邪知识、邪友，不要遇到让我们退失信心的因缘。我们要通过发愿、回向的方式，祈祷上师三宝加持我们一定要成办。</w:t>
      </w:r>
    </w:p>
    <w:p>
      <w:pPr>
        <w:spacing w:before="100" w:beforeAutospacing="1" w:after="100" w:afterAutospacing="1"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今天就讲到这里。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所南德义檀嘉热巴涅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托内尼波札南潘协将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杰嘎纳齐瓦隆彻巴耶</w:t>
      </w:r>
    </w:p>
    <w:p>
      <w:pPr>
        <w:spacing w:before="100" w:beforeAutospacing="1" w:after="100" w:afterAutospacing="1" w:line="360" w:lineRule="auto"/>
        <w:ind w:firstLine="560" w:firstLineChars="200"/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哲波措利卓瓦卓瓦效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dris-vowa">
    <w:altName w:val="Times New Roman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18268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DAE9"/>
    <w:multiLevelType w:val="singleLevel"/>
    <w:tmpl w:val="595EDAE9"/>
    <w:lvl w:ilvl="0" w:tentative="0">
      <w:start w:val="10"/>
      <w:numFmt w:val="decimal"/>
      <w:suff w:val="nothing"/>
      <w:lvlText w:val="%1、"/>
      <w:lvlJc w:val="left"/>
    </w:lvl>
  </w:abstractNum>
  <w:abstractNum w:abstractNumId="1">
    <w:nsid w:val="595F2177"/>
    <w:multiLevelType w:val="singleLevel"/>
    <w:tmpl w:val="595F2177"/>
    <w:lvl w:ilvl="0" w:tentative="0">
      <w:start w:val="13"/>
      <w:numFmt w:val="decimal"/>
      <w:suff w:val="nothing"/>
      <w:lvlText w:val="%1、"/>
      <w:lvlJc w:val="left"/>
    </w:lvl>
  </w:abstractNum>
  <w:abstractNum w:abstractNumId="2">
    <w:nsid w:val="5964373F"/>
    <w:multiLevelType w:val="singleLevel"/>
    <w:tmpl w:val="5964373F"/>
    <w:lvl w:ilvl="0" w:tentative="0">
      <w:start w:val="9"/>
      <w:numFmt w:val="decimal"/>
      <w:suff w:val="nothing"/>
      <w:lvlText w:val="%1、"/>
      <w:lvlJc w:val="left"/>
    </w:lvl>
  </w:abstractNum>
  <w:abstractNum w:abstractNumId="3">
    <w:nsid w:val="596825C9"/>
    <w:multiLevelType w:val="singleLevel"/>
    <w:tmpl w:val="596825C9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E03"/>
    <w:rsid w:val="00010A7E"/>
    <w:rsid w:val="00010D92"/>
    <w:rsid w:val="000149DA"/>
    <w:rsid w:val="000206A1"/>
    <w:rsid w:val="00030BB2"/>
    <w:rsid w:val="00034E06"/>
    <w:rsid w:val="00046998"/>
    <w:rsid w:val="00060EF8"/>
    <w:rsid w:val="000655F7"/>
    <w:rsid w:val="00075D9B"/>
    <w:rsid w:val="0009153D"/>
    <w:rsid w:val="000A09EA"/>
    <w:rsid w:val="000A0E76"/>
    <w:rsid w:val="000A25DF"/>
    <w:rsid w:val="000A4E89"/>
    <w:rsid w:val="000B0808"/>
    <w:rsid w:val="000B0DED"/>
    <w:rsid w:val="000B3BAC"/>
    <w:rsid w:val="000C7974"/>
    <w:rsid w:val="000E43E4"/>
    <w:rsid w:val="000F1C17"/>
    <w:rsid w:val="00102D61"/>
    <w:rsid w:val="00105F8F"/>
    <w:rsid w:val="00121BD8"/>
    <w:rsid w:val="00132C12"/>
    <w:rsid w:val="0013376C"/>
    <w:rsid w:val="00140FD8"/>
    <w:rsid w:val="00153870"/>
    <w:rsid w:val="00157D2A"/>
    <w:rsid w:val="00157EC5"/>
    <w:rsid w:val="0016102B"/>
    <w:rsid w:val="001720F7"/>
    <w:rsid w:val="00193BE4"/>
    <w:rsid w:val="001A1A44"/>
    <w:rsid w:val="001A353F"/>
    <w:rsid w:val="001D029D"/>
    <w:rsid w:val="001D6E03"/>
    <w:rsid w:val="001F4CF8"/>
    <w:rsid w:val="00214992"/>
    <w:rsid w:val="00230FAD"/>
    <w:rsid w:val="00236573"/>
    <w:rsid w:val="00274B69"/>
    <w:rsid w:val="002756F4"/>
    <w:rsid w:val="00284AD5"/>
    <w:rsid w:val="00287AEE"/>
    <w:rsid w:val="002916C9"/>
    <w:rsid w:val="00292B2C"/>
    <w:rsid w:val="002974AD"/>
    <w:rsid w:val="0029782B"/>
    <w:rsid w:val="002A3B8B"/>
    <w:rsid w:val="002C2692"/>
    <w:rsid w:val="00301B01"/>
    <w:rsid w:val="00313AF9"/>
    <w:rsid w:val="00315A3D"/>
    <w:rsid w:val="00327005"/>
    <w:rsid w:val="00344B92"/>
    <w:rsid w:val="003567B8"/>
    <w:rsid w:val="0037717A"/>
    <w:rsid w:val="00392679"/>
    <w:rsid w:val="003A672F"/>
    <w:rsid w:val="003A67D2"/>
    <w:rsid w:val="003A6FBC"/>
    <w:rsid w:val="003C7DD3"/>
    <w:rsid w:val="003D3C26"/>
    <w:rsid w:val="003E02D9"/>
    <w:rsid w:val="003E35E9"/>
    <w:rsid w:val="003E6CBC"/>
    <w:rsid w:val="003F2EC4"/>
    <w:rsid w:val="003F59BA"/>
    <w:rsid w:val="00403FEB"/>
    <w:rsid w:val="00415665"/>
    <w:rsid w:val="0045563A"/>
    <w:rsid w:val="00472B14"/>
    <w:rsid w:val="00475533"/>
    <w:rsid w:val="004806DC"/>
    <w:rsid w:val="00493EB7"/>
    <w:rsid w:val="004B1745"/>
    <w:rsid w:val="004B2311"/>
    <w:rsid w:val="004B7C7D"/>
    <w:rsid w:val="004D486B"/>
    <w:rsid w:val="005063C9"/>
    <w:rsid w:val="00510DAC"/>
    <w:rsid w:val="0052340D"/>
    <w:rsid w:val="005407BF"/>
    <w:rsid w:val="00541C8E"/>
    <w:rsid w:val="0054706E"/>
    <w:rsid w:val="0055188A"/>
    <w:rsid w:val="00552803"/>
    <w:rsid w:val="005B14C8"/>
    <w:rsid w:val="005B3BC5"/>
    <w:rsid w:val="005B66D3"/>
    <w:rsid w:val="005B6B44"/>
    <w:rsid w:val="005C42CC"/>
    <w:rsid w:val="005D354C"/>
    <w:rsid w:val="005D5201"/>
    <w:rsid w:val="005E085C"/>
    <w:rsid w:val="005E1306"/>
    <w:rsid w:val="005F3A2E"/>
    <w:rsid w:val="005F4484"/>
    <w:rsid w:val="005F71B8"/>
    <w:rsid w:val="00600814"/>
    <w:rsid w:val="00606FBB"/>
    <w:rsid w:val="00625C90"/>
    <w:rsid w:val="006323E5"/>
    <w:rsid w:val="00636DAE"/>
    <w:rsid w:val="006404D5"/>
    <w:rsid w:val="00643A5E"/>
    <w:rsid w:val="00651ADC"/>
    <w:rsid w:val="00667992"/>
    <w:rsid w:val="00685706"/>
    <w:rsid w:val="00687A5A"/>
    <w:rsid w:val="00692E36"/>
    <w:rsid w:val="006935F3"/>
    <w:rsid w:val="006A6B6D"/>
    <w:rsid w:val="006B71EE"/>
    <w:rsid w:val="006E0612"/>
    <w:rsid w:val="0070155F"/>
    <w:rsid w:val="00706DA8"/>
    <w:rsid w:val="007107AD"/>
    <w:rsid w:val="0073330B"/>
    <w:rsid w:val="0074519D"/>
    <w:rsid w:val="007554E6"/>
    <w:rsid w:val="00760FE5"/>
    <w:rsid w:val="007623DA"/>
    <w:rsid w:val="00767F59"/>
    <w:rsid w:val="007718CD"/>
    <w:rsid w:val="007807EC"/>
    <w:rsid w:val="007860B3"/>
    <w:rsid w:val="007861E5"/>
    <w:rsid w:val="00791CE2"/>
    <w:rsid w:val="007A01C8"/>
    <w:rsid w:val="007B0446"/>
    <w:rsid w:val="007B6E76"/>
    <w:rsid w:val="007D1A12"/>
    <w:rsid w:val="007E4D34"/>
    <w:rsid w:val="007E4F42"/>
    <w:rsid w:val="007F4F4D"/>
    <w:rsid w:val="008030B9"/>
    <w:rsid w:val="008110DE"/>
    <w:rsid w:val="0081402F"/>
    <w:rsid w:val="00822509"/>
    <w:rsid w:val="00831B83"/>
    <w:rsid w:val="00834AF6"/>
    <w:rsid w:val="00853E91"/>
    <w:rsid w:val="00861A69"/>
    <w:rsid w:val="00870C3F"/>
    <w:rsid w:val="00897AD7"/>
    <w:rsid w:val="008A1A95"/>
    <w:rsid w:val="008A4875"/>
    <w:rsid w:val="008D59AA"/>
    <w:rsid w:val="008E66AC"/>
    <w:rsid w:val="008F0885"/>
    <w:rsid w:val="00907D12"/>
    <w:rsid w:val="00914E35"/>
    <w:rsid w:val="00921F3A"/>
    <w:rsid w:val="00933B47"/>
    <w:rsid w:val="009379D8"/>
    <w:rsid w:val="00946D1A"/>
    <w:rsid w:val="00953089"/>
    <w:rsid w:val="0097083E"/>
    <w:rsid w:val="00976E37"/>
    <w:rsid w:val="00995545"/>
    <w:rsid w:val="009A2FCB"/>
    <w:rsid w:val="009A4DC5"/>
    <w:rsid w:val="009C215A"/>
    <w:rsid w:val="009D0108"/>
    <w:rsid w:val="009D37A2"/>
    <w:rsid w:val="009D38E6"/>
    <w:rsid w:val="009D46D0"/>
    <w:rsid w:val="009D7855"/>
    <w:rsid w:val="009E1D0D"/>
    <w:rsid w:val="009E5746"/>
    <w:rsid w:val="009F71EC"/>
    <w:rsid w:val="009F7BA0"/>
    <w:rsid w:val="00A21ABA"/>
    <w:rsid w:val="00A21E8A"/>
    <w:rsid w:val="00A2372C"/>
    <w:rsid w:val="00A37DCC"/>
    <w:rsid w:val="00A50679"/>
    <w:rsid w:val="00A65B87"/>
    <w:rsid w:val="00A72B53"/>
    <w:rsid w:val="00A86FB0"/>
    <w:rsid w:val="00AB3FE5"/>
    <w:rsid w:val="00AB460A"/>
    <w:rsid w:val="00AC432F"/>
    <w:rsid w:val="00AD0005"/>
    <w:rsid w:val="00AD5F18"/>
    <w:rsid w:val="00AD6B3A"/>
    <w:rsid w:val="00AD7E15"/>
    <w:rsid w:val="00AF07DA"/>
    <w:rsid w:val="00B04DCD"/>
    <w:rsid w:val="00B218DF"/>
    <w:rsid w:val="00B22C25"/>
    <w:rsid w:val="00B230B6"/>
    <w:rsid w:val="00B2424B"/>
    <w:rsid w:val="00B426DB"/>
    <w:rsid w:val="00B47BFF"/>
    <w:rsid w:val="00B54C0F"/>
    <w:rsid w:val="00B55EB3"/>
    <w:rsid w:val="00B561A5"/>
    <w:rsid w:val="00B758C8"/>
    <w:rsid w:val="00B759CA"/>
    <w:rsid w:val="00B83881"/>
    <w:rsid w:val="00B87FF8"/>
    <w:rsid w:val="00B970E6"/>
    <w:rsid w:val="00BC2161"/>
    <w:rsid w:val="00BD2FEB"/>
    <w:rsid w:val="00BF0680"/>
    <w:rsid w:val="00BF3545"/>
    <w:rsid w:val="00BF39DA"/>
    <w:rsid w:val="00C00426"/>
    <w:rsid w:val="00C2233D"/>
    <w:rsid w:val="00C70C65"/>
    <w:rsid w:val="00C938B9"/>
    <w:rsid w:val="00CA4468"/>
    <w:rsid w:val="00CA4B0D"/>
    <w:rsid w:val="00CD3230"/>
    <w:rsid w:val="00CE38D8"/>
    <w:rsid w:val="00CE4439"/>
    <w:rsid w:val="00D16968"/>
    <w:rsid w:val="00D3051F"/>
    <w:rsid w:val="00D3667E"/>
    <w:rsid w:val="00D3760E"/>
    <w:rsid w:val="00D4569E"/>
    <w:rsid w:val="00D57958"/>
    <w:rsid w:val="00D727E4"/>
    <w:rsid w:val="00D96985"/>
    <w:rsid w:val="00DA2A4F"/>
    <w:rsid w:val="00DA76F2"/>
    <w:rsid w:val="00DC0CD7"/>
    <w:rsid w:val="00DC64CD"/>
    <w:rsid w:val="00DD2DD7"/>
    <w:rsid w:val="00DE465D"/>
    <w:rsid w:val="00DF5F8F"/>
    <w:rsid w:val="00DF7218"/>
    <w:rsid w:val="00E0078A"/>
    <w:rsid w:val="00E05DDE"/>
    <w:rsid w:val="00E15F12"/>
    <w:rsid w:val="00E24C8E"/>
    <w:rsid w:val="00E27D4A"/>
    <w:rsid w:val="00E56DDB"/>
    <w:rsid w:val="00E76FB7"/>
    <w:rsid w:val="00E8025C"/>
    <w:rsid w:val="00EA6264"/>
    <w:rsid w:val="00EE58F6"/>
    <w:rsid w:val="00EE6FF4"/>
    <w:rsid w:val="00F0541F"/>
    <w:rsid w:val="00F12611"/>
    <w:rsid w:val="00F16DB5"/>
    <w:rsid w:val="00F278CB"/>
    <w:rsid w:val="00F47A5D"/>
    <w:rsid w:val="00F47C9B"/>
    <w:rsid w:val="00F62706"/>
    <w:rsid w:val="00F67AF5"/>
    <w:rsid w:val="00F72747"/>
    <w:rsid w:val="00F7710C"/>
    <w:rsid w:val="00F82493"/>
    <w:rsid w:val="00FE3222"/>
    <w:rsid w:val="00FF1145"/>
    <w:rsid w:val="00FF200D"/>
    <w:rsid w:val="0217314A"/>
    <w:rsid w:val="02262008"/>
    <w:rsid w:val="02CE12C9"/>
    <w:rsid w:val="02E27A33"/>
    <w:rsid w:val="02FA636B"/>
    <w:rsid w:val="0333206C"/>
    <w:rsid w:val="03D3600B"/>
    <w:rsid w:val="04593556"/>
    <w:rsid w:val="0515274A"/>
    <w:rsid w:val="05282990"/>
    <w:rsid w:val="06BA776F"/>
    <w:rsid w:val="083C5BF0"/>
    <w:rsid w:val="0868429C"/>
    <w:rsid w:val="08F81EEA"/>
    <w:rsid w:val="0A3A5AC4"/>
    <w:rsid w:val="0A83002C"/>
    <w:rsid w:val="0AFD65D6"/>
    <w:rsid w:val="0B64680B"/>
    <w:rsid w:val="0D4427BE"/>
    <w:rsid w:val="0EF62BA8"/>
    <w:rsid w:val="0FD902B6"/>
    <w:rsid w:val="0FDC2E40"/>
    <w:rsid w:val="11FC0B76"/>
    <w:rsid w:val="15C01C89"/>
    <w:rsid w:val="1A2329F7"/>
    <w:rsid w:val="1A7B130D"/>
    <w:rsid w:val="1C065942"/>
    <w:rsid w:val="1C082EAD"/>
    <w:rsid w:val="1CAD4A33"/>
    <w:rsid w:val="1CF17021"/>
    <w:rsid w:val="1CF6109A"/>
    <w:rsid w:val="1F1359B8"/>
    <w:rsid w:val="206B39AF"/>
    <w:rsid w:val="20762F48"/>
    <w:rsid w:val="22644428"/>
    <w:rsid w:val="22E71834"/>
    <w:rsid w:val="23B02CD2"/>
    <w:rsid w:val="242104DF"/>
    <w:rsid w:val="24C3743C"/>
    <w:rsid w:val="269C08F7"/>
    <w:rsid w:val="284A2A14"/>
    <w:rsid w:val="28805A53"/>
    <w:rsid w:val="29B270D3"/>
    <w:rsid w:val="2A687FF5"/>
    <w:rsid w:val="2BF042AB"/>
    <w:rsid w:val="2C3C5EDF"/>
    <w:rsid w:val="2E3574A9"/>
    <w:rsid w:val="30710CE8"/>
    <w:rsid w:val="31687AD5"/>
    <w:rsid w:val="32293B33"/>
    <w:rsid w:val="32805918"/>
    <w:rsid w:val="347A6184"/>
    <w:rsid w:val="34EC70AE"/>
    <w:rsid w:val="362E3A7A"/>
    <w:rsid w:val="363E3C8A"/>
    <w:rsid w:val="385130C1"/>
    <w:rsid w:val="39CC6638"/>
    <w:rsid w:val="39FD1EA2"/>
    <w:rsid w:val="3B683BBC"/>
    <w:rsid w:val="3BAA7FE7"/>
    <w:rsid w:val="3C4448FF"/>
    <w:rsid w:val="3CB32FF8"/>
    <w:rsid w:val="3D4A4AB2"/>
    <w:rsid w:val="3DBC2083"/>
    <w:rsid w:val="3E427E08"/>
    <w:rsid w:val="3E64626F"/>
    <w:rsid w:val="3ED7469D"/>
    <w:rsid w:val="3F152C95"/>
    <w:rsid w:val="400E129E"/>
    <w:rsid w:val="413C5774"/>
    <w:rsid w:val="414A42C7"/>
    <w:rsid w:val="445C2E61"/>
    <w:rsid w:val="462979E6"/>
    <w:rsid w:val="466C7AFC"/>
    <w:rsid w:val="46E43D7B"/>
    <w:rsid w:val="48DC0315"/>
    <w:rsid w:val="495D4BB0"/>
    <w:rsid w:val="50634236"/>
    <w:rsid w:val="50903E06"/>
    <w:rsid w:val="5172689F"/>
    <w:rsid w:val="51A27694"/>
    <w:rsid w:val="51EA4707"/>
    <w:rsid w:val="523522EE"/>
    <w:rsid w:val="52FB52AE"/>
    <w:rsid w:val="55C96752"/>
    <w:rsid w:val="56AC0C65"/>
    <w:rsid w:val="57B11E2D"/>
    <w:rsid w:val="57B408D0"/>
    <w:rsid w:val="585B51BE"/>
    <w:rsid w:val="58E20C5E"/>
    <w:rsid w:val="59057DF6"/>
    <w:rsid w:val="59617F29"/>
    <w:rsid w:val="5A200E4D"/>
    <w:rsid w:val="5AB3159B"/>
    <w:rsid w:val="5AD53051"/>
    <w:rsid w:val="5B3851EF"/>
    <w:rsid w:val="5B764BDE"/>
    <w:rsid w:val="5BF05DC6"/>
    <w:rsid w:val="5DA622BA"/>
    <w:rsid w:val="5E470038"/>
    <w:rsid w:val="5E77152B"/>
    <w:rsid w:val="5F6660CE"/>
    <w:rsid w:val="603C2BC9"/>
    <w:rsid w:val="60DE1F9C"/>
    <w:rsid w:val="618D2C12"/>
    <w:rsid w:val="621424AD"/>
    <w:rsid w:val="62AC080A"/>
    <w:rsid w:val="630615E5"/>
    <w:rsid w:val="65D40549"/>
    <w:rsid w:val="67360F68"/>
    <w:rsid w:val="676B3030"/>
    <w:rsid w:val="680E4F6E"/>
    <w:rsid w:val="697D17E1"/>
    <w:rsid w:val="6B945BD7"/>
    <w:rsid w:val="6C3B431E"/>
    <w:rsid w:val="6C634656"/>
    <w:rsid w:val="6CEE4BB9"/>
    <w:rsid w:val="6CF96602"/>
    <w:rsid w:val="6D3C4CDD"/>
    <w:rsid w:val="6D563FA7"/>
    <w:rsid w:val="6D731F47"/>
    <w:rsid w:val="6DE73519"/>
    <w:rsid w:val="6E5942E0"/>
    <w:rsid w:val="6F022C4E"/>
    <w:rsid w:val="6F714CB6"/>
    <w:rsid w:val="72154B92"/>
    <w:rsid w:val="737E64EF"/>
    <w:rsid w:val="757B3160"/>
    <w:rsid w:val="76D97FFF"/>
    <w:rsid w:val="77162552"/>
    <w:rsid w:val="79B064C8"/>
    <w:rsid w:val="7B1C57E0"/>
    <w:rsid w:val="7D2B54C2"/>
    <w:rsid w:val="7D5535B6"/>
    <w:rsid w:val="7D8F5BB1"/>
    <w:rsid w:val="7E136C95"/>
    <w:rsid w:val="7F0A7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48</Pages>
  <Words>5024</Words>
  <Characters>28638</Characters>
  <Lines>238</Lines>
  <Paragraphs>67</Paragraphs>
  <TotalTime>0</TotalTime>
  <ScaleCrop>false</ScaleCrop>
  <LinksUpToDate>false</LinksUpToDate>
  <CharactersWithSpaces>33595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2015-01-21T05:52:00Z</dcterms:created>
  <dc:creator>Hanjinhui</dc:creator>
  <cp:lastModifiedBy>福泽</cp:lastModifiedBy>
  <dcterms:modified xsi:type="dcterms:W3CDTF">2017-08-04T08:22:46Z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