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为什么要学《般若摄颂》笔录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诸法等性本基法界中，自现圆满三身游舞力，</w:t>
      </w:r>
    </w:p>
    <w:p>
      <w:pPr>
        <w:rPr>
          <w:rFonts w:hint="eastAsia"/>
        </w:rPr>
      </w:pPr>
      <w:r>
        <w:rPr>
          <w:rFonts w:hint="eastAsia"/>
        </w:rPr>
        <w:t>离障本来怙主龙钦巴，祈请无垢光尊常护我。</w:t>
      </w:r>
    </w:p>
    <w:p>
      <w:pPr>
        <w:rPr>
          <w:rFonts w:hint="eastAsia"/>
        </w:rPr>
      </w:pPr>
      <w:r>
        <w:rPr>
          <w:rFonts w:hint="eastAsia"/>
        </w:rPr>
        <w:t>发了菩提心之后，我们开始学习《般若摄颂》。</w:t>
      </w:r>
    </w:p>
    <w:p>
      <w:pPr>
        <w:rPr>
          <w:rFonts w:hint="eastAsia"/>
        </w:rPr>
      </w:pPr>
      <w:r>
        <w:rPr>
          <w:rFonts w:hint="eastAsia"/>
        </w:rPr>
        <w:t>《般若摄颂》属于佛经，在五部大论中是按照中观体系进行学习的。中观分了两部分：一是经中观，二是论中观。经中观就是《般若摄颂》、《心经》、《金刚经》等般若体系的经典。般若经中宣讲了远离常、断，远离有、无的中道殊胜所诠义，这些内容符合中观思想。另一种叫论中观，是指《中论》、《四百论》、《入中论》等等诠释中观的论典。不管经中观还是论中观，宣讲的都是诸法空性，因此《般若摄颂》也可包括在中观当中。</w:t>
      </w:r>
    </w:p>
    <w:p>
      <w:pPr>
        <w:rPr>
          <w:rFonts w:hint="eastAsia"/>
        </w:rPr>
      </w:pPr>
      <w:r>
        <w:rPr>
          <w:rFonts w:hint="eastAsia"/>
        </w:rPr>
        <w:t>《般若摄颂》除了宣讲空性，还宣讲了很多菩萨道修行的方式，这两者没有矛盾。比如《入中论》着重宣讲所诠义空性之外，也宣讲了凡夫三法，还有菩萨出定位的布施、持戒、安忍、精进、禅定，以及方便、愿、力、智等佛的功德法。《四百论》前八品也宣讲了一些世俗谛的修法，所以《般若摄颂》一方面让我们发菩提心，一方面让我们了解诸法的精华义——空性。我们学习中观对于熄灭烦恼，圆满资粮，清净罪障方面功德很大，所以学《般若摄颂》之前，大恩上师首先讲了一堂课《为什么要学般若摄颂》。这堂课针对学习《般若摄颂》的种种目的、必要性、功德，需要注意的方面都做了非常详尽的阐释。</w:t>
      </w:r>
    </w:p>
    <w:p>
      <w:pPr>
        <w:rPr>
          <w:rFonts w:hint="eastAsia"/>
        </w:rPr>
      </w:pPr>
      <w:r>
        <w:rPr>
          <w:rFonts w:hint="eastAsia"/>
        </w:rPr>
        <w:t>我们投资任何一种实体，做任何一个项目，必然观察投资有何必要，有何收获。同理，我们用一年半时间学习《般若摄颂》，也必然要观察是什么值得投入如此大的时间精力？用同样的时间精力经营其它轮回琐事，二者比较起来哪个更重要？所以我们必须通过了解为什么要学《般若摄颂》的内容，来确认如此投入绝对是值得的，这点非常重要。</w:t>
      </w:r>
    </w:p>
    <w:p>
      <w:pPr>
        <w:rPr>
          <w:rFonts w:hint="eastAsia"/>
        </w:rPr>
      </w:pPr>
      <w:r>
        <w:rPr>
          <w:rFonts w:hint="eastAsia"/>
        </w:rPr>
        <w:t>首先大恩上师提到《般若摄颂》属于释迦牟尼佛亲口宣讲的显宗经典，当然佛陀宣讲显宗，也宣讲过密宗。宣讲的显宗经典分为七类，具体分类以后还要提及，今天不展开叙述。七类中有一类是佛陀亲口宣说的，《般若摄颂》就属于此类经典的代表。正因为是佛陀亲口宣讲之故，藏传佛教历来非常重视《般若摄颂》，很多修行者把它当成日常课诵；有些修行者把它的内容、所诠义当成自己所修行的法；有些大德一直传讲；有些人将《般若摄颂》法本一直带在身上。总之《般若摄颂》本身的价值非常非常大，历代大德对《般若摄颂》都非常重视。</w:t>
      </w:r>
    </w:p>
    <w:p>
      <w:pPr>
        <w:rPr>
          <w:rFonts w:hint="eastAsia"/>
        </w:rPr>
      </w:pPr>
      <w:r>
        <w:rPr>
          <w:rFonts w:hint="eastAsia"/>
        </w:rPr>
        <w:t>其实大德们用这样的示现，是提醒后学弟子要同样重视《般若摄颂》，对它产生信心。大德们通过智慧观察，深深了知其必要性和巨大功德。我们凡夫肉眼凡胎，智慧分别念非常有限，无法分辨出哪些功德更大，哪些仅属一般，哪些完全没有必要。而通过大德示现，我们则可确认《般若摄颂》是一部非常殊胜的经典，无论从内容还是佛陀亲口宣讲的角度，都是非常非常殊胜，这方面我们要了解。</w:t>
      </w:r>
    </w:p>
    <w:p>
      <w:pPr>
        <w:rPr>
          <w:rFonts w:hint="eastAsia"/>
        </w:rPr>
      </w:pPr>
      <w:r>
        <w:rPr>
          <w:rFonts w:hint="eastAsia"/>
        </w:rPr>
        <w:t>大恩上师又讲到《般若摄颂》和《现观庄严论》之间的关系，二者的关系，我们在学习中观时也提过。般若经所诠义有两部分内容，一是直接意义为宣讲空性，像龙树菩萨凭借自己的智慧，不依靠任何注释，直接诠释了般若经当中的空性，撰著了《中论》等等诸多论典，这是第一部分意义。第二部分意义是它的修证次第，就是《现观庄严论》。《现观庄严论》讲到般若经的隐义，就是比较隐蔽的、隐含的意义。弥勒菩萨在般若经中看到佛陀宣讲修证空性等地道的内容，故而造了《现观庄严论》，所以二者之间的内容是一致的。大恩上师在讲《般若摄颂》前，本想讲《现观庄严论》，因为二者之间内容基本一致。以前的印藏大德也是把《般若经》、《般若八千颂》、《般若八千颂注释》、《现观庄严论》等，用对照方式进行讲解注释。全知麦彭仁波切也把《般若摄颂》和《现观庄严论》对照作了注释讲义。值得注意的是一方面它们内容一致，但另一方面，大恩上师说在《现观庄严论》的注释中，没看到讲解《现观庄严论》功德等同宣讲般若经。而讲解《般若摄颂》则等同讲解所有般若经的功德，二者无二无别。</w:t>
      </w:r>
    </w:p>
    <w:p>
      <w:pPr>
        <w:rPr>
          <w:rFonts w:hint="eastAsia"/>
        </w:rPr>
      </w:pPr>
      <w:r>
        <w:rPr>
          <w:rFonts w:hint="eastAsia"/>
        </w:rPr>
        <w:t>所以我们现在听闻《般若摄颂》，讲解《般若摄颂》，它的功德相当于听闻讲闻所有般若经的功德。般若经有很多，比如内地翻译的《大般若》，藏地叫《般若十万颂》，还有《般若二万五千颂》、《般若八千颂》，般若母子十七部等，都提及这些功德。对于闻、思、修行，讲闻般若波罗蜜多本身功德就很大，何况把所有般若经讲完，如此巨大的功德，我们短短时间就得到了，当然是非常具有福报的表现。全知麦彭仁波切在注释中也讲过，讲闻《般若摄颂》相当于讲闻所有般若的功德。所以大恩上师教诫我们：“人生是很无常的，对听者、讲者来讲，什么时候出现无常，都很难讲的。”无常的体现有很多，有时候是生命、身体方面的无常，有时是心态上面的无常，所以我们在短暂人生中有机缘讲闻《般若摄颂》是非常难得的，功德非常大，因此大恩上师当即决定先讲本经。我们有机会听闻，一方面是佛陀的恩德，一方面也是大恩上师的恩德，才促成学习这样殊胜经典的机缘。</w:t>
      </w:r>
    </w:p>
    <w:p>
      <w:pPr>
        <w:rPr>
          <w:rFonts w:hint="eastAsia"/>
        </w:rPr>
      </w:pPr>
      <w:r>
        <w:rPr>
          <w:rFonts w:hint="eastAsia"/>
        </w:rPr>
        <w:t>《般若摄颂》有汉译本，是宋代时翻译的，一直没有弘扬开。后来大恩上师以藏文为蓝本，重新翻译《般若摄颂》，此版本现今流传很广，但讲解方面还不兴盛。从法本流通，修行者配戴《般若摄颂》角度观察，流通情况尚可，但我们不能以此满足，一方面要学习，另一方面有机会还要弘扬这样的殊胜经典。大恩上师讲到，如果内心有大乘根性，就会对般若法门产生欢喜心（除了有些小乘根基或对空性法门有邪见的人以外），大乘根基者，前世修过空性的人都会产生欢喜心。从佛陀的授记、和印度祖师们的说法来看，整个汉地都属于大乘佛法当机之处，汉地众生安住在大乘种性、大乘根基中，所以达摩祖师来汉地前，他的上师也给他讲过，震旦有大乘气象。</w:t>
      </w:r>
    </w:p>
    <w:p>
      <w:pPr>
        <w:rPr>
          <w:rFonts w:hint="eastAsia"/>
        </w:rPr>
      </w:pPr>
      <w:r>
        <w:rPr>
          <w:rFonts w:hint="eastAsia"/>
        </w:rPr>
        <w:t>的的确确在整个汉地，不管懂不懂空性，大多数人对般若空性都是种天生的欢喜心。比如我们知道般若般罗密，《金刚经》、《心经》等等，这些经书在汉地弘扬特别广。不管修学佛法的人还是其他不同阶层的人，都特别强调读诵《金刚经》《心经》。不懂佛法的人，也喜欢抄《金刚经》，喜欢抄《心经》。所以很多书法家都留下了这方面的作品。从这方面可以看出，汉地对于般若空性有种天然的欢喜亲近心。所以我们生在汉地，还是属于般若能够直接调化的众生，否则，我们就不会喜欢接近这些东西、不喜欢听闻、抄写、念诵。假如没有根基，我们看到般若空性就会排斥，或非常反感，甚至诋毁。但不管信不信佛，很多人对《心经》《金刚经》还是有种天然的清净心，这就说明属于大乘根基。</w:t>
      </w:r>
    </w:p>
    <w:p>
      <w:pPr>
        <w:rPr>
          <w:rFonts w:hint="eastAsia"/>
        </w:rPr>
      </w:pPr>
      <w:r>
        <w:rPr>
          <w:rFonts w:hint="eastAsia"/>
        </w:rPr>
        <w:t>当然学了佛法后，一方面要延续清净感，一方面要更加走近般若空性，了知般若空性到底讲些什么，对我们修行到底有什么利益、有什么功德。阿底峡尊者讲过：我们修行时光凭戒律清净、行为如法是不能成佛的。当然戒律清净、行为如法是成佛的一个因，但不是主要因，如果我们认为仅凭这些就能成佛，就是不了解佛陀的真实密意。成佛必须摧毁所有实执，摧毁实执必须依空性见、般若般罗密多的修法。因此我们一方面要行为清净、守持戒律，行善法、念佛号，在此基础上还要进一步通过般若般罗密多智慧不断修行、不断串习。通过它无比强大的威力摧毁相续中的实执种子。</w:t>
      </w:r>
    </w:p>
    <w:p>
      <w:pPr>
        <w:rPr>
          <w:rFonts w:hint="eastAsia"/>
        </w:rPr>
      </w:pPr>
      <w:r>
        <w:rPr>
          <w:rFonts w:hint="eastAsia"/>
        </w:rPr>
        <w:t>口头念佛、行善事、放生虽然功德很大，但能不能摧毁相续中的实执种子呢？非常困难。何种因缘成熟何种果，何种法起何种作用。布施可以获得广大福报、持戒可以升天，放生可以延寿，但通过这些断除实执种子是不行的。断除实执种子，必须依空性般若般罗密多智慧，这对真正追求解脱道的人来讲是非常重要的信息。必须了知这样的观念，重视般若般罗蜜多、修行般若般罗蜜多，使它的力量习气越来越强，随之摧毁相续中实执习气。</w:t>
      </w:r>
    </w:p>
    <w:p>
      <w:pPr>
        <w:rPr>
          <w:rFonts w:hint="eastAsia"/>
        </w:rPr>
      </w:pPr>
      <w:r>
        <w:rPr>
          <w:rFonts w:hint="eastAsia"/>
        </w:rPr>
        <w:t>现在我们有了这种机缘，必须要珍惜，一定要珍惜！今世能够值遇听闻般若般罗蜜多，都是前世种下的福报，既然遇到了好机缘，就要把好机缘进一步扩展。好机缘分为几类：一类人有机缘值遇般若般罗蜜多经典，很多不学佛法的人也可以值遇，但福报仅此而已，碰到般若经典，之后就放书架上了（当然没有福报，连遇都遇不到，名字都听不到）；有的人不仅值遇经典，还能值遇讲解般若的上师，自己还有兴趣、有机缘听闻，这个福报就要深很多；还有一类人可以听但听不懂，这种福报就有些欠缺，但无论如何产生听闻般若的心也是非常难得的；有些人不仅可以听闻，还能听得懂；有些人不仅听的懂，还愿意行持。大家都是值遇佛法、值遇殊胜经典，但因福报差距，还是有不同的体现。当我们有值遇般若的善根，听闻的善根，通达的善根，就该珍惜，一方面认认真真学习，一方面不断发愿，愿心中对般若的理解力、欢喜心、证悟力再再增上，不断发愿不断回向，这样就对般若法门继续种下更深的因缘，经常这样实修，习气就越来越深厚，就越趋近证悟般若般罗蜜多。</w:t>
      </w:r>
    </w:p>
    <w:p>
      <w:pPr>
        <w:rPr>
          <w:rFonts w:hint="eastAsia"/>
        </w:rPr>
      </w:pPr>
      <w:r>
        <w:rPr>
          <w:rFonts w:hint="eastAsia"/>
        </w:rPr>
        <w:t>全知麦彭仁波切讲了世间最大的三种功德：第一是发无上菩提心的功德。无上菩提心所缘是一切众生和最殊胜的佛果，为了度化众生誓愿成佛，所缘特别广大，心特别清净之故，所获福德也非常巨大。第二是有机缘宣说大乘佛法。让其他有情知道大乘佛法经义、修行方式、大乘佛法的观点等，由此获得的功德也是不可思议的。</w:t>
      </w:r>
    </w:p>
    <w:p>
      <w:pPr>
        <w:rPr>
          <w:rFonts w:hint="eastAsia"/>
        </w:rPr>
      </w:pPr>
      <w:r>
        <w:rPr>
          <w:rFonts w:hint="eastAsia"/>
        </w:rPr>
        <w:t>第三是观修空性。这三者功德大小的差别，以《如来不思议秘密大乘经》的观点，观修空性的功德要超胜前面两者，因为观修空性是和法界实相最直接、最接近的因缘。</w:t>
      </w:r>
    </w:p>
    <w:p>
      <w:pPr>
        <w:rPr>
          <w:rFonts w:hint="eastAsia"/>
        </w:rPr>
      </w:pPr>
      <w:r>
        <w:rPr>
          <w:rFonts w:hint="eastAsia"/>
        </w:rPr>
        <w:t>我们修行时也应该用这个原则，哪种经典越接近实相，则读诵、抄写、闻思它，所获的功德也就越大。同样是佛经，有些宣讲成佛远因，虽然抄写读诵功德很大，但比大乘经典显现上要差一点。差一点的原因是什么？因为大乘经典所诠义非常接近成佛，尤其是空性，非常接近实相，所以我们缘空性观修或做法行，功德不可思议。</w:t>
      </w:r>
    </w:p>
    <w:p>
      <w:pPr>
        <w:rPr>
          <w:rFonts w:hint="eastAsia"/>
        </w:rPr>
      </w:pPr>
      <w:r>
        <w:rPr>
          <w:rFonts w:hint="eastAsia"/>
        </w:rPr>
        <w:t>般若般罗蜜多是般若的佛母，就像母亲是孩子的来源。般若般罗蜜多是所有圣者的根本，所以般若般罗蜜多叫佛母，名为般若般罗蜜多佛母。佛也是依靠证悟空性成佛的，菩萨因为证悟空性成为菩萨，声闻缘觉也是因为证悟人我空性，才获得其果位，所以般若般罗蜜多也叫四圣众母。这足以说明我们要成为圣者，学修般若空性特别重要。此处没有宣说其他因缘属于般若，属于佛母，只有般若属于佛母，如此我们就了知般若空性的因是主因，其他因是次要因。当然我们修法时不能有偏废，但所有因中确实有主要因和次要因的差别。《入菩萨行论·智慧品》开篇这样讲：“此等一切智，佛为智慧说”，就是此等一切智都是为智慧宣说，般若智慧是主因，其他五度是次要因。我们必须了解般若的地位和巨大作用。</w:t>
      </w:r>
    </w:p>
    <w:p>
      <w:pPr>
        <w:rPr>
          <w:rFonts w:hint="eastAsia"/>
        </w:rPr>
      </w:pPr>
      <w:r>
        <w:rPr>
          <w:rFonts w:hint="eastAsia"/>
        </w:rPr>
        <w:t>既然般若空性功德这么大，我们就要想方设法和般若法本接上缘。大恩上师倡导不管走到哪儿，般若法本都不应该离开身体，带在自己的身上，我们应如理如法去做。不管藏文法本还是汉文法本，反正经常带在身上非常重要。为什么要这样做？《般若摄颂》云：“春季好时树叶落，枝不久生叶花果，谁手中得此般若，不久获证佛菩提。”这是佛陀亲口讲的，就像春天来临，树叶会掉下来，树枝上长出新叶，不久会开花结果。同理，谁手中得到般若波罗蜜多，不离开它，不久就会证悟，一定会成佛。相当于什么时候值遇般若，从那时起就有了成佛的资粮，离成佛很近了。以前我们做过很多修行，虽然有些是成佛的因，但因中有近因和远因，而真正的近因是从值遇般若开始算起，或者说福报逐渐逐渐开始成熟了。如果没有对般若产生信心，没有把般若带在身边，没有值遇般若，做再多修行，也许只是培植一个远因。所以我们应该把般若波罗蜜多经常带在身边。</w:t>
      </w:r>
    </w:p>
    <w:p>
      <w:pPr>
        <w:rPr>
          <w:rFonts w:hint="eastAsia"/>
        </w:rPr>
      </w:pPr>
      <w:r>
        <w:rPr>
          <w:rFonts w:hint="eastAsia"/>
        </w:rPr>
        <w:t>佛陀教法中有些了义，有些不了义。般若波罗蜜多所诠义是二转法轮，是般若法门，这种无相法门全是了义教法。般若波罗蜜多宣讲了一切万法的空性，一切万法的实相就是大空性，它如是安住在一切万法本来的实相中，从来没有变化。佛陀没有宣说不了义的法来引导众生趋向解脱。既然般若空性是最了义的法，我们依靠般若波罗蜜多的威力进行佩戴，闻思，观修，就会非常接近般若思想，我们应对佛语产生深信。</w:t>
      </w:r>
    </w:p>
    <w:p>
      <w:pPr>
        <w:rPr>
          <w:rFonts w:hint="eastAsia"/>
        </w:rPr>
      </w:pPr>
      <w:r>
        <w:rPr>
          <w:rFonts w:hint="eastAsia"/>
        </w:rPr>
        <w:t>总之，般若经典带在身上加持力非常巨大，即便不懂内容，我们也应该经常佩带。如果临死时般若法本带在身上，也会得到很大加持。有很多事例证明《般若摄颂》挂件利益了很多众生，很多众生依靠它摆脱了死亡的恐怖，从恶趣中得到救度。</w:t>
      </w:r>
    </w:p>
    <w:p>
      <w:pPr>
        <w:rPr>
          <w:rFonts w:hint="eastAsia"/>
        </w:rPr>
      </w:pPr>
      <w:r>
        <w:rPr>
          <w:rFonts w:hint="eastAsia"/>
        </w:rPr>
        <w:t>我们不应离开法本，不离法本的要求相当于出家人不离三衣一样，并不是说一天到晚把三衣背在身上，而是指不管走到哪儿就带到哪儿。平时放在佛堂，到其他地方过夜，就把法本放在包里，像这样携带，平时放在家里，也叫没离开身体。我们睡觉在家里睡，也相当于没离开它。出差时把法本带在身上，不要离开法本单独过夜，这相当于出家人不离三衣，主要是过夜时不离开就行了，这样比较容易做到。即便我们不懂般若法义把法本带在身边，很多诸魔外道也不能伤害我们。我们很害怕受到邪魔外道的伤害，但依靠其他方便很难远离这种伤害，依靠三宝、般若经典的加持则可以成办。</w:t>
      </w:r>
    </w:p>
    <w:p>
      <w:pPr>
        <w:rPr>
          <w:rFonts w:hint="eastAsia"/>
        </w:rPr>
      </w:pPr>
      <w:r>
        <w:rPr>
          <w:rFonts w:hint="eastAsia"/>
        </w:rPr>
        <w:t>《金刚经》中讲，般若经典所在之处即是佛塔，应成礼拜恭敬之处，诸多护法神，白法天神自然而然集聚，其他邪魔外道无法靠近。所以一方面般若法本本身威力很大；另一个方面喜欢正法的护法天神会在此地保护，才导致佩戴法本的人会经常远离违缘。大恩上师说除了自己前世造的定业，必须以生命偿还之外，所有暂时违缘都可以遣除，原因就是有般若的地方，十方诸佛在护念，菩萨们在护念，其他护法神在护念，即“般若所在之处，十方诸佛常在其中，故以供养佛，当供养般若。”</w:t>
      </w:r>
    </w:p>
    <w:p>
      <w:pPr>
        <w:rPr>
          <w:rFonts w:hint="eastAsia"/>
        </w:rPr>
      </w:pPr>
      <w:r>
        <w:rPr>
          <w:rFonts w:hint="eastAsia"/>
        </w:rPr>
        <w:t>我们供养佛，也应供养般若波罗蜜多，把般若经典放在佛台，每天供养、礼拜、发愿。以前大德们讲过，如果感觉《中论》等般若经典难懂，经常供养、顶礼，在前发愿，就会逐渐懂得经典所讲的空性含义，然后树立修行见解，就会引生非常好的修行方式，因此很有必要。像学习如来藏，也必须以空性思想作为基础，学习密宗等净无二的见解，也需要空性作为基础。等净无二中的“等”、即平等，其实就是般若空性的所诠。学习般若波罗蜜多空性，再学习殊胜密宗更高见解，就有了胜妙的基础，在此基础上抉择大清净，抉择如来藏，就不会误入歧途，不会缘殊胜的法义产生邪见，这点非常关键。</w:t>
      </w:r>
    </w:p>
    <w:p>
      <w:pPr>
        <w:rPr>
          <w:rFonts w:hint="eastAsia"/>
        </w:rPr>
      </w:pPr>
      <w:r>
        <w:rPr>
          <w:rFonts w:hint="eastAsia"/>
        </w:rPr>
        <w:t>我们对般若空性要产生欢喜，就像世间人对于歌星舞星产生欢喜。但要了知后者只是世俗欢喜，是对迷乱法的欢喜，对自他解脱，对后世安乐没有任何帮助。我们缘般若波罗蜜多产生的欢喜心则完全不同，不管今生来世，如果对般若波罗蜜多产生一个欢喜心，它会给我们修行带来很大帮助，不单给自己，也给其他众生带来很大帮助。</w:t>
      </w:r>
    </w:p>
    <w:p>
      <w:pPr>
        <w:rPr>
          <w:rFonts w:hint="eastAsia"/>
        </w:rPr>
      </w:pPr>
      <w:r>
        <w:rPr>
          <w:rFonts w:hint="eastAsia"/>
        </w:rPr>
        <w:t>有些众生听到般若波罗蜜多很欢喜、很激动，一方面说明他对般若波罗蜜多有很深因缘，另一方面通过这样的欢喜心，在内心当中种下了非常大的福报善根。般若经中讲，就像孕妇怀胎快要临产，阵阵疼痛就是马上分娩的征兆。同理，有缘者听闻代表佛陀智慧的般若法门后，数数生起欢喜心和希求心，也是迅速证得大菩提的一种征兆。</w:t>
      </w:r>
    </w:p>
    <w:p>
      <w:pPr>
        <w:rPr>
          <w:rFonts w:hint="eastAsia"/>
        </w:rPr>
      </w:pPr>
      <w:r>
        <w:rPr>
          <w:rFonts w:hint="eastAsia"/>
        </w:rPr>
        <w:t>因此，如果我们遇到般若法门，产生很大欢喜心，发心追求，发心研究、特别想通达，通达之后特别高兴，思维时也特别欢喜，这就说明此人相续中已具备很大善根了，他可以迅速证悟大菩提，这是种兆相和验相。所以我们应对般若经常产生欢喜心，即便有时听不懂，即便是仅仅思维听闻的功德很大，也应认真听闻。大恩上师比喻说：如同鱼已吞下鱼钩，虽然身在水中，但马上就会拉到岸上。同理，我们值遇般若法门，就像鱼已上钩，虽漂泊于轮回，但为时不长，马上会获得解脱。这是以前大德们经常讲的比喻，令我们生起欢喜心的比喻，应常常思维。有时我们听闻多日心无感觉，认为天天讲这些空性理论不会调伏烦恼，要修持其他法门。其实这是舍本逐末，般若空性是一切万法的根本，如果般若无法调伏烦恼，其他方法更无能为力。我们修行时会经历从不懂到懂的过程，懂得之后与真正相应还需一段时间，所以一方面我们要认认真真学习，另一方面为了尽快通达，要积资净障、祈祷上师、回向发愿。这样多管齐下，内心证悟空性的因缘会迅速具足。</w:t>
      </w:r>
    </w:p>
    <w:p>
      <w:pPr>
        <w:rPr>
          <w:rFonts w:hint="eastAsia"/>
        </w:rPr>
      </w:pPr>
      <w:r>
        <w:rPr>
          <w:rFonts w:hint="eastAsia"/>
        </w:rPr>
        <w:t>另外，在布置佛堂时要摆设《般若摄颂》，无论修加行还是布置佛堂，都需要三宝所依，首先释迦牟尼佛像放在左边，《般若摄颂》放在中间，佛塔放在右边。三所依代表佛陀身语意，释迦牟尼佛代表佛身，《般若摄颂》代表佛语，佛塔代表佛意。这样具足佛陀身语意，才是真正的佛堂，其他东西有没有不要紧。我们在这样的佛堂观修、顶礼、做福报，因为具有所依殊胜之故，加持会很迅疾。真正能够代表佛语的就是《般若摄颂》，也有时说代表佛语显宗是《般若摄颂》，密宗是《大幻化网》颂词，有时可以加《大幻化网》、有时不用加，总之直接放《般若摄颂》就可以。大恩上师以前专门做了一个很精美的藏文《般若摄颂》，有些道友得到过，把这个放在佛龛上，出去办事带在身上，就会得到巨大功德加持。</w:t>
      </w:r>
    </w:p>
    <w:p>
      <w:pPr>
        <w:rPr>
          <w:rFonts w:hint="eastAsia"/>
        </w:rPr>
      </w:pPr>
      <w:r>
        <w:rPr>
          <w:rFonts w:hint="eastAsia"/>
        </w:rPr>
        <w:t>我们以般若波罗蜜多和自他众生结上善缘是非常有意义的。虽然听受过很多其他法要，但如果因此而轻视般若波罗蜜多，就属于一种魔业。虽然听闻其他经论有很大功德，但与听闻般若法门相比还是有差距的。差距的原理，是越靠近实相的能诠词句，缘他的功德就越大。《般若摄颂》中明确阐述，般若是一切法的根本，如果把它放下，去希求其他法，就像找到大象，又去寻找大象脚印一样，非常荒唐。现量看到大象，还寻找大象脚印，纯粹是颠倒的想法和行为。如同得到美味佳肴后，放弃它去寻找其他下劣食物一样愚痴。</w:t>
      </w:r>
    </w:p>
    <w:p>
      <w:pPr>
        <w:rPr>
          <w:rFonts w:hint="eastAsia"/>
        </w:rPr>
      </w:pPr>
      <w:r>
        <w:rPr>
          <w:rFonts w:hint="eastAsia"/>
        </w:rPr>
        <w:t>我们得遇《般若摄颂》这样的殊胜经典，就应心怀珍惜，缘它好好修行。假如学习《般若摄颂》时随随便便中断，去追求其他的修法，佛陀在经典中指出这是种颠倒行，是种魔业。我们既然发愿学习，就一定要把这《般若摄颂》学圆满，得到它的大功德，大加持。大恩上师明确指出学习《般若摄颂》的过程当中，有些人会开悟，所以我们务必珍视这样一种殊胜般若波罗蜜多。</w:t>
      </w:r>
    </w:p>
    <w:p>
      <w:pPr>
        <w:rPr>
          <w:rFonts w:hint="eastAsia"/>
        </w:rPr>
      </w:pPr>
      <w:r>
        <w:rPr>
          <w:rFonts w:hint="eastAsia"/>
        </w:rPr>
        <w:t>密宗最高密法大圆满、大手印，其根本意义从未离开般若波罗蜜多。全知麦彭仁波切在《定解宝灯论》讲过，甚深大中观、大手印、大圆满的所诠义是完全一致的，大圆满、大手印修法的基础是般若波罗蜜多，离开般若波罗蜜多无法安立大圆满、大手印，和其它密宗生圆次第。般若波罗蜜多意义和密宗光明与智慧含义完全相同，一切希求解脱者相续中应生起般若智慧，佛陀在经典中再再讲述，大德们也再再述讲，我们希求解脱，内心中一定要生起般若波罗蜜多智慧。</w:t>
      </w:r>
    </w:p>
    <w:p>
      <w:pPr>
        <w:rPr>
          <w:rFonts w:hint="eastAsia"/>
        </w:rPr>
      </w:pPr>
      <w:r>
        <w:rPr>
          <w:rFonts w:hint="eastAsia"/>
        </w:rPr>
        <w:t>有些道友善根醇厚，内心已确立了般若波罗蜜多见解，有了这样的智慧。当然真实的般若波罗蜜多是远离四边八戏，于一切不起执著，有些道友已生起离开有边的智慧，就是一切万法显现时，对单空本身产生一点定解，虽然不是究竟见，但是已经趋入究竟见的第一步。第一步非常非常重要，有了单空见再进行抉择，很容易得到超离所有执著戏论的见解，这点非常重要。真实般若波罗蜜多应当按照应成派观点进行抉择，其他宗派抉择可能只抉择到单空，这只是趋入大空性的第一步，但也是必须的。我们抉择空性，中下渐次根基者都是逐渐逐渐趋入的，没有第一步就没有第二步，没有单空也无法生起圆满空性，此步必须经过，但要明白它不是究竟，不能停留于此，要继续在此基础上再再抉择。观修的时候首先要安住在这个单空，单空修成熟后再修双运空，这是修行必经过程。</w:t>
      </w:r>
    </w:p>
    <w:p>
      <w:pPr>
        <w:rPr>
          <w:rFonts w:hint="eastAsia"/>
        </w:rPr>
      </w:pPr>
      <w:r>
        <w:rPr>
          <w:rFonts w:hint="eastAsia"/>
        </w:rPr>
        <w:t>我们能听闻这样的殊胜经典具有很大福报，因此学习应如理如法，以此累积很大善根，清净很多罪障。我们以前造的很大罪业如何清净呢？依靠如理如法听闻思维《般若摄颂》，就可以清净。藏、汉、印度有很多这方面的公案，大恩上师在注释中也提到缘《金刚经》、《般若经》中的一个颂词远离狗身的案例，这说明它在清净罪障方面具有很大功德。</w:t>
      </w:r>
    </w:p>
    <w:p>
      <w:pPr>
        <w:rPr>
          <w:rFonts w:hint="eastAsia"/>
        </w:rPr>
      </w:pPr>
      <w:r>
        <w:rPr>
          <w:rFonts w:hint="eastAsia"/>
        </w:rPr>
        <w:t>我们平常忏悔时，最好具有般若正见。想要忏悔就直接读《般若摄颂》《般若经》，这可以清净我们的罪业。还有修四对治力时，具有空性正见本身就是很好的忏悔方式。修所依对治力时有空性见解，修现行对治力能够观修罪性本空，知道一切罪性是因缘和合无有自性、是假立的，如此安住力量就非常大，效果比以实有的我忏悔实有的罪业要快的多。有时我们造了很大罪障，用一般方法很难得以清净，而依靠般若波罗蜜多则可清净，因它的威力特别巨大之故，所以我们应对殊胜般若空性产生殊胜定解。</w:t>
      </w:r>
    </w:p>
    <w:p>
      <w:pPr>
        <w:rPr>
          <w:rFonts w:hint="eastAsia"/>
        </w:rPr>
      </w:pPr>
      <w:r>
        <w:rPr>
          <w:rFonts w:hint="eastAsia"/>
        </w:rPr>
        <w:t>大恩上师讲了，这次传讲《般若摄颂》自己发了很清净的心。当然作为大菩萨，发心一直都非常清净，没有丝毫名闻利养的希求心，也不希求讲法后或讲法过程中得到供养、名声、地位等等，只想把这个殊胜的法传给弟子，结缘给众生。不管是直接弟子也好，或是其他众生也好，结这样的缘都能受益。我们可以现量看到，直接所化的弟子听闻《般若摄颂》后，有些人产生了空性正见，有些得到很大的利益，还有些众生通过弟子结缘《般若摄颂》挂件和法本，和般若波罗蜜多结下甚深因缘，因而得到很大利益，这说明以缘起之力，很多众生直接间接都能得到殊胜的利益。</w:t>
      </w:r>
    </w:p>
    <w:p>
      <w:pPr>
        <w:rPr>
          <w:rFonts w:hint="eastAsia"/>
        </w:rPr>
      </w:pPr>
      <w:r>
        <w:rPr>
          <w:rFonts w:hint="eastAsia"/>
        </w:rPr>
        <w:t>为什么能得到很大利益？一方面，众生获益与自己信心直接相关，另一方面也与前世因缘有关。总的来说，是因为《般若摄颂》法非常殊胜，又传承非常清净的缘故。本经是佛陀亲口宣讲，还有译者大恩上师翻译时已对般若意义完全通达，所以译文非常可靠、非常究竟。因此不论经文还是译文，以及传承加持力等等，方方面面都非常殊胜。所以此次听闻学习般若波罗蜜多过程当中，大家都能够得到各式各样的利益。大恩上师希望通过这次学习《般若摄颂》的因缘，让我们这一代、以及下一代的众生，汉地有缘众生，都能了知有一个殊胜的《般若摄颂》，以及它的巨大功德利益，并通过般若波罗蜜多殊胜所诠义调伏相续当中的烦恼。以此可以了知大恩上师传讲《般若摄颂》具有非常清净的发心。</w:t>
      </w:r>
    </w:p>
    <w:p>
      <w:pPr>
        <w:rPr>
          <w:rFonts w:hint="eastAsia"/>
        </w:rPr>
      </w:pPr>
      <w:r>
        <w:rPr>
          <w:rFonts w:hint="eastAsia"/>
        </w:rPr>
        <w:t>后面大恩上师还开示，通过这次学习《般若摄颂》，很多人都可能开悟。当然开悟层次有很多，有些开悟是亲证法界；有些开悟是一种觉受，虽然不是亲证空性，但内心中感受到了般若威力，也即对般若波罗蜜多所诠义有种感觉，有种觉知觉受。有些时候开悟是指，不懂的道理现在知道了，知道后便放下了很多世间执著。我们很多痛苦都来自对世间各种人、法、名声、地位的执著。我们通过学习般若波罗蜜多，看开放下了，产生一定层次的开悟，有种恍然大悟的感觉，也能放下很多执著，获得很大利益。当我们信心很大，善根很厚，罪障较轻，很可能会亲证法界。有可能通过学习空性方面的知识，对空性产生前所未有的觉受，这种觉受对调伏烦恼，压制粗大热恼，会起非常大的功用。</w:t>
      </w:r>
    </w:p>
    <w:p>
      <w:pPr>
        <w:rPr>
          <w:rFonts w:hint="eastAsia"/>
        </w:rPr>
      </w:pPr>
      <w:r>
        <w:rPr>
          <w:rFonts w:hint="eastAsia"/>
        </w:rPr>
        <w:t>一般人也能通过研习般若波罗蜜多，看开很多东西，放下很多执著，因为《般若摄颂》讲了很多五蕴无实有，一切无实有。我们通过学习经文，对其所诠义逐渐了知，内容及意义浮现于心，再进一步配合相续中的善根，很多东西确实可以看开放下。</w:t>
      </w:r>
    </w:p>
    <w:p>
      <w:pPr>
        <w:rPr>
          <w:rFonts w:hint="eastAsia"/>
        </w:rPr>
      </w:pPr>
      <w:r>
        <w:rPr>
          <w:rFonts w:hint="eastAsia"/>
        </w:rPr>
        <w:t>大恩上师说过，很多大德，如阿琼堪布、太虚大师等，都是通过般若波罗蜜多所诠义得到殊胜境界的。玛吉拉准空行母也是依靠《般若经》开悟的，后依《般若经》创立断法。断法就是断烦恼，直接断除我们烦恼的殊胜法要。所以很多法都跟般若波罗蜜多有真实、直接的联系。包括大圆满、大手印等很多修法，其本体还是般若波罗蜜多，只不过趋入般若的方法特别殊胜而已，但所诠义方面还是般若空性。般若空性有时着重从空性、无自性角度阐述，有些是从智慧的方面阐述，如第三转法轮，如来藏等等，其实都是般若的一个侧面，其本体无二无别。所以说大圆满、大手印等等，都和般若波罗蜜多有直接联系。</w:t>
      </w:r>
    </w:p>
    <w:p>
      <w:pPr>
        <w:rPr>
          <w:rFonts w:hint="eastAsia"/>
        </w:rPr>
      </w:pPr>
      <w:r>
        <w:rPr>
          <w:rFonts w:hint="eastAsia"/>
        </w:rPr>
        <w:t>大恩上师让我们学习读诵任何一部经典时，着重了解它的意义。虽然有些大德说我们念经时不用思考直接读下去，慢慢就会懂，但以另外一种比较主流的思想看，依文解义，就是一边读一边思维，依文起观，通过文字开始观想，这本身就是很好的一种修行。全知麦彭仁波切的大弟子根华仁波切说，最殊胜的修法、最殊胜的修行就是一边念诵一边观想，不管念诵仪轨，念诵经典，念诵论典，我们只要懂得意义，一边观想一边念诵一边深入其义，就是很好的修行。我们在念诵《般若摄颂》时，最好一边念诵词句一边观想所诠义。不懂意义只是读也会得到很好的善根，当然肯定没有解义之后读利益大了。如果我们如理如法地念诵，大恩上师说很可能念诵过程中无意间就开悟了、证悟了。因为证悟的因缘非常多，读诵直接诠释一切万法无自性、一切万法实相的般若经典时，信心和资粮足够的话，当下就可以开悟。</w:t>
      </w:r>
    </w:p>
    <w:p>
      <w:pPr>
        <w:rPr>
          <w:rFonts w:hint="eastAsia"/>
        </w:rPr>
      </w:pPr>
      <w:r>
        <w:rPr>
          <w:rFonts w:hint="eastAsia"/>
        </w:rPr>
        <w:t>这种证悟开悟并不是去找到新的东西，而是认识到本来存在的实相。般若波罗蜜多并不是重新创造东西，般若波罗蜜多是一切万法的本体，一切万法的实相，说究竟一点就是我们的心性，我们心的本性。当然外在的一切万法都是通过我们的心显现在外面的，所以说证悟心性就是证悟一切万法的本性，通过外在因缘也可让我们证悟一切万法的本性是空性、无自性的。</w:t>
      </w:r>
    </w:p>
    <w:p>
      <w:pPr>
        <w:rPr>
          <w:rFonts w:hint="eastAsia"/>
        </w:rPr>
      </w:pPr>
      <w:r>
        <w:rPr>
          <w:rFonts w:hint="eastAsia"/>
        </w:rPr>
        <w:t>大恩上师也提到了大德们各式各样的开悟因缘，如果我们心中资粮够了，信心很大的话，什么样的因缘都可以开悟。有些是杯子打碎、有些是开水烫手开悟的，有些是凿石头开悟的，有些开灯开悟、有些关灯开悟，有时扔石头砸柱子上开悟的，开悟因缘特别特别多。总之只要具足福报具足信心随时随地都可开悟，挤公交车开悟都有可能，显现上就如大恩上师说的那样容易。但容易的开悟一定来自于资粮圆满，开悟并不是偶然的，不是碰运气的事，是必然发生的，资粮够了就能开悟。</w:t>
      </w:r>
    </w:p>
    <w:p>
      <w:pPr>
        <w:rPr>
          <w:rFonts w:hint="eastAsia"/>
        </w:rPr>
      </w:pPr>
      <w:r>
        <w:rPr>
          <w:rFonts w:hint="eastAsia"/>
        </w:rPr>
        <w:t>平时生信心，经常缘般若法门累积殊胜资粮，经常祈祷上师加持，都些都是开悟的因，所以千万不要忽略平常的修行，对有信心的弟子来讲，上师的批评都足以让其开悟，任何一种情况都可以。大恩上师说佛弟子广闻博学很重要，但认识自心本性更重要，而认识本性必须仰仗般若波罗蜜多的威力。如果对般若波罗蜜多有巨大希求心，对我们认识本性就有巨大帮助。此处讲了很多《般若摄颂》的功德，主要就是为了让我们对整个般若法门生起信心，特别是对《般若摄颂》产生信心。如果有信心我们才愿意去学，去听闻、去思维、去观修，为证悟空性发愿。如果没有信心，则不愿意闻思修，所以一定要了知它的殊胜功德。</w:t>
      </w:r>
    </w:p>
    <w:p>
      <w:pPr>
        <w:rPr>
          <w:rFonts w:hint="eastAsia"/>
        </w:rPr>
      </w:pPr>
      <w:r>
        <w:rPr>
          <w:rFonts w:hint="eastAsia"/>
        </w:rPr>
        <w:t>佛教很多大乘经典加持力很大。此处也引用了一些，比如讲般若空性的《般若经》属大乘的一类经典，大乘经典功德加持都非常大。整个大乘按弥勒菩萨《经庄严论》观点从七个方面超胜小乘，是佛果的直接因，所以缘大乘经典发菩提心、修行，功德不可思议。《大乘密严经》中说：谁能读诵《大乘密严经》、携带《大乘密严经》，即便造了五无间罪也能清净，而且这个人也真实的变成了佛塔，成了别人的供养、礼拜之处。五无间罪在小乘当中是无法清净的，一定要堕地狱，但在大乘殊胜经典中讲述，如果你读诵、携带，即便造了很重的罪也可以清净。我们诚信佛语非常重要，这方面一定要了解。《三摩地王经》亦云：出家人或在家人对《三摩地王经》所讲的种种的三昧能够听闻、读诵、忆持、分别、修行，以此善根于两亿劫不会堕恶道，可见功德之大。《妙法莲华经》说，不管善男子还是善女人，在佛灭度后，能为一人悄悄讲解《法华经》，乃至讲解《法华经》一句，应知此人是佛陀使者，是佛陀派遣行持如来的事业的，功德很大，何况于大庭广众之中为人宣讲殊胜经典。《大乘宝王经》说，如果有人能经常念诵此经名号，也可迅速从轮回痛苦中解脱，远离一切生老病死苦恼。因此大乘经典的的确确有特别特别大功德，《般若经》当中也讲到很多很多大乘功德。</w:t>
      </w:r>
    </w:p>
    <w:p>
      <w:pPr>
        <w:rPr>
          <w:rFonts w:hint="eastAsia"/>
        </w:rPr>
      </w:pPr>
      <w:r>
        <w:rPr>
          <w:rFonts w:hint="eastAsia"/>
        </w:rPr>
        <w:t>有福报的人，翻阅大乘经典会觉得功德特别大，福报不足的人就会怀疑，不相信仅仅念下经有这么大的功德，无论如何生不起信心。佛陀在有些经典中说，对欠缺福德的人不要宣讲大乘经典，因为他们根本不信，且会诋毁，让法速灭。对有信心有善根的人宣讲大乘经典功德才有作用。没信心的人会想，读诵佩带大乘经典会有这么大功德吗？会产生这种怀疑，尤其利益越大的法门，越容易怀疑它。如果讲世间吃喝玩乐，他不会怀疑，还认为很殊胜，一定要趋入。而讲般若功德马上就怀疑，不相信有这么大功德，认为佛陀在骗众生。而有福报的人看到经典马上会高兴、很欢喜，愿意去行持。</w:t>
      </w:r>
    </w:p>
    <w:p>
      <w:pPr>
        <w:rPr>
          <w:rFonts w:hint="eastAsia"/>
        </w:rPr>
      </w:pPr>
      <w:r>
        <w:rPr>
          <w:rFonts w:hint="eastAsia"/>
        </w:rPr>
        <w:t>我们的寿命是无常的，什么时候死也不知道，死之前，应多缘大乘经典闻思修。尤其是佛教精华《般若经》，如果读诵的话很可能会开悟，即便没开悟也对我们相续利益也很大。</w:t>
      </w:r>
    </w:p>
    <w:p>
      <w:pPr>
        <w:rPr>
          <w:rFonts w:hint="eastAsia"/>
        </w:rPr>
      </w:pPr>
      <w:r>
        <w:rPr>
          <w:rFonts w:hint="eastAsia"/>
        </w:rPr>
        <w:t>有些大德把《般若摄颂》作为功课，但《般若摄颂》毕竟有点长，每天读一次，刚开始还可以，认为功德大每天读一次很值，热血沸腾地发愿，时间一久觉得这个经太长了，总想找个办法把它退掉，由此产生退失心。虽然我们每天读一次有困难，一个月读一次，或殊胜日读一次，或一年读一次，这样应该做得到。然后在平常时间，可以读读《金刚经》三百颂，再不行把二百多字的《心经》作为日课每天读诵，它的功德也非常巨大。经常读诵这样的大乘经典，内心会迅速累积资粮，对我们开悟帮助非常大。我们应该诚信佛语，诚信大恩上师的语言，经常对般若经典产生信心，经常缘它做殊胜读诵、抄写、礼拜、观修、讲解、听闻等等，所获功德会非常非常巨大。我们得到殊胜人身，能够值遇这样的般若波罗蜜多，能够缘它做殊胜善行，即便现在死去了，人身也有很大利益、没有空耗。</w:t>
      </w:r>
    </w:p>
    <w:p>
      <w:pPr>
        <w:rPr>
          <w:rFonts w:hint="eastAsia"/>
        </w:rPr>
      </w:pPr>
      <w:r>
        <w:rPr>
          <w:rFonts w:hint="eastAsia"/>
        </w:rPr>
        <w:t>不单是人，就连旁生听闻《般若摄颂》所获功德也很大。其中讲到一位比丘读《般若摄颂》时，一只燕子经常听闻，并且听圆满了，死后变成人，从小就可以背诵、读诵《般若摄颂》，这说明仅仅听闻的功德就非常巨大。旁生听闻都获得这么大利益，何况我们人，根基更利，有信心、有智慧，如果能认真听闻，听闻后思维、遣除怀疑、生起欢喜心，和别人交流这样的殊胜思想，那么这个功德一定是不可思议的。虽然现在我们看不到，但它的大利益会在后世中体现出来。</w:t>
      </w:r>
    </w:p>
    <w:p>
      <w:pPr>
        <w:rPr>
          <w:rFonts w:hint="eastAsia"/>
        </w:rPr>
      </w:pPr>
      <w:r>
        <w:rPr>
          <w:rFonts w:hint="eastAsia"/>
        </w:rPr>
        <w:t>因为般若波罗蜜多功德如此殊胜，释迦摩尼佛接近涅槃时对阿难尊者教诲，即使把其他法都忘失了，也没什么，但般若波罗蜜多的一个字都不能忘失。佛陀如此教诲阿难尊者，要求般若波罗蜜多的一个字都不能忘、不能遗失，这说明般若的功德太大了。</w:t>
      </w:r>
    </w:p>
    <w:p>
      <w:pPr>
        <w:rPr>
          <w:rFonts w:hint="eastAsia"/>
        </w:rPr>
      </w:pPr>
      <w:r>
        <w:rPr>
          <w:rFonts w:hint="eastAsia"/>
        </w:rPr>
        <w:t>整个佛法有了般若波罗蜜多，它的精神就存在。如果佛法没有般若波罗蜜多，就像一个人没有命根，就成了一具尸体。整个佛法缺少般若，小乘也无法证道，因为小乘证道也必须经般若威力修持人无我，之后获得见道，获得修道、无学道或者声闻缘觉的果。因为小乘的修法也是以般若为起始，以般若为核心。大乘唯识宗、中观宗也是修二无我的，如来藏也需要空性基础才能建立，密宗也是以无我空性为核心的。假如没有空性，观修一个实实在在的本尊、实实在在的生起次第，修气脉明点时有一个实有的气在我们身体中跑来跑去，那这就不算是个修法。修气脉明点时没有空性见解，只在肚皮里观想一个气，像篮球、足球一样，在里面灌上气然后拍来拍去，这有什么意义呢？就算里面充满气也没什么意义。修生起次第、圆满次第，关键是要有空性见，有了空性见修行才有意义。没有空性见，一切都是徒劳。从小乘开始乃至到密乘之间，都以般若为灵魂，以般若为命根，整个佛法都以般若为根本。有般若才有证道，才能断除烦恼障所知障，断除人我执、法我执，断除烦恼障获得暂时解脱，断除所知障获得究竟解脱。</w:t>
      </w:r>
    </w:p>
    <w:p>
      <w:pPr>
        <w:rPr>
          <w:rFonts w:hint="eastAsia"/>
        </w:rPr>
      </w:pPr>
      <w:r>
        <w:rPr>
          <w:rFonts w:hint="eastAsia"/>
        </w:rPr>
        <w:t>没有空性怎么能对治烦恼呢？完全做不到。因为我们相续中的人我执、法我执是通过人无我、法无我对治的。人执、法执产生的烦恼障、所知障，需要用空性对治，最终才能证果。整个佛法有了空性，才有生气、有命根、有解脱和殊胜的意义。缺少空性，小乘无法证道，没有空性，无法获得见道等道果。大乘修行没有空性见，唯识没有二无我、中观没有二无我、就连如来藏没有空性见摄持，很容易变成和外道的神我一样的观点。</w:t>
      </w:r>
    </w:p>
    <w:p>
      <w:pPr>
        <w:rPr>
          <w:rFonts w:hint="eastAsia"/>
        </w:rPr>
      </w:pPr>
      <w:r>
        <w:rPr>
          <w:rFonts w:hint="eastAsia"/>
        </w:rPr>
        <w:t>前面我们讲过，没有空性，佛法的存在就像死尸一样，不会对任何事起作用，不会有证道等事发生。有了空性见，就像人有了命根，会很鲜活。所以佛之所以成佛，是因为证得空性；菩萨之所以成菩萨，是因为证得空性；声闻缘觉成为声闻缘觉，也是因为证得空性。所以佛说其他法忘记不要紧，般若的法一个字也不能忘，就是因为整个佛法的核心在于般若空性的缘故。大恩上师劝勉在座的所有道友们，发大乘菩提心的道友们，都有责任学习般若空性，有责任弘扬般若空性，因为我们是佛陀事业的继承者，承担如来家业的人，对于般若空性，最初应好好听闻、思维、修行，当闻思修达到一定程度，应该把般若空性再通过讲解、引导的方式传递给别人，让更多的人了解般若思想，这个问题非常重要。</w:t>
      </w:r>
    </w:p>
    <w:p>
      <w:pPr>
        <w:rPr>
          <w:rFonts w:hint="eastAsia"/>
        </w:rPr>
      </w:pPr>
      <w:r>
        <w:rPr>
          <w:rFonts w:hint="eastAsia"/>
        </w:rPr>
        <w:t>假如我们对空性没有好好投入、而对其它投入很多，上师认为这样来到人间意义不大。将大量精力投入到学习般若波罗蜜多经论、以教证理证思维它的内涵意义非常重大。我们听闻过程中一定要以欢喜心、恭敬心，如理如法的谛听，不要随便断传承，因为哪有比听《般若摄颂》更重要的事情呢，根本没有！如果不这样认识，只能说明我们缺少领悟般若法义的福报，不是迫不得已千万不要随便中断，它的重要性太大了，对今生后世最重要影响就是它，所以一定要很欢喜、很恭敬的心如理如法地谛听，即便缺乏这样闻思的因、今生很愚笨，仅仅听闻对我们相续的利益也是很大的。有些人即生听闻就能领悟，即使不能领悟，也要发愿，愿佛菩萨加持，愿我尽快生起对般若的领悟。如果这样发愿回向，不远的将来，我们的心也是可以转变的，相续中植入的空性习气种子，将来一定会成长壮大。</w:t>
      </w:r>
    </w:p>
    <w:p>
      <w:pPr>
        <w:rPr>
          <w:rFonts w:hint="eastAsia"/>
        </w:rPr>
      </w:pPr>
      <w:r>
        <w:rPr>
          <w:rFonts w:hint="eastAsia"/>
        </w:rPr>
        <w:t>为什么学习般若波罗蜜多，为什么学习《般若摄颂》，大恩上师在这节课中给我们讲了很多关要，凭我们的思维很难完全了达，意义非常甚深。我们通过学习了知到如果不学般若波罗蜜多非常可惜，学了则对今生后世、对自他、对佛法的弘扬起广大利益，因为它是佛法命根之故。我们是佛弟子，有义务有责任将此殊胜的法义接受下来，传递下去。为了让我们对般若生起欢喜心、恭敬心，认知到它是所有事的重中之重，为此大恩上师才讲了这么多。</w:t>
      </w:r>
    </w:p>
    <w:p>
      <w:pPr>
        <w:rPr>
          <w:rFonts w:hint="eastAsia"/>
        </w:rPr>
      </w:pPr>
      <w:r>
        <w:rPr>
          <w:rFonts w:hint="eastAsia"/>
        </w:rPr>
        <w:t>希望大家学完后要反复思考，让甚深意义尽量扎根在自己心中，以后学习中即便遇到再大违缘、障碍也不要放弃，因为意义非常重大之故。世间有种说法“道高一尺、魔高一丈”，当我们学习重要法门时会有违缘和障碍，但反方面也说明此法对我们有何种利益。因为学习此法魔王波旬会很嫉妒、担心我们学了殊胜法义内心发生转变，更趋近成佛，趋近真正法义，所以会出现一些障碍。如果遇到障碍没有以正知正念摄持，也许就退转不学了，但用正知正念摄持，认识到法殊胜，魔王波旬才会设障，佛子们更应该坚持学下去。有这样的决心，很多障碍就会消失，魔王也无计可施。如果遇到障碍马上退转，魔王就得逞了，我们的利益也损失了，这是我们需要了解的。</w:t>
      </w:r>
    </w:p>
    <w:p>
      <w:pPr>
        <w:rPr>
          <w:rFonts w:hint="eastAsia"/>
        </w:rPr>
      </w:pPr>
      <w:r>
        <w:rPr>
          <w:rFonts w:hint="eastAsia"/>
        </w:rPr>
        <w:t>今天我们的课就讲到这里。</w:t>
      </w:r>
    </w:p>
    <w:p>
      <w:pPr>
        <w:rPr>
          <w:rFonts w:hint="eastAsia"/>
        </w:rPr>
      </w:pPr>
      <w:r>
        <w:rPr>
          <w:rFonts w:hint="eastAsia"/>
        </w:rPr>
        <w:t>所南德义檀嘉热巴涅 此福已得一切智</w:t>
      </w:r>
    </w:p>
    <w:p>
      <w:pPr>
        <w:rPr>
          <w:rFonts w:hint="eastAsia"/>
        </w:rPr>
      </w:pPr>
      <w:r>
        <w:rPr>
          <w:rFonts w:hint="eastAsia"/>
        </w:rPr>
        <w:t>托内尼波札南潘协将 摧伏一切过患敌</w:t>
      </w:r>
    </w:p>
    <w:p>
      <w:pPr>
        <w:rPr>
          <w:rFonts w:hint="eastAsia"/>
        </w:rPr>
      </w:pPr>
      <w:r>
        <w:rPr>
          <w:rFonts w:hint="eastAsia"/>
        </w:rPr>
        <w:t>杰嘎纳其瓦隆彻巴耶 生老病死犹波涛</w:t>
      </w:r>
    </w:p>
    <w:p>
      <w:r>
        <w:rPr>
          <w:rFonts w:hint="eastAsia"/>
        </w:rPr>
        <w:t>哲波措利卓瓦卓瓦效 愿度有海诸有情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65E6C"/>
    <w:rsid w:val="01D44D25"/>
    <w:rsid w:val="01ED7AF2"/>
    <w:rsid w:val="02612912"/>
    <w:rsid w:val="02977766"/>
    <w:rsid w:val="03EC5D0E"/>
    <w:rsid w:val="042646D6"/>
    <w:rsid w:val="062C6DE4"/>
    <w:rsid w:val="065F2601"/>
    <w:rsid w:val="06F81004"/>
    <w:rsid w:val="06FC29D2"/>
    <w:rsid w:val="07387358"/>
    <w:rsid w:val="096C44E7"/>
    <w:rsid w:val="0B2F1C5A"/>
    <w:rsid w:val="0C681DEE"/>
    <w:rsid w:val="0D1A38E9"/>
    <w:rsid w:val="0EAD34F7"/>
    <w:rsid w:val="0F1B030B"/>
    <w:rsid w:val="105D7D40"/>
    <w:rsid w:val="10A64B94"/>
    <w:rsid w:val="1269100D"/>
    <w:rsid w:val="13554B50"/>
    <w:rsid w:val="13BF5452"/>
    <w:rsid w:val="13C35FCC"/>
    <w:rsid w:val="13E6691A"/>
    <w:rsid w:val="14AD053E"/>
    <w:rsid w:val="163070DA"/>
    <w:rsid w:val="1A13549A"/>
    <w:rsid w:val="1B4750F6"/>
    <w:rsid w:val="1B6B633D"/>
    <w:rsid w:val="1C2A5B4E"/>
    <w:rsid w:val="1CC36AED"/>
    <w:rsid w:val="1D68627C"/>
    <w:rsid w:val="1E6D3B92"/>
    <w:rsid w:val="1F1817BB"/>
    <w:rsid w:val="1F1C7E33"/>
    <w:rsid w:val="1F2A4E8D"/>
    <w:rsid w:val="1F4E1BA1"/>
    <w:rsid w:val="1F586EB9"/>
    <w:rsid w:val="1F7508CB"/>
    <w:rsid w:val="21B50CE9"/>
    <w:rsid w:val="21E84233"/>
    <w:rsid w:val="22DB08E3"/>
    <w:rsid w:val="24AB66D3"/>
    <w:rsid w:val="26275BB0"/>
    <w:rsid w:val="26F75039"/>
    <w:rsid w:val="2791686D"/>
    <w:rsid w:val="28742C99"/>
    <w:rsid w:val="29563D89"/>
    <w:rsid w:val="2A252ACE"/>
    <w:rsid w:val="2B516F46"/>
    <w:rsid w:val="2C1704D2"/>
    <w:rsid w:val="308010C2"/>
    <w:rsid w:val="30DB33A2"/>
    <w:rsid w:val="31035A2A"/>
    <w:rsid w:val="36DD2EE2"/>
    <w:rsid w:val="38892DDE"/>
    <w:rsid w:val="38A503BD"/>
    <w:rsid w:val="3B181BB8"/>
    <w:rsid w:val="3C2B56CC"/>
    <w:rsid w:val="3C3C35C1"/>
    <w:rsid w:val="3CBC1B03"/>
    <w:rsid w:val="3D4464D1"/>
    <w:rsid w:val="3EC65E6C"/>
    <w:rsid w:val="43E70E00"/>
    <w:rsid w:val="44B7420D"/>
    <w:rsid w:val="44F67EF7"/>
    <w:rsid w:val="4AFE7F49"/>
    <w:rsid w:val="4D5C6650"/>
    <w:rsid w:val="4DBD356B"/>
    <w:rsid w:val="512D0836"/>
    <w:rsid w:val="5549328A"/>
    <w:rsid w:val="57576FE4"/>
    <w:rsid w:val="590F35CA"/>
    <w:rsid w:val="596648BE"/>
    <w:rsid w:val="597F4B9B"/>
    <w:rsid w:val="5A267FE1"/>
    <w:rsid w:val="5B357E8D"/>
    <w:rsid w:val="5B4062BE"/>
    <w:rsid w:val="5DD65981"/>
    <w:rsid w:val="60835CAD"/>
    <w:rsid w:val="60E93727"/>
    <w:rsid w:val="61401ABD"/>
    <w:rsid w:val="654151B7"/>
    <w:rsid w:val="66E306FA"/>
    <w:rsid w:val="6AA41307"/>
    <w:rsid w:val="6ABC577D"/>
    <w:rsid w:val="6B567268"/>
    <w:rsid w:val="6BB35F17"/>
    <w:rsid w:val="6BE54DDE"/>
    <w:rsid w:val="6C550014"/>
    <w:rsid w:val="6D7F3440"/>
    <w:rsid w:val="6DD014DC"/>
    <w:rsid w:val="6F775A5A"/>
    <w:rsid w:val="706E454D"/>
    <w:rsid w:val="729341AC"/>
    <w:rsid w:val="72E020CB"/>
    <w:rsid w:val="73FC1225"/>
    <w:rsid w:val="75AE153F"/>
    <w:rsid w:val="75D359C3"/>
    <w:rsid w:val="78324B3F"/>
    <w:rsid w:val="7AC86EA8"/>
    <w:rsid w:val="7B2C7935"/>
    <w:rsid w:val="7BBD4F14"/>
    <w:rsid w:val="7EF250FC"/>
    <w:rsid w:val="7F0D7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643" w:firstLineChars="200"/>
      <w:jc w:val="both"/>
    </w:pPr>
    <w:rPr>
      <w:rFonts w:eastAsia="楷体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360" w:lineRule="auto"/>
      <w:ind w:firstLine="643" w:firstLineChars="200"/>
      <w:outlineLvl w:val="0"/>
    </w:pPr>
    <w:rPr>
      <w:rFonts w:ascii="Calibri" w:hAnsi="Calibri" w:eastAsia="楷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="100" w:beforeAutospacing="1" w:after="100" w:afterAutospacing="1" w:line="360" w:lineRule="auto"/>
      <w:ind w:firstLine="643" w:firstLineChars="200"/>
      <w:jc w:val="center"/>
      <w:outlineLvl w:val="1"/>
    </w:pPr>
    <w:rPr>
      <w:rFonts w:ascii="Arial" w:hAnsi="Arial" w:eastAsia="黑体" w:cs="Times New Roman"/>
      <w:sz w:val="28"/>
      <w:szCs w:val="24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100" w:beforeAutospacing="1" w:after="100" w:afterAutospacing="1" w:line="360" w:lineRule="auto"/>
      <w:ind w:firstLine="643" w:firstLineChars="200"/>
      <w:outlineLvl w:val="2"/>
    </w:pPr>
    <w:rPr>
      <w:rFonts w:ascii="Calibri" w:hAnsi="Calibri" w:eastAsia="黑体"/>
      <w:bCs/>
      <w:sz w:val="28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/>
      <w:ind w:firstLine="640"/>
      <w:jc w:val="center"/>
    </w:pPr>
    <w:rPr>
      <w:b/>
      <w:sz w:val="32"/>
      <w:szCs w:val="18"/>
    </w:rPr>
  </w:style>
  <w:style w:type="character" w:customStyle="1" w:styleId="8">
    <w:name w:val="Heading 2 Char"/>
    <w:link w:val="3"/>
    <w:qFormat/>
    <w:uiPriority w:val="9"/>
    <w:rPr>
      <w:rFonts w:ascii="Arial" w:hAnsi="Arial" w:eastAsia="黑体" w:cs="Times New Roman"/>
      <w:bCs/>
      <w:sz w:val="28"/>
      <w:szCs w:val="24"/>
    </w:rPr>
  </w:style>
  <w:style w:type="character" w:customStyle="1" w:styleId="9">
    <w:name w:val="标题 3 Char"/>
    <w:basedOn w:val="6"/>
    <w:link w:val="4"/>
    <w:semiHidden/>
    <w:qFormat/>
    <w:uiPriority w:val="0"/>
    <w:rPr>
      <w:rFonts w:ascii="Calibri" w:hAnsi="Calibri" w:eastAsia="黑体"/>
      <w:bCs/>
      <w:kern w:val="2"/>
      <w:sz w:val="28"/>
      <w:szCs w:val="32"/>
      <w:lang w:bidi="ar-SA"/>
    </w:rPr>
  </w:style>
  <w:style w:type="character" w:customStyle="1" w:styleId="10">
    <w:name w:val="页脚 Char"/>
    <w:basedOn w:val="6"/>
    <w:link w:val="5"/>
    <w:semiHidden/>
    <w:qFormat/>
    <w:uiPriority w:val="99"/>
    <w:rPr>
      <w:rFonts w:eastAsia="楷体"/>
      <w:b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2017-08-02T05:20:00Z</dcterms:created>
  <dc:creator>福泽</dc:creator>
  <cp:lastModifiedBy>福泽</cp:lastModifiedBy>
  <dcterms:modified xsi:type="dcterms:W3CDTF">2017-08-02T05:21:52Z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